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430" w:rsidRDefault="009C7430" w:rsidP="00A461EB">
      <w:pPr>
        <w:spacing w:after="120"/>
        <w:jc w:val="center"/>
        <w:outlineLvl w:val="0"/>
        <w:rPr>
          <w:rFonts w:ascii="Trajan Pro" w:hAnsi="Trajan Pro" w:cs="Arial"/>
          <w:b/>
          <w:sz w:val="36"/>
          <w:szCs w:val="36"/>
        </w:rPr>
      </w:pPr>
    </w:p>
    <w:p w:rsidR="009C7430" w:rsidRDefault="009C7430" w:rsidP="00A461EB">
      <w:pPr>
        <w:spacing w:after="120"/>
        <w:jc w:val="center"/>
        <w:outlineLvl w:val="0"/>
        <w:rPr>
          <w:rFonts w:ascii="Trajan Pro" w:hAnsi="Trajan Pro" w:cs="Arial"/>
          <w:b/>
          <w:sz w:val="36"/>
          <w:szCs w:val="36"/>
        </w:rPr>
      </w:pPr>
    </w:p>
    <w:p w:rsidR="0012440F" w:rsidRPr="000D1D9C" w:rsidRDefault="0012440F" w:rsidP="00A461EB">
      <w:pPr>
        <w:spacing w:after="120"/>
        <w:jc w:val="center"/>
        <w:outlineLvl w:val="0"/>
        <w:rPr>
          <w:rFonts w:ascii="Trajan Pro" w:hAnsi="Trajan Pro" w:cs="Arial"/>
          <w:b/>
          <w:sz w:val="36"/>
          <w:szCs w:val="36"/>
        </w:rPr>
      </w:pPr>
      <w:r w:rsidRPr="000D1D9C">
        <w:rPr>
          <w:rFonts w:ascii="Trajan Pro" w:hAnsi="Trajan Pro" w:cs="Arial"/>
          <w:b/>
          <w:sz w:val="36"/>
          <w:szCs w:val="36"/>
        </w:rPr>
        <w:t>Programa de Desarrollo Comunitario</w:t>
      </w:r>
    </w:p>
    <w:p w:rsidR="00FF61D5" w:rsidRDefault="00FF61D5" w:rsidP="003F796B">
      <w:pPr>
        <w:spacing w:line="920" w:lineRule="exact"/>
        <w:jc w:val="center"/>
        <w:rPr>
          <w:rFonts w:ascii="Trajan Pro" w:hAnsi="Trajan Pro" w:cs="Arial"/>
          <w:b/>
          <w:sz w:val="52"/>
          <w:szCs w:val="52"/>
        </w:rPr>
      </w:pPr>
    </w:p>
    <w:p w:rsidR="00A461EB" w:rsidRPr="009E0B2E" w:rsidRDefault="009E0B2E" w:rsidP="003F796B">
      <w:pPr>
        <w:spacing w:line="920" w:lineRule="exact"/>
        <w:jc w:val="center"/>
        <w:rPr>
          <w:rFonts w:ascii="Trajan Pro" w:hAnsi="Trajan Pro" w:cs="Arial"/>
          <w:b/>
          <w:sz w:val="32"/>
          <w:szCs w:val="32"/>
        </w:rPr>
      </w:pPr>
      <w:r w:rsidRPr="000D1D9C">
        <w:rPr>
          <w:rFonts w:ascii="Trajan Pro" w:hAnsi="Trajan Pro" w:cs="Arial"/>
          <w:b/>
          <w:noProof/>
          <w:sz w:val="20"/>
          <w:szCs w:val="20"/>
          <w:lang w:eastAsia="es-MX"/>
        </w:rPr>
        <w:drawing>
          <wp:anchor distT="0" distB="0" distL="114300" distR="114300" simplePos="0" relativeHeight="251659264" behindDoc="0" locked="0" layoutInCell="1" allowOverlap="1" wp14:anchorId="3A0DC07D" wp14:editId="3C9E41FE">
            <wp:simplePos x="0" y="0"/>
            <wp:positionH relativeFrom="column">
              <wp:posOffset>70485</wp:posOffset>
            </wp:positionH>
            <wp:positionV relativeFrom="paragraph">
              <wp:posOffset>530860</wp:posOffset>
            </wp:positionV>
            <wp:extent cx="2667000" cy="1647825"/>
            <wp:effectExtent l="0" t="0" r="0" b="9525"/>
            <wp:wrapSquare wrapText="bothSides"/>
            <wp:docPr id="5" name="Imagen 2" descr="Flor_Com_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r_Com_D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647825"/>
                    </a:xfrm>
                    <a:prstGeom prst="rect">
                      <a:avLst/>
                    </a:prstGeom>
                    <a:noFill/>
                    <a:ln>
                      <a:noFill/>
                    </a:ln>
                  </pic:spPr>
                </pic:pic>
              </a:graphicData>
            </a:graphic>
          </wp:anchor>
        </w:drawing>
      </w:r>
    </w:p>
    <w:p w:rsidR="00A461EB" w:rsidRPr="009E0B2E" w:rsidRDefault="00A461EB" w:rsidP="003F796B">
      <w:pPr>
        <w:spacing w:line="920" w:lineRule="exact"/>
        <w:jc w:val="center"/>
        <w:rPr>
          <w:rFonts w:ascii="Trajan Pro" w:hAnsi="Trajan Pro" w:cs="Arial"/>
          <w:b/>
          <w:sz w:val="32"/>
          <w:szCs w:val="32"/>
        </w:rPr>
      </w:pPr>
    </w:p>
    <w:p w:rsidR="00A461EB" w:rsidRPr="009E0B2E" w:rsidRDefault="00A461EB" w:rsidP="003F796B">
      <w:pPr>
        <w:spacing w:line="920" w:lineRule="exact"/>
        <w:jc w:val="center"/>
        <w:rPr>
          <w:rFonts w:ascii="Trajan Pro" w:hAnsi="Trajan Pro" w:cs="Arial"/>
          <w:b/>
          <w:sz w:val="32"/>
          <w:szCs w:val="32"/>
        </w:rPr>
      </w:pPr>
    </w:p>
    <w:p w:rsidR="00A461EB" w:rsidRPr="009E0B2E" w:rsidRDefault="00A461EB" w:rsidP="003F796B">
      <w:pPr>
        <w:spacing w:line="920" w:lineRule="exact"/>
        <w:jc w:val="center"/>
        <w:rPr>
          <w:rFonts w:ascii="Trajan Pro" w:hAnsi="Trajan Pro" w:cs="Arial"/>
          <w:b/>
          <w:sz w:val="32"/>
          <w:szCs w:val="32"/>
        </w:rPr>
      </w:pPr>
    </w:p>
    <w:p w:rsidR="00A461EB" w:rsidRPr="009E0B2E" w:rsidRDefault="00A461EB" w:rsidP="003F796B">
      <w:pPr>
        <w:spacing w:line="920" w:lineRule="exact"/>
        <w:jc w:val="center"/>
        <w:rPr>
          <w:rFonts w:ascii="Trajan Pro" w:hAnsi="Trajan Pro" w:cs="Arial"/>
          <w:b/>
          <w:sz w:val="32"/>
          <w:szCs w:val="32"/>
        </w:rPr>
      </w:pPr>
    </w:p>
    <w:p w:rsidR="00A461EB" w:rsidRDefault="00A461EB" w:rsidP="003F796B">
      <w:pPr>
        <w:spacing w:line="920" w:lineRule="exact"/>
        <w:jc w:val="center"/>
        <w:rPr>
          <w:rFonts w:ascii="Trajan Pro" w:hAnsi="Trajan Pro" w:cs="Arial"/>
          <w:b/>
          <w:sz w:val="52"/>
          <w:szCs w:val="52"/>
        </w:rPr>
      </w:pPr>
    </w:p>
    <w:p w:rsidR="00A461EB" w:rsidRDefault="00A461EB" w:rsidP="003F796B">
      <w:pPr>
        <w:spacing w:line="920" w:lineRule="exact"/>
        <w:jc w:val="center"/>
        <w:rPr>
          <w:rFonts w:ascii="Trajan Pro" w:hAnsi="Trajan Pro" w:cs="Arial"/>
          <w:b/>
          <w:sz w:val="52"/>
          <w:szCs w:val="52"/>
        </w:rPr>
      </w:pPr>
    </w:p>
    <w:p w:rsidR="00A461EB" w:rsidRPr="009E0B2E" w:rsidRDefault="00A461EB" w:rsidP="003F796B">
      <w:pPr>
        <w:spacing w:line="920" w:lineRule="exact"/>
        <w:jc w:val="center"/>
        <w:rPr>
          <w:rFonts w:ascii="Trajan Pro" w:hAnsi="Trajan Pro" w:cs="Arial"/>
          <w:b/>
          <w:sz w:val="32"/>
          <w:szCs w:val="32"/>
        </w:rPr>
      </w:pPr>
    </w:p>
    <w:p w:rsidR="00A461EB" w:rsidRPr="009E0B2E" w:rsidRDefault="00A461EB" w:rsidP="003F796B">
      <w:pPr>
        <w:spacing w:line="920" w:lineRule="exact"/>
        <w:jc w:val="center"/>
        <w:rPr>
          <w:rFonts w:ascii="Trajan Pro" w:hAnsi="Trajan Pro" w:cs="Arial"/>
          <w:b/>
          <w:sz w:val="32"/>
          <w:szCs w:val="32"/>
        </w:rPr>
      </w:pPr>
    </w:p>
    <w:p w:rsidR="009E0B2E" w:rsidRPr="009E0B2E" w:rsidRDefault="009E0B2E" w:rsidP="000D1D9C">
      <w:pPr>
        <w:spacing w:line="920" w:lineRule="exact"/>
        <w:rPr>
          <w:rFonts w:ascii="Trajan Pro" w:hAnsi="Trajan Pro" w:cs="Arial"/>
          <w:b/>
          <w:sz w:val="32"/>
          <w:szCs w:val="32"/>
        </w:rPr>
      </w:pPr>
    </w:p>
    <w:p w:rsidR="003F796B" w:rsidRPr="008874AD" w:rsidRDefault="00A461EB" w:rsidP="000D1D9C">
      <w:pPr>
        <w:spacing w:line="920" w:lineRule="exact"/>
        <w:rPr>
          <w:rFonts w:ascii="Trajan Pro" w:hAnsi="Trajan Pro" w:cs="Arial"/>
          <w:b/>
          <w:sz w:val="36"/>
          <w:szCs w:val="36"/>
        </w:rPr>
      </w:pPr>
      <w:r w:rsidRPr="008874AD">
        <w:rPr>
          <w:rFonts w:ascii="Trajan Pro" w:hAnsi="Trajan Pro" w:cs="Arial"/>
          <w:b/>
          <w:sz w:val="36"/>
          <w:szCs w:val="36"/>
        </w:rPr>
        <w:t>CONTRALORÍA SOCIAL</w:t>
      </w:r>
    </w:p>
    <w:p w:rsidR="0012440F" w:rsidRPr="008874AD" w:rsidRDefault="0012440F" w:rsidP="000D1D9C">
      <w:pPr>
        <w:spacing w:line="920" w:lineRule="exact"/>
        <w:rPr>
          <w:rFonts w:ascii="Trajan Pro" w:hAnsi="Trajan Pro" w:cs="Arial"/>
          <w:b/>
          <w:sz w:val="36"/>
          <w:szCs w:val="36"/>
        </w:rPr>
      </w:pPr>
    </w:p>
    <w:p w:rsidR="0012440F" w:rsidRPr="009E0B2E" w:rsidRDefault="005B5685" w:rsidP="00A461EB">
      <w:pPr>
        <w:spacing w:line="920" w:lineRule="exact"/>
        <w:jc w:val="center"/>
        <w:rPr>
          <w:rFonts w:ascii="Trajan Pro" w:hAnsi="Trajan Pro" w:cs="Arial"/>
          <w:b/>
          <w:sz w:val="48"/>
          <w:szCs w:val="48"/>
        </w:rPr>
      </w:pPr>
      <w:r w:rsidRPr="009E0B2E">
        <w:rPr>
          <w:rFonts w:ascii="Trajan Pro" w:hAnsi="Trajan Pro" w:cs="Arial"/>
          <w:b/>
          <w:sz w:val="48"/>
          <w:szCs w:val="48"/>
        </w:rPr>
        <w:t>GUÍA OPERATIVA</w:t>
      </w:r>
    </w:p>
    <w:p w:rsidR="0012440F" w:rsidRPr="008874AD" w:rsidRDefault="0012440F" w:rsidP="00A461EB">
      <w:pPr>
        <w:tabs>
          <w:tab w:val="center" w:pos="4987"/>
          <w:tab w:val="left" w:pos="8423"/>
        </w:tabs>
        <w:spacing w:line="920" w:lineRule="exact"/>
        <w:jc w:val="center"/>
        <w:rPr>
          <w:rFonts w:ascii="Trajan Pro" w:hAnsi="Trajan Pro" w:cs="Arial"/>
          <w:b/>
          <w:sz w:val="36"/>
          <w:szCs w:val="36"/>
        </w:rPr>
      </w:pPr>
    </w:p>
    <w:p w:rsidR="00174260" w:rsidRDefault="0012440F" w:rsidP="00A461EB">
      <w:pPr>
        <w:jc w:val="center"/>
        <w:rPr>
          <w:rFonts w:ascii="Trajan Pro" w:hAnsi="Trajan Pro" w:cs="Arial"/>
          <w:b/>
          <w:sz w:val="36"/>
          <w:szCs w:val="36"/>
        </w:rPr>
      </w:pPr>
      <w:r w:rsidRPr="008874AD">
        <w:rPr>
          <w:rFonts w:ascii="Trajan Pro" w:hAnsi="Trajan Pro" w:cs="Arial"/>
          <w:b/>
          <w:sz w:val="36"/>
          <w:szCs w:val="36"/>
        </w:rPr>
        <w:t>201</w:t>
      </w:r>
      <w:r w:rsidR="00A17A02" w:rsidRPr="008874AD">
        <w:rPr>
          <w:rFonts w:ascii="Trajan Pro" w:hAnsi="Trajan Pro" w:cs="Arial"/>
          <w:b/>
          <w:sz w:val="36"/>
          <w:szCs w:val="36"/>
        </w:rPr>
        <w:t>8</w:t>
      </w:r>
    </w:p>
    <w:p w:rsidR="00174260" w:rsidRDefault="00174260">
      <w:pPr>
        <w:rPr>
          <w:rFonts w:ascii="Trajan Pro" w:hAnsi="Trajan Pro" w:cs="Arial"/>
          <w:b/>
          <w:sz w:val="36"/>
          <w:szCs w:val="36"/>
        </w:rPr>
      </w:pPr>
      <w:r>
        <w:rPr>
          <w:rFonts w:ascii="Trajan Pro" w:hAnsi="Trajan Pro" w:cs="Arial"/>
          <w:b/>
          <w:sz w:val="36"/>
          <w:szCs w:val="36"/>
        </w:rPr>
        <w:br w:type="page"/>
      </w:r>
    </w:p>
    <w:p w:rsidR="002725B2" w:rsidRDefault="000D1D9C" w:rsidP="002725B2">
      <w:pPr>
        <w:spacing w:after="120"/>
        <w:outlineLvl w:val="0"/>
        <w:rPr>
          <w:rFonts w:ascii="Adobe Caslon Pro" w:hAnsi="Adobe Caslon Pro" w:cs="Arial"/>
          <w:b/>
          <w:sz w:val="28"/>
          <w:szCs w:val="28"/>
        </w:rPr>
      </w:pPr>
      <w:r w:rsidRPr="009E0B2E">
        <w:rPr>
          <w:rFonts w:ascii="Adobe Caslon Pro" w:hAnsi="Adobe Caslon Pro" w:cs="Arial"/>
          <w:b/>
          <w:sz w:val="28"/>
          <w:szCs w:val="28"/>
        </w:rPr>
        <w:lastRenderedPageBreak/>
        <w:t>INDICE</w:t>
      </w:r>
    </w:p>
    <w:p w:rsidR="001E7B71" w:rsidRDefault="001E7B71" w:rsidP="002725B2">
      <w:pPr>
        <w:spacing w:after="120"/>
        <w:outlineLvl w:val="0"/>
        <w:rPr>
          <w:rFonts w:ascii="Adobe Caslon Pro" w:hAnsi="Adobe Caslon Pro" w:cs="Arial"/>
          <w:b/>
          <w:sz w:val="28"/>
          <w:szCs w:val="28"/>
        </w:rPr>
      </w:pPr>
    </w:p>
    <w:p w:rsidR="006253E4" w:rsidRPr="00E9476E" w:rsidRDefault="000D1D9C" w:rsidP="002725B2">
      <w:pPr>
        <w:spacing w:after="120"/>
        <w:outlineLvl w:val="0"/>
        <w:rPr>
          <w:rFonts w:ascii="Adobe Caslon Pro" w:hAnsi="Adobe Caslon Pro" w:cs="Arial"/>
          <w:b/>
          <w:sz w:val="20"/>
          <w:szCs w:val="20"/>
        </w:rPr>
      </w:pPr>
      <w:r w:rsidRPr="00E9476E">
        <w:rPr>
          <w:rFonts w:ascii="Adobe Caslon Pro" w:hAnsi="Adobe Caslon Pro" w:cs="Arial"/>
          <w:b/>
          <w:sz w:val="20"/>
          <w:szCs w:val="20"/>
        </w:rPr>
        <w:t xml:space="preserve">INTRODUCCIÓN </w:t>
      </w:r>
      <w:r w:rsidR="00A2409B" w:rsidRPr="00E9476E">
        <w:rPr>
          <w:rFonts w:ascii="Adobe Caslon Pro" w:hAnsi="Adobe Caslon Pro" w:cs="Arial"/>
          <w:b/>
          <w:sz w:val="20"/>
          <w:szCs w:val="20"/>
        </w:rPr>
        <w:t xml:space="preserve"> </w:t>
      </w:r>
      <w:r w:rsidR="007A5BF0" w:rsidRPr="00E9476E">
        <w:rPr>
          <w:rFonts w:ascii="Adobe Caslon Pro" w:hAnsi="Adobe Caslon Pro" w:cs="Arial"/>
          <w:b/>
          <w:sz w:val="20"/>
          <w:szCs w:val="20"/>
        </w:rPr>
        <w:t xml:space="preserve"> </w:t>
      </w:r>
      <w:r w:rsidR="009E0B2E">
        <w:rPr>
          <w:rFonts w:ascii="Adobe Caslon Pro" w:hAnsi="Adobe Caslon Pro" w:cs="Arial"/>
          <w:b/>
          <w:sz w:val="20"/>
          <w:szCs w:val="20"/>
        </w:rPr>
        <w:t>........... 2</w:t>
      </w:r>
      <w:r w:rsidR="00CF6BE1" w:rsidRPr="00E9476E">
        <w:rPr>
          <w:rFonts w:ascii="Adobe Caslon Pro" w:hAnsi="Adobe Caslon Pro" w:cs="Arial"/>
          <w:b/>
          <w:sz w:val="20"/>
          <w:szCs w:val="20"/>
        </w:rPr>
        <w:t>b</w:t>
      </w:r>
    </w:p>
    <w:p w:rsidR="006253E4" w:rsidRPr="00E9476E" w:rsidRDefault="00A461EB"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 xml:space="preserve">1. </w:t>
      </w:r>
      <w:r w:rsidR="00A31D2F" w:rsidRPr="00E9476E">
        <w:rPr>
          <w:rFonts w:ascii="Adobe Caslon Pro" w:hAnsi="Adobe Caslon Pro" w:cs="Arial"/>
          <w:b/>
          <w:sz w:val="20"/>
          <w:szCs w:val="20"/>
        </w:rPr>
        <w:t>PLANEACIÓN</w:t>
      </w:r>
      <w:r w:rsidR="004C7239">
        <w:rPr>
          <w:rFonts w:ascii="Adobe Caslon Pro" w:hAnsi="Adobe Caslon Pro" w:cs="Arial"/>
          <w:b/>
          <w:sz w:val="20"/>
          <w:szCs w:val="20"/>
        </w:rPr>
        <w:t xml:space="preserve"> ………. 4a</w:t>
      </w:r>
    </w:p>
    <w:p w:rsidR="006253E4" w:rsidRPr="00E9476E" w:rsidRDefault="008757E9"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1.1.</w:t>
      </w:r>
      <w:r w:rsidR="00A461EB" w:rsidRPr="00E9476E">
        <w:rPr>
          <w:rFonts w:ascii="Adobe Caslon Pro" w:hAnsi="Adobe Caslon Pro" w:cs="Arial"/>
          <w:sz w:val="20"/>
          <w:szCs w:val="20"/>
        </w:rPr>
        <w:t xml:space="preserve"> </w:t>
      </w:r>
      <w:r w:rsidRPr="00E9476E">
        <w:rPr>
          <w:rFonts w:ascii="Adobe Caslon Pro" w:hAnsi="Adobe Caslon Pro" w:cs="Arial"/>
          <w:sz w:val="20"/>
          <w:szCs w:val="20"/>
        </w:rPr>
        <w:t>PROYECTOS ESTATALES</w:t>
      </w:r>
      <w:r w:rsidR="00A2409B" w:rsidRPr="00E9476E">
        <w:rPr>
          <w:rFonts w:ascii="Adobe Caslon Pro" w:hAnsi="Adobe Caslon Pro" w:cs="Arial"/>
          <w:sz w:val="20"/>
          <w:szCs w:val="20"/>
        </w:rPr>
        <w:t xml:space="preserve"> </w:t>
      </w:r>
    </w:p>
    <w:p w:rsidR="006253E4" w:rsidRPr="00E9476E" w:rsidRDefault="00A461EB"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 xml:space="preserve">1.2. </w:t>
      </w:r>
      <w:r w:rsidR="00A31D2F" w:rsidRPr="00E9476E">
        <w:rPr>
          <w:rFonts w:ascii="Adobe Caslon Pro" w:hAnsi="Adobe Caslon Pro" w:cs="Arial"/>
          <w:sz w:val="20"/>
          <w:szCs w:val="20"/>
        </w:rPr>
        <w:t>CONSTITUCIÓN</w:t>
      </w:r>
      <w:r w:rsidR="008757E9" w:rsidRPr="00E9476E">
        <w:rPr>
          <w:rFonts w:ascii="Adobe Caslon Pro" w:hAnsi="Adobe Caslon Pro" w:cs="Arial"/>
          <w:sz w:val="20"/>
          <w:szCs w:val="20"/>
        </w:rPr>
        <w:t xml:space="preserve"> Y REGISTRO DE COMITÉS</w:t>
      </w:r>
      <w:r w:rsidR="00D14648" w:rsidRPr="00E9476E">
        <w:rPr>
          <w:rFonts w:ascii="Adobe Caslon Pro" w:hAnsi="Adobe Caslon Pro" w:cs="Arial"/>
          <w:sz w:val="20"/>
          <w:szCs w:val="20"/>
        </w:rPr>
        <w:t xml:space="preserve"> </w:t>
      </w:r>
    </w:p>
    <w:p w:rsidR="006253E4" w:rsidRPr="00E9476E" w:rsidRDefault="00A461EB"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 xml:space="preserve">1.3. </w:t>
      </w:r>
      <w:r w:rsidR="00A31D2F" w:rsidRPr="00E9476E">
        <w:rPr>
          <w:rFonts w:ascii="Adobe Caslon Pro" w:hAnsi="Adobe Caslon Pro" w:cs="Arial"/>
          <w:sz w:val="20"/>
          <w:szCs w:val="20"/>
        </w:rPr>
        <w:t>RESPONSABILID</w:t>
      </w:r>
      <w:r w:rsidR="008757E9" w:rsidRPr="00E9476E">
        <w:rPr>
          <w:rFonts w:ascii="Adobe Caslon Pro" w:hAnsi="Adobe Caslon Pro" w:cs="Arial"/>
          <w:sz w:val="20"/>
          <w:szCs w:val="20"/>
        </w:rPr>
        <w:t>ADES Y FUNCIONES DE</w:t>
      </w:r>
      <w:r w:rsidRPr="00E9476E">
        <w:rPr>
          <w:rFonts w:ascii="Adobe Caslon Pro" w:hAnsi="Adobe Caslon Pro" w:cs="Arial"/>
          <w:sz w:val="20"/>
          <w:szCs w:val="20"/>
        </w:rPr>
        <w:t xml:space="preserve"> </w:t>
      </w:r>
      <w:r w:rsidR="008757E9" w:rsidRPr="00E9476E">
        <w:rPr>
          <w:rFonts w:ascii="Adobe Caslon Pro" w:hAnsi="Adobe Caslon Pro" w:cs="Arial"/>
          <w:sz w:val="20"/>
          <w:szCs w:val="20"/>
        </w:rPr>
        <w:t>LOS COMITÉS</w:t>
      </w:r>
    </w:p>
    <w:p w:rsidR="006253E4" w:rsidRPr="00E9476E" w:rsidRDefault="00A31D2F"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2. ASESORÍAS Y CAPACITACIONES</w:t>
      </w:r>
      <w:r w:rsidR="004C7239">
        <w:rPr>
          <w:rFonts w:ascii="Adobe Caslon Pro" w:hAnsi="Adobe Caslon Pro" w:cs="Arial"/>
          <w:b/>
          <w:sz w:val="20"/>
          <w:szCs w:val="20"/>
        </w:rPr>
        <w:t xml:space="preserve"> … 8a</w:t>
      </w:r>
    </w:p>
    <w:p w:rsidR="006253E4" w:rsidRPr="00E9476E" w:rsidRDefault="008757E9"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2.1.</w:t>
      </w:r>
      <w:r w:rsidR="00A461EB" w:rsidRPr="00E9476E">
        <w:rPr>
          <w:rFonts w:ascii="Adobe Caslon Pro" w:hAnsi="Adobe Caslon Pro" w:cs="Arial"/>
          <w:sz w:val="20"/>
          <w:szCs w:val="20"/>
        </w:rPr>
        <w:t xml:space="preserve"> </w:t>
      </w:r>
      <w:r w:rsidRPr="00E9476E">
        <w:rPr>
          <w:rFonts w:ascii="Adobe Caslon Pro" w:hAnsi="Adobe Caslon Pro" w:cs="Arial"/>
          <w:sz w:val="20"/>
          <w:szCs w:val="20"/>
        </w:rPr>
        <w:t>SNDIF</w:t>
      </w:r>
    </w:p>
    <w:p w:rsidR="006253E4" w:rsidRPr="00E9476E" w:rsidRDefault="008757E9"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2.2.</w:t>
      </w:r>
      <w:r w:rsidR="00A461EB" w:rsidRPr="00E9476E">
        <w:rPr>
          <w:rFonts w:ascii="Adobe Caslon Pro" w:hAnsi="Adobe Caslon Pro" w:cs="Arial"/>
          <w:sz w:val="20"/>
          <w:szCs w:val="20"/>
        </w:rPr>
        <w:t xml:space="preserve"> </w:t>
      </w:r>
      <w:r w:rsidRPr="00E9476E">
        <w:rPr>
          <w:rFonts w:ascii="Adobe Caslon Pro" w:hAnsi="Adobe Caslon Pro" w:cs="Arial"/>
          <w:sz w:val="20"/>
          <w:szCs w:val="20"/>
        </w:rPr>
        <w:t>SEDIF</w:t>
      </w:r>
    </w:p>
    <w:p w:rsidR="006253E4" w:rsidRPr="00E9476E" w:rsidRDefault="00A235B7"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3.</w:t>
      </w:r>
      <w:r w:rsidR="00A461EB" w:rsidRPr="00E9476E">
        <w:rPr>
          <w:rFonts w:ascii="Adobe Caslon Pro" w:hAnsi="Adobe Caslon Pro" w:cs="Arial"/>
          <w:b/>
          <w:sz w:val="20"/>
          <w:szCs w:val="20"/>
        </w:rPr>
        <w:t xml:space="preserve">  </w:t>
      </w:r>
      <w:r w:rsidRPr="00E9476E">
        <w:rPr>
          <w:rFonts w:ascii="Adobe Caslon Pro" w:hAnsi="Adobe Caslon Pro" w:cs="Arial"/>
          <w:b/>
          <w:sz w:val="20"/>
          <w:szCs w:val="20"/>
        </w:rPr>
        <w:t>PROMOC</w:t>
      </w:r>
      <w:r w:rsidR="00A31D2F" w:rsidRPr="00E9476E">
        <w:rPr>
          <w:rFonts w:ascii="Adobe Caslon Pro" w:hAnsi="Adobe Caslon Pro" w:cs="Arial"/>
          <w:b/>
          <w:sz w:val="20"/>
          <w:szCs w:val="20"/>
        </w:rPr>
        <w:t>IÓN</w:t>
      </w:r>
      <w:r w:rsidR="00597D8C">
        <w:rPr>
          <w:rFonts w:ascii="Adobe Caslon Pro" w:hAnsi="Adobe Caslon Pro" w:cs="Arial"/>
          <w:b/>
          <w:sz w:val="20"/>
          <w:szCs w:val="20"/>
        </w:rPr>
        <w:t xml:space="preserve"> … 9b</w:t>
      </w:r>
    </w:p>
    <w:p w:rsidR="006253E4" w:rsidRPr="00E9476E" w:rsidRDefault="00A31D2F"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4.</w:t>
      </w:r>
      <w:r w:rsidR="00A461EB" w:rsidRPr="00E9476E">
        <w:rPr>
          <w:rFonts w:ascii="Adobe Caslon Pro" w:hAnsi="Adobe Caslon Pro" w:cs="Arial"/>
          <w:b/>
          <w:sz w:val="20"/>
          <w:szCs w:val="20"/>
        </w:rPr>
        <w:t xml:space="preserve"> </w:t>
      </w:r>
      <w:r w:rsidRPr="00E9476E">
        <w:rPr>
          <w:rFonts w:ascii="Adobe Caslon Pro" w:hAnsi="Adobe Caslon Pro" w:cs="Arial"/>
          <w:b/>
          <w:sz w:val="20"/>
          <w:szCs w:val="20"/>
        </w:rPr>
        <w:t>SEGUIMIENTO</w:t>
      </w:r>
      <w:r w:rsidR="000D1D9C" w:rsidRPr="00E9476E">
        <w:rPr>
          <w:rFonts w:ascii="Adobe Caslon Pro" w:hAnsi="Adobe Caslon Pro" w:cs="Arial"/>
          <w:b/>
          <w:sz w:val="20"/>
          <w:szCs w:val="20"/>
        </w:rPr>
        <w:t xml:space="preserve"> </w:t>
      </w:r>
      <w:r w:rsidR="00597D8C">
        <w:rPr>
          <w:rFonts w:ascii="Adobe Caslon Pro" w:hAnsi="Adobe Caslon Pro" w:cs="Arial"/>
          <w:b/>
          <w:sz w:val="20"/>
          <w:szCs w:val="20"/>
        </w:rPr>
        <w:t>…</w:t>
      </w:r>
      <w:r w:rsidR="00D5765B">
        <w:rPr>
          <w:rFonts w:ascii="Adobe Caslon Pro" w:hAnsi="Adobe Caslon Pro" w:cs="Arial"/>
          <w:b/>
          <w:sz w:val="20"/>
          <w:szCs w:val="20"/>
        </w:rPr>
        <w:t xml:space="preserve"> 12a</w:t>
      </w:r>
    </w:p>
    <w:p w:rsidR="006253E4" w:rsidRPr="00E9476E" w:rsidRDefault="00A31D2F"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4.1.</w:t>
      </w:r>
      <w:r w:rsidR="00A461EB" w:rsidRPr="00E9476E">
        <w:rPr>
          <w:rFonts w:ascii="Adobe Caslon Pro" w:hAnsi="Adobe Caslon Pro" w:cs="Arial"/>
          <w:sz w:val="20"/>
          <w:szCs w:val="20"/>
        </w:rPr>
        <w:t xml:space="preserve"> </w:t>
      </w:r>
      <w:r w:rsidRPr="00E9476E">
        <w:rPr>
          <w:rFonts w:ascii="Adobe Caslon Pro" w:hAnsi="Adobe Caslon Pro" w:cs="Arial"/>
          <w:sz w:val="20"/>
          <w:szCs w:val="20"/>
        </w:rPr>
        <w:t>SEGUIMIENTO DEL S</w:t>
      </w:r>
      <w:r w:rsidR="008757E9" w:rsidRPr="00E9476E">
        <w:rPr>
          <w:rFonts w:ascii="Adobe Caslon Pro" w:hAnsi="Adobe Caslon Pro" w:cs="Arial"/>
          <w:sz w:val="20"/>
          <w:szCs w:val="20"/>
        </w:rPr>
        <w:t>NDIF</w:t>
      </w:r>
    </w:p>
    <w:p w:rsidR="006253E4" w:rsidRPr="00E9476E" w:rsidRDefault="00A461EB"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 xml:space="preserve">4.2. </w:t>
      </w:r>
      <w:r w:rsidR="00A31D2F" w:rsidRPr="00E9476E">
        <w:rPr>
          <w:rFonts w:ascii="Adobe Caslon Pro" w:hAnsi="Adobe Caslon Pro" w:cs="Arial"/>
          <w:sz w:val="20"/>
          <w:szCs w:val="20"/>
        </w:rPr>
        <w:t>SEGUIMIENTO DEL S</w:t>
      </w:r>
      <w:r w:rsidR="008757E9" w:rsidRPr="00E9476E">
        <w:rPr>
          <w:rFonts w:ascii="Adobe Caslon Pro" w:hAnsi="Adobe Caslon Pro" w:cs="Arial"/>
          <w:sz w:val="20"/>
          <w:szCs w:val="20"/>
        </w:rPr>
        <w:t>EDIF</w:t>
      </w:r>
    </w:p>
    <w:p w:rsidR="006253E4" w:rsidRPr="00E9476E" w:rsidRDefault="001216DE"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4.3</w:t>
      </w:r>
      <w:r w:rsidR="00A461EB" w:rsidRPr="00E9476E">
        <w:rPr>
          <w:rFonts w:ascii="Adobe Caslon Pro" w:hAnsi="Adobe Caslon Pro" w:cs="Arial"/>
          <w:sz w:val="20"/>
          <w:szCs w:val="20"/>
        </w:rPr>
        <w:t xml:space="preserve">. </w:t>
      </w:r>
      <w:r w:rsidR="00A31D2F" w:rsidRPr="00E9476E">
        <w:rPr>
          <w:rFonts w:ascii="Adobe Caslon Pro" w:hAnsi="Adobe Caslon Pro" w:cs="Arial"/>
          <w:sz w:val="20"/>
          <w:szCs w:val="20"/>
        </w:rPr>
        <w:t>CÉDULAS DE VIGILANCIA</w:t>
      </w:r>
    </w:p>
    <w:p w:rsidR="006253E4" w:rsidRPr="00E9476E" w:rsidRDefault="001216DE"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4.4</w:t>
      </w:r>
      <w:r w:rsidR="00A461EB" w:rsidRPr="00E9476E">
        <w:rPr>
          <w:rFonts w:ascii="Adobe Caslon Pro" w:hAnsi="Adobe Caslon Pro" w:cs="Arial"/>
          <w:sz w:val="20"/>
          <w:szCs w:val="20"/>
        </w:rPr>
        <w:t xml:space="preserve">. </w:t>
      </w:r>
      <w:r w:rsidR="008757E9" w:rsidRPr="00E9476E">
        <w:rPr>
          <w:rFonts w:ascii="Adobe Caslon Pro" w:hAnsi="Adobe Caslon Pro" w:cs="Arial"/>
          <w:sz w:val="20"/>
          <w:szCs w:val="20"/>
        </w:rPr>
        <w:t>INFORMES</w:t>
      </w:r>
    </w:p>
    <w:p w:rsidR="006253E4" w:rsidRPr="00E9476E" w:rsidRDefault="001216DE" w:rsidP="00A461EB">
      <w:pPr>
        <w:spacing w:before="280" w:line="300" w:lineRule="exact"/>
        <w:jc w:val="both"/>
        <w:rPr>
          <w:rFonts w:ascii="Adobe Caslon Pro" w:hAnsi="Adobe Caslon Pro" w:cs="Arial"/>
          <w:sz w:val="20"/>
          <w:szCs w:val="20"/>
        </w:rPr>
      </w:pPr>
      <w:r w:rsidRPr="00E9476E">
        <w:rPr>
          <w:rFonts w:ascii="Adobe Caslon Pro" w:hAnsi="Adobe Caslon Pro" w:cs="Arial"/>
          <w:sz w:val="20"/>
          <w:szCs w:val="20"/>
        </w:rPr>
        <w:t>4.5</w:t>
      </w:r>
      <w:r w:rsidR="00A461EB" w:rsidRPr="00E9476E">
        <w:rPr>
          <w:rFonts w:ascii="Adobe Caslon Pro" w:hAnsi="Adobe Caslon Pro" w:cs="Arial"/>
          <w:sz w:val="20"/>
          <w:szCs w:val="20"/>
        </w:rPr>
        <w:t xml:space="preserve">. </w:t>
      </w:r>
      <w:r w:rsidR="00A31D2F" w:rsidRPr="00E9476E">
        <w:rPr>
          <w:rFonts w:ascii="Adobe Caslon Pro" w:hAnsi="Adobe Caslon Pro" w:cs="Arial"/>
          <w:sz w:val="20"/>
          <w:szCs w:val="20"/>
        </w:rPr>
        <w:t>FECHAS, CAPTURA Y REGISTRO EN SICS</w:t>
      </w:r>
    </w:p>
    <w:p w:rsidR="006253E4" w:rsidRPr="00E9476E" w:rsidRDefault="00A461EB"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 xml:space="preserve">5. </w:t>
      </w:r>
      <w:r w:rsidR="007B4E77" w:rsidRPr="00E9476E">
        <w:rPr>
          <w:rFonts w:ascii="Adobe Caslon Pro" w:hAnsi="Adobe Caslon Pro" w:cs="Arial"/>
          <w:b/>
          <w:sz w:val="20"/>
          <w:szCs w:val="20"/>
        </w:rPr>
        <w:t>CAP</w:t>
      </w:r>
      <w:r w:rsidR="00A31D2F" w:rsidRPr="00E9476E">
        <w:rPr>
          <w:rFonts w:ascii="Adobe Caslon Pro" w:hAnsi="Adobe Caslon Pro" w:cs="Arial"/>
          <w:b/>
          <w:sz w:val="20"/>
          <w:szCs w:val="20"/>
        </w:rPr>
        <w:t>TACIÓN DE QUEJAS Y DENUNCIAS</w:t>
      </w:r>
      <w:r w:rsidR="00ED245F">
        <w:rPr>
          <w:rFonts w:ascii="Adobe Caslon Pro" w:hAnsi="Adobe Caslon Pro" w:cs="Arial"/>
          <w:b/>
          <w:sz w:val="20"/>
          <w:szCs w:val="20"/>
        </w:rPr>
        <w:t xml:space="preserve"> … 16a</w:t>
      </w:r>
    </w:p>
    <w:p w:rsidR="006253E4" w:rsidRPr="00E9476E" w:rsidRDefault="00A461EB" w:rsidP="00A461EB">
      <w:pPr>
        <w:spacing w:before="280" w:line="300" w:lineRule="exact"/>
        <w:jc w:val="both"/>
        <w:rPr>
          <w:rFonts w:ascii="Adobe Caslon Pro" w:hAnsi="Adobe Caslon Pro" w:cs="Arial"/>
          <w:sz w:val="20"/>
          <w:szCs w:val="20"/>
        </w:rPr>
      </w:pPr>
      <w:r w:rsidRPr="00E9476E">
        <w:rPr>
          <w:rFonts w:ascii="Adobe Caslon Pro" w:hAnsi="Adobe Caslon Pro" w:cs="Arial"/>
          <w:b/>
          <w:sz w:val="20"/>
          <w:szCs w:val="20"/>
        </w:rPr>
        <w:t xml:space="preserve">6. </w:t>
      </w:r>
      <w:r w:rsidR="00597D8C">
        <w:rPr>
          <w:rFonts w:ascii="Adobe Caslon Pro" w:hAnsi="Adobe Caslon Pro" w:cs="Arial"/>
          <w:b/>
          <w:sz w:val="20"/>
          <w:szCs w:val="20"/>
        </w:rPr>
        <w:t>GLOSARIO …</w:t>
      </w:r>
      <w:r w:rsidR="00ED245F">
        <w:rPr>
          <w:rFonts w:ascii="Adobe Caslon Pro" w:hAnsi="Adobe Caslon Pro" w:cs="Arial"/>
          <w:b/>
          <w:sz w:val="20"/>
          <w:szCs w:val="20"/>
        </w:rPr>
        <w:t xml:space="preserve"> 17a</w:t>
      </w:r>
    </w:p>
    <w:p w:rsidR="00744D34" w:rsidRPr="00E9476E" w:rsidRDefault="00744D34" w:rsidP="00A461EB">
      <w:pPr>
        <w:spacing w:before="280" w:line="300" w:lineRule="exact"/>
        <w:jc w:val="both"/>
        <w:rPr>
          <w:rFonts w:ascii="Adobe Caslon Pro" w:hAnsi="Adobe Caslon Pro" w:cs="Arial"/>
          <w:b/>
          <w:sz w:val="20"/>
          <w:szCs w:val="20"/>
        </w:rPr>
      </w:pPr>
      <w:r w:rsidRPr="00E9476E">
        <w:rPr>
          <w:rFonts w:ascii="Adobe Caslon Pro" w:hAnsi="Adobe Caslon Pro" w:cs="Arial"/>
          <w:b/>
          <w:sz w:val="20"/>
          <w:szCs w:val="20"/>
        </w:rPr>
        <w:t>ANEXOS</w:t>
      </w:r>
      <w:r w:rsidR="00ED245F">
        <w:rPr>
          <w:rFonts w:ascii="Adobe Caslon Pro" w:hAnsi="Adobe Caslon Pro" w:cs="Arial"/>
          <w:b/>
          <w:sz w:val="20"/>
          <w:szCs w:val="20"/>
        </w:rPr>
        <w:t xml:space="preserve"> … 19a</w:t>
      </w:r>
      <w:r w:rsidR="000D1D9C" w:rsidRPr="00E9476E">
        <w:rPr>
          <w:rFonts w:ascii="Adobe Caslon Pro" w:hAnsi="Adobe Caslon Pro" w:cs="Arial"/>
          <w:sz w:val="20"/>
          <w:szCs w:val="20"/>
        </w:rPr>
        <w:t xml:space="preserve"> </w:t>
      </w:r>
      <w:r w:rsidRPr="00E9476E">
        <w:rPr>
          <w:rFonts w:ascii="Adobe Caslon Pro" w:hAnsi="Adobe Caslon Pro" w:cs="Arial"/>
          <w:sz w:val="20"/>
          <w:szCs w:val="20"/>
        </w:rPr>
        <w:t xml:space="preserve"> </w:t>
      </w:r>
      <w:r w:rsidR="007A5BF0" w:rsidRPr="00E9476E">
        <w:rPr>
          <w:rFonts w:ascii="Adobe Caslon Pro" w:hAnsi="Adobe Caslon Pro" w:cs="Arial"/>
          <w:sz w:val="20"/>
          <w:szCs w:val="20"/>
        </w:rPr>
        <w:t xml:space="preserve"> </w:t>
      </w:r>
    </w:p>
    <w:p w:rsidR="005B5685" w:rsidRDefault="005B5685" w:rsidP="00CA2B9D">
      <w:pPr>
        <w:spacing w:line="300" w:lineRule="exact"/>
        <w:jc w:val="both"/>
        <w:rPr>
          <w:rFonts w:ascii="Adobe Caslon Pro" w:hAnsi="Adobe Caslon Pro" w:cs="Arial"/>
        </w:rPr>
      </w:pPr>
    </w:p>
    <w:p w:rsidR="005B5685" w:rsidRDefault="005B5685" w:rsidP="00CA2B9D">
      <w:pPr>
        <w:spacing w:line="300" w:lineRule="exact"/>
        <w:jc w:val="both"/>
        <w:rPr>
          <w:rFonts w:ascii="Adobe Caslon Pro" w:hAnsi="Adobe Caslon Pro" w:cs="Arial"/>
        </w:rPr>
      </w:pPr>
    </w:p>
    <w:p w:rsidR="002725B2" w:rsidRPr="009E0B2E" w:rsidRDefault="00A461EB" w:rsidP="00CA2B9D">
      <w:pPr>
        <w:spacing w:line="300" w:lineRule="exact"/>
        <w:jc w:val="both"/>
        <w:rPr>
          <w:rFonts w:ascii="Adobe Caslon Pro" w:hAnsi="Adobe Caslon Pro" w:cs="Arial"/>
          <w:b/>
          <w:sz w:val="28"/>
          <w:szCs w:val="28"/>
        </w:rPr>
      </w:pPr>
      <w:r w:rsidRPr="009E0B2E">
        <w:rPr>
          <w:rFonts w:ascii="Adobe Caslon Pro" w:hAnsi="Adobe Caslon Pro" w:cs="Arial"/>
          <w:b/>
          <w:sz w:val="28"/>
          <w:szCs w:val="28"/>
        </w:rPr>
        <w:t>INTR</w:t>
      </w:r>
      <w:r w:rsidR="000D1D9C" w:rsidRPr="009E0B2E">
        <w:rPr>
          <w:rFonts w:ascii="Adobe Caslon Pro" w:hAnsi="Adobe Caslon Pro" w:cs="Arial"/>
          <w:b/>
          <w:sz w:val="28"/>
          <w:szCs w:val="28"/>
        </w:rPr>
        <w:t>ODUCCIÓN</w:t>
      </w:r>
    </w:p>
    <w:p w:rsidR="00CA2B9D" w:rsidRDefault="00CA2B9D" w:rsidP="00CA2B9D">
      <w:pPr>
        <w:spacing w:line="300" w:lineRule="exact"/>
        <w:jc w:val="both"/>
        <w:rPr>
          <w:rFonts w:ascii="Adobe Caslon Pro" w:hAnsi="Adobe Caslon Pro" w:cs="Arial"/>
        </w:rPr>
      </w:pPr>
    </w:p>
    <w:p w:rsidR="00C2441A" w:rsidRDefault="00BA0A84" w:rsidP="00CA2B9D">
      <w:pPr>
        <w:spacing w:line="300" w:lineRule="exact"/>
        <w:jc w:val="both"/>
        <w:rPr>
          <w:rFonts w:ascii="Adobe Caslon Pro" w:hAnsi="Adobe Caslon Pro" w:cs="Arial"/>
        </w:rPr>
      </w:pPr>
      <w:r>
        <w:rPr>
          <w:rFonts w:ascii="Adobe Caslon Pro" w:hAnsi="Adobe Caslon Pro" w:cs="Arial"/>
        </w:rPr>
        <w:t>Considerando que e</w:t>
      </w:r>
      <w:r w:rsidR="00CA2B9D">
        <w:rPr>
          <w:rFonts w:ascii="Adobe Caslon Pro" w:hAnsi="Adobe Caslon Pro" w:cs="Arial"/>
        </w:rPr>
        <w:t xml:space="preserve">n México falta </w:t>
      </w:r>
      <w:r>
        <w:rPr>
          <w:rFonts w:ascii="Adobe Caslon Pro" w:hAnsi="Adobe Caslon Pro" w:cs="Arial"/>
        </w:rPr>
        <w:t xml:space="preserve">arraigo de </w:t>
      </w:r>
      <w:r w:rsidR="00CA2B9D">
        <w:rPr>
          <w:rFonts w:ascii="Adobe Caslon Pro" w:hAnsi="Adobe Caslon Pro" w:cs="Arial"/>
        </w:rPr>
        <w:t>“la participación plena, completa y consciente de la sociedad en los asuntos públicos”</w:t>
      </w:r>
      <w:r>
        <w:rPr>
          <w:rFonts w:ascii="Adobe Caslon Pro" w:hAnsi="Adobe Caslon Pro" w:cs="Arial"/>
        </w:rPr>
        <w:t>,</w:t>
      </w:r>
      <w:r w:rsidR="00CA2B9D">
        <w:rPr>
          <w:rFonts w:ascii="Adobe Caslon Pro" w:hAnsi="Adobe Caslon Pro" w:cs="Arial"/>
        </w:rPr>
        <w:t xml:space="preserve"> el trabajo que ha hecho el DIF</w:t>
      </w:r>
      <w:r w:rsidR="00174260">
        <w:rPr>
          <w:rFonts w:ascii="Adobe Caslon Pro" w:hAnsi="Adobe Caslon Pro" w:cs="Arial"/>
        </w:rPr>
        <w:t xml:space="preserve">, </w:t>
      </w:r>
      <w:r>
        <w:rPr>
          <w:rFonts w:ascii="Adobe Caslon Pro" w:hAnsi="Adobe Caslon Pro" w:cs="Arial"/>
        </w:rPr>
        <w:t xml:space="preserve">para </w:t>
      </w:r>
      <w:r w:rsidR="00174260">
        <w:rPr>
          <w:rFonts w:ascii="Adobe Caslon Pro" w:hAnsi="Adobe Caslon Pro" w:cs="Arial"/>
        </w:rPr>
        <w:t xml:space="preserve">promover la </w:t>
      </w:r>
      <w:r w:rsidR="00CA2B9D">
        <w:rPr>
          <w:rFonts w:ascii="Adobe Caslon Pro" w:hAnsi="Adobe Caslon Pro" w:cs="Arial"/>
        </w:rPr>
        <w:t xml:space="preserve">participación social, en particular la vigilancia </w:t>
      </w:r>
      <w:r w:rsidR="00CA2B9D" w:rsidRPr="009F6515">
        <w:rPr>
          <w:rFonts w:ascii="Adobe Caslon Pro" w:hAnsi="Adobe Caslon Pro" w:cs="Arial"/>
        </w:rPr>
        <w:t xml:space="preserve">ciudadana en la política </w:t>
      </w:r>
      <w:r w:rsidR="009C7430" w:rsidRPr="009F6515">
        <w:rPr>
          <w:rFonts w:ascii="Adobe Caslon Pro" w:hAnsi="Adobe Caslon Pro" w:cs="Arial"/>
        </w:rPr>
        <w:t>pública</w:t>
      </w:r>
      <w:r w:rsidR="001E7B71" w:rsidRPr="009F6515">
        <w:rPr>
          <w:rFonts w:ascii="Adobe Caslon Pro" w:hAnsi="Adobe Caslon Pro" w:cs="Arial"/>
        </w:rPr>
        <w:t xml:space="preserve"> </w:t>
      </w:r>
      <w:r w:rsidRPr="009F6515">
        <w:rPr>
          <w:rFonts w:ascii="Adobe Caslon Pro" w:hAnsi="Adobe Caslon Pro" w:cs="Arial"/>
        </w:rPr>
        <w:t>es muy importante.</w:t>
      </w:r>
      <w:r w:rsidR="00C2441A" w:rsidRPr="009F6515">
        <w:rPr>
          <w:rFonts w:ascii="Adobe Caslon Pro" w:hAnsi="Adobe Caslon Pro" w:cs="Arial"/>
        </w:rPr>
        <w:t xml:space="preserve"> </w:t>
      </w:r>
      <w:r w:rsidR="00CB26B1" w:rsidRPr="009F6515">
        <w:rPr>
          <w:rFonts w:ascii="Adobe Caslon Pro" w:hAnsi="Adobe Caslon Pro" w:cs="Arial"/>
        </w:rPr>
        <w:t>De hecho, no puede haber democracia si no hay participación ni representación ciudadana.</w:t>
      </w:r>
    </w:p>
    <w:p w:rsidR="00C2441A" w:rsidRDefault="00C2441A" w:rsidP="00CA2B9D">
      <w:pPr>
        <w:spacing w:line="300" w:lineRule="exact"/>
        <w:jc w:val="both"/>
        <w:rPr>
          <w:rFonts w:ascii="Adobe Caslon Pro" w:hAnsi="Adobe Caslon Pro" w:cs="Arial"/>
        </w:rPr>
      </w:pPr>
    </w:p>
    <w:p w:rsidR="00C2441A" w:rsidRDefault="00BA0A84" w:rsidP="00CA2B9D">
      <w:pPr>
        <w:spacing w:line="300" w:lineRule="exact"/>
        <w:jc w:val="both"/>
        <w:rPr>
          <w:rFonts w:ascii="Adobe Caslon Pro" w:hAnsi="Adobe Caslon Pro" w:cs="Arial"/>
        </w:rPr>
      </w:pPr>
      <w:r>
        <w:rPr>
          <w:rFonts w:ascii="Adobe Caslon Pro" w:hAnsi="Adobe Caslon Pro" w:cs="Arial"/>
        </w:rPr>
        <w:t xml:space="preserve">Por este motivo, </w:t>
      </w:r>
      <w:r w:rsidR="00E10F3E">
        <w:rPr>
          <w:rFonts w:ascii="Adobe Caslon Pro" w:hAnsi="Adobe Caslon Pro" w:cs="Arial"/>
        </w:rPr>
        <w:t>e</w:t>
      </w:r>
      <w:r w:rsidR="00C2441A">
        <w:rPr>
          <w:rFonts w:ascii="Adobe Caslon Pro" w:hAnsi="Adobe Caslon Pro" w:cs="Arial"/>
        </w:rPr>
        <w:t xml:space="preserve">l DIF </w:t>
      </w:r>
      <w:r>
        <w:rPr>
          <w:rFonts w:ascii="Adobe Caslon Pro" w:hAnsi="Adobe Caslon Pro" w:cs="Arial"/>
        </w:rPr>
        <w:t xml:space="preserve">considera prioritaria </w:t>
      </w:r>
      <w:r w:rsidR="00C2441A">
        <w:rPr>
          <w:rFonts w:ascii="Adobe Caslon Pro" w:hAnsi="Adobe Caslon Pro" w:cs="Arial"/>
        </w:rPr>
        <w:t>la perspectiva de fortalecer la voluntad activa de los</w:t>
      </w:r>
      <w:r w:rsidR="008874AD">
        <w:rPr>
          <w:rFonts w:ascii="Adobe Caslon Pro" w:hAnsi="Adobe Caslon Pro" w:cs="Arial"/>
        </w:rPr>
        <w:t xml:space="preserve"> y </w:t>
      </w:r>
      <w:r w:rsidR="00C2441A">
        <w:rPr>
          <w:rFonts w:ascii="Adobe Caslon Pro" w:hAnsi="Adobe Caslon Pro" w:cs="Arial"/>
        </w:rPr>
        <w:t xml:space="preserve">las beneficiarios </w:t>
      </w:r>
      <w:r w:rsidR="00C02302">
        <w:rPr>
          <w:rFonts w:ascii="Adobe Caslon Pro" w:hAnsi="Adobe Caslon Pro" w:cs="Arial"/>
        </w:rPr>
        <w:t xml:space="preserve">y usuarios </w:t>
      </w:r>
      <w:r w:rsidR="00C2441A">
        <w:rPr>
          <w:rFonts w:ascii="Adobe Caslon Pro" w:hAnsi="Adobe Caslon Pro" w:cs="Arial"/>
        </w:rPr>
        <w:t xml:space="preserve">de los programas federales presupuestarios en los asuntos públicos. </w:t>
      </w:r>
    </w:p>
    <w:p w:rsidR="00C2441A" w:rsidRDefault="00C2441A" w:rsidP="00CA2B9D">
      <w:pPr>
        <w:spacing w:line="300" w:lineRule="exact"/>
        <w:jc w:val="both"/>
        <w:rPr>
          <w:rFonts w:ascii="Adobe Caslon Pro" w:hAnsi="Adobe Caslon Pro" w:cs="Arial"/>
        </w:rPr>
      </w:pPr>
    </w:p>
    <w:p w:rsidR="00C2441A" w:rsidRDefault="00C2441A" w:rsidP="00CA2B9D">
      <w:pPr>
        <w:spacing w:line="300" w:lineRule="exact"/>
        <w:jc w:val="both"/>
        <w:rPr>
          <w:rFonts w:ascii="Adobe Caslon Pro" w:hAnsi="Adobe Caslon Pro" w:cs="Arial"/>
        </w:rPr>
      </w:pPr>
      <w:r>
        <w:rPr>
          <w:rFonts w:ascii="Adobe Caslon Pro" w:hAnsi="Adobe Caslon Pro" w:cs="Arial"/>
        </w:rPr>
        <w:t xml:space="preserve">De esto ha derivado la tarea de </w:t>
      </w:r>
      <w:r w:rsidR="008874AD">
        <w:rPr>
          <w:rFonts w:ascii="Adobe Caslon Pro" w:hAnsi="Adobe Caslon Pro" w:cs="Arial"/>
        </w:rPr>
        <w:t>re</w:t>
      </w:r>
      <w:r>
        <w:rPr>
          <w:rFonts w:ascii="Adobe Caslon Pro" w:hAnsi="Adobe Caslon Pro" w:cs="Arial"/>
        </w:rPr>
        <w:t xml:space="preserve">crear y crear las funciones, comités y acciones de vigilancia ciudadana en el Subprograma de Comunidad DIFerente </w:t>
      </w:r>
      <w:r w:rsidR="009B5DEA">
        <w:rPr>
          <w:rFonts w:ascii="Adobe Caslon Pro" w:hAnsi="Adobe Caslon Pro" w:cs="Arial"/>
        </w:rPr>
        <w:t xml:space="preserve">(SCD) </w:t>
      </w:r>
      <w:r>
        <w:rPr>
          <w:rFonts w:ascii="Adobe Caslon Pro" w:hAnsi="Adobe Caslon Pro" w:cs="Arial"/>
        </w:rPr>
        <w:t>y del Subprograma de Infraestructura, Rehabilitación y Equipamiento de Espacios Alimentarios</w:t>
      </w:r>
      <w:r w:rsidR="009B5DEA">
        <w:rPr>
          <w:rFonts w:ascii="Adobe Caslon Pro" w:hAnsi="Adobe Caslon Pro" w:cs="Arial"/>
        </w:rPr>
        <w:t xml:space="preserve"> (SIREEA)</w:t>
      </w:r>
      <w:r>
        <w:rPr>
          <w:rFonts w:ascii="Adobe Caslon Pro" w:hAnsi="Adobe Caslon Pro" w:cs="Arial"/>
        </w:rPr>
        <w:t xml:space="preserve">. </w:t>
      </w:r>
    </w:p>
    <w:p w:rsidR="00C2441A" w:rsidRDefault="00C2441A" w:rsidP="00CA2B9D">
      <w:pPr>
        <w:spacing w:line="300" w:lineRule="exact"/>
        <w:jc w:val="both"/>
        <w:rPr>
          <w:rFonts w:ascii="Adobe Caslon Pro" w:hAnsi="Adobe Caslon Pro" w:cs="Arial"/>
        </w:rPr>
      </w:pPr>
    </w:p>
    <w:p w:rsidR="00C2441A" w:rsidRDefault="008C6C7E" w:rsidP="00CA2B9D">
      <w:pPr>
        <w:spacing w:line="300" w:lineRule="exact"/>
        <w:jc w:val="both"/>
        <w:rPr>
          <w:rFonts w:ascii="Adobe Caslon Pro" w:hAnsi="Adobe Caslon Pro" w:cs="Arial"/>
        </w:rPr>
      </w:pPr>
      <w:r>
        <w:rPr>
          <w:rFonts w:ascii="Adobe Caslon Pro" w:hAnsi="Adobe Caslon Pro" w:cs="Arial"/>
        </w:rPr>
        <w:t>La Contraloría Social (CS) p</w:t>
      </w:r>
      <w:r w:rsidR="00C2441A">
        <w:rPr>
          <w:rFonts w:ascii="Adobe Caslon Pro" w:hAnsi="Adobe Caslon Pro" w:cs="Arial"/>
        </w:rPr>
        <w:t xml:space="preserve">ara el </w:t>
      </w:r>
      <w:r w:rsidR="008874AD" w:rsidRPr="009E0B2E">
        <w:rPr>
          <w:rFonts w:ascii="Adobe Caslon Pro" w:hAnsi="Adobe Caslon Pro" w:cs="Arial"/>
          <w:i/>
        </w:rPr>
        <w:t>Programa de Desarrollo Comunitario “Comunidad DIFerente”</w:t>
      </w:r>
      <w:r w:rsidR="008874AD">
        <w:rPr>
          <w:rFonts w:ascii="Adobe Caslon Pro" w:hAnsi="Adobe Caslon Pro" w:cs="Arial"/>
        </w:rPr>
        <w:t xml:space="preserve"> (</w:t>
      </w:r>
      <w:r w:rsidR="00C2441A">
        <w:rPr>
          <w:rFonts w:ascii="Adobe Caslon Pro" w:hAnsi="Adobe Caslon Pro" w:cs="Arial"/>
        </w:rPr>
        <w:t>PDCCD</w:t>
      </w:r>
      <w:r w:rsidR="008874AD">
        <w:rPr>
          <w:rFonts w:ascii="Adobe Caslon Pro" w:hAnsi="Adobe Caslon Pro" w:cs="Arial"/>
        </w:rPr>
        <w:t>)</w:t>
      </w:r>
      <w:r w:rsidR="00677FEE">
        <w:rPr>
          <w:rFonts w:ascii="Adobe Caslon Pro" w:hAnsi="Adobe Caslon Pro" w:cs="Arial"/>
        </w:rPr>
        <w:t xml:space="preserve"> </w:t>
      </w:r>
      <w:r w:rsidR="00C2441A">
        <w:rPr>
          <w:rFonts w:ascii="Adobe Caslon Pro" w:hAnsi="Adobe Caslon Pro" w:cs="Arial"/>
        </w:rPr>
        <w:t>es importante</w:t>
      </w:r>
      <w:r>
        <w:rPr>
          <w:rFonts w:ascii="Adobe Caslon Pro" w:hAnsi="Adobe Caslon Pro" w:cs="Arial"/>
        </w:rPr>
        <w:t xml:space="preserve"> </w:t>
      </w:r>
      <w:r w:rsidR="00C2441A">
        <w:rPr>
          <w:rFonts w:ascii="Adobe Caslon Pro" w:hAnsi="Adobe Caslon Pro" w:cs="Arial"/>
        </w:rPr>
        <w:t>porque representa una herramienta de participación ciudadana</w:t>
      </w:r>
      <w:r>
        <w:rPr>
          <w:rFonts w:ascii="Adobe Caslon Pro" w:hAnsi="Adobe Caslon Pro" w:cs="Arial"/>
        </w:rPr>
        <w:t xml:space="preserve">; nos </w:t>
      </w:r>
      <w:r w:rsidR="00C2441A">
        <w:rPr>
          <w:rFonts w:ascii="Adobe Caslon Pro" w:hAnsi="Adobe Caslon Pro" w:cs="Arial"/>
        </w:rPr>
        <w:t xml:space="preserve">ayuda a reforzar el desarrollo comunitario, porque abre un espacio organizado para la opinión y acción de las personas </w:t>
      </w:r>
      <w:r w:rsidR="00C02302">
        <w:rPr>
          <w:rFonts w:ascii="Adobe Caslon Pro" w:hAnsi="Adobe Caslon Pro" w:cs="Arial"/>
        </w:rPr>
        <w:t xml:space="preserve">usuarias y </w:t>
      </w:r>
      <w:r w:rsidR="00C2441A">
        <w:rPr>
          <w:rFonts w:ascii="Adobe Caslon Pro" w:hAnsi="Adobe Caslon Pro" w:cs="Arial"/>
        </w:rPr>
        <w:t xml:space="preserve">beneficiadas. Implica corresponsabilidad y credibilidad. </w:t>
      </w:r>
    </w:p>
    <w:p w:rsidR="00C2441A" w:rsidRDefault="00C2441A" w:rsidP="00CA2B9D">
      <w:pPr>
        <w:spacing w:line="300" w:lineRule="exact"/>
        <w:jc w:val="both"/>
        <w:rPr>
          <w:rFonts w:ascii="Adobe Caslon Pro" w:hAnsi="Adobe Caslon Pro" w:cs="Arial"/>
        </w:rPr>
      </w:pPr>
    </w:p>
    <w:p w:rsidR="00174260" w:rsidRDefault="00C2441A" w:rsidP="00CA2B9D">
      <w:pPr>
        <w:spacing w:line="300" w:lineRule="exact"/>
        <w:jc w:val="both"/>
        <w:rPr>
          <w:rFonts w:ascii="Adobe Caslon Pro" w:hAnsi="Adobe Caslon Pro" w:cs="Arial"/>
        </w:rPr>
      </w:pPr>
      <w:r>
        <w:rPr>
          <w:rFonts w:ascii="Adobe Caslon Pro" w:hAnsi="Adobe Caslon Pro" w:cs="Arial"/>
        </w:rPr>
        <w:t xml:space="preserve">La </w:t>
      </w:r>
      <w:r w:rsidRPr="00E10F3E">
        <w:rPr>
          <w:rFonts w:ascii="Adobe Caslon Pro" w:hAnsi="Adobe Caslon Pro" w:cs="Arial"/>
          <w:i/>
        </w:rPr>
        <w:t xml:space="preserve">corresponsabilidad </w:t>
      </w:r>
      <w:r>
        <w:rPr>
          <w:rFonts w:ascii="Adobe Caslon Pro" w:hAnsi="Adobe Caslon Pro" w:cs="Arial"/>
        </w:rPr>
        <w:t>es un principio básico en donde una acción colectiva tiene como resultado el bien común, por encima del interés individual, pero con el esfuer</w:t>
      </w:r>
      <w:r w:rsidR="008C6C7E">
        <w:rPr>
          <w:rFonts w:ascii="Adobe Caslon Pro" w:hAnsi="Adobe Caslon Pro" w:cs="Arial"/>
        </w:rPr>
        <w:t>zo imprescindible de los otros. Y por o</w:t>
      </w:r>
      <w:r>
        <w:rPr>
          <w:rFonts w:ascii="Adobe Caslon Pro" w:hAnsi="Adobe Caslon Pro" w:cs="Arial"/>
        </w:rPr>
        <w:t xml:space="preserve">tra parte la </w:t>
      </w:r>
      <w:r w:rsidRPr="00E10F3E">
        <w:rPr>
          <w:rFonts w:ascii="Adobe Caslon Pro" w:hAnsi="Adobe Caslon Pro" w:cs="Arial"/>
          <w:i/>
        </w:rPr>
        <w:t>credibilidad</w:t>
      </w:r>
      <w:r>
        <w:rPr>
          <w:rFonts w:ascii="Adobe Caslon Pro" w:hAnsi="Adobe Caslon Pro" w:cs="Arial"/>
        </w:rPr>
        <w:t xml:space="preserve"> tiene entre otras bases, la confianza en los actos del otro, en sus intenciones y en la seguridad que su </w:t>
      </w:r>
      <w:r w:rsidR="00131B67">
        <w:rPr>
          <w:rFonts w:ascii="Adobe Caslon Pro" w:hAnsi="Adobe Caslon Pro" w:cs="Arial"/>
        </w:rPr>
        <w:t>compromiso será cumplido.</w:t>
      </w:r>
    </w:p>
    <w:p w:rsidR="0099205B" w:rsidRPr="00E9476E" w:rsidRDefault="00CF6BE1" w:rsidP="003B37D1">
      <w:pPr>
        <w:spacing w:line="300" w:lineRule="exact"/>
        <w:jc w:val="both"/>
        <w:rPr>
          <w:rFonts w:ascii="Adobe Caslon Pro" w:hAnsi="Adobe Caslon Pro" w:cs="Arial"/>
        </w:rPr>
      </w:pPr>
      <w:r w:rsidRPr="007579F6">
        <w:rPr>
          <w:rFonts w:ascii="Adobe Caslon Pro" w:hAnsi="Adobe Caslon Pro" w:cs="Arial"/>
        </w:rPr>
        <w:lastRenderedPageBreak/>
        <w:t>E</w:t>
      </w:r>
      <w:r w:rsidR="007101D7" w:rsidRPr="007579F6">
        <w:rPr>
          <w:rFonts w:ascii="Adobe Caslon Pro" w:hAnsi="Adobe Caslon Pro" w:cs="Arial"/>
        </w:rPr>
        <w:t>n el Sistema</w:t>
      </w:r>
      <w:r w:rsidRPr="007579F6">
        <w:rPr>
          <w:rFonts w:ascii="Adobe Caslon Pro" w:hAnsi="Adobe Caslon Pro" w:cs="Arial"/>
        </w:rPr>
        <w:t xml:space="preserve"> Nacional para el Desarrollo Integral de la Familia (SNDIF) </w:t>
      </w:r>
      <w:r w:rsidR="00A461EB" w:rsidRPr="007579F6">
        <w:rPr>
          <w:rFonts w:ascii="Adobe Caslon Pro" w:hAnsi="Adobe Caslon Pro" w:cs="Arial"/>
        </w:rPr>
        <w:t xml:space="preserve">se han </w:t>
      </w:r>
      <w:r w:rsidR="00F775F0" w:rsidRPr="007579F6">
        <w:rPr>
          <w:rFonts w:ascii="Adobe Caslon Pro" w:hAnsi="Adobe Caslon Pro" w:cs="Arial"/>
        </w:rPr>
        <w:t xml:space="preserve">implementado </w:t>
      </w:r>
      <w:r w:rsidR="007101D7" w:rsidRPr="007579F6">
        <w:rPr>
          <w:rFonts w:ascii="Adobe Caslon Pro" w:hAnsi="Adobe Caslon Pro" w:cs="Arial"/>
        </w:rPr>
        <w:t xml:space="preserve">mecanismos </w:t>
      </w:r>
      <w:r w:rsidR="008874AD">
        <w:rPr>
          <w:rFonts w:ascii="Adobe Caslon Pro" w:hAnsi="Adobe Caslon Pro" w:cs="Arial"/>
        </w:rPr>
        <w:t xml:space="preserve">de </w:t>
      </w:r>
      <w:r w:rsidR="00F775F0" w:rsidRPr="007579F6">
        <w:rPr>
          <w:rFonts w:ascii="Adobe Caslon Pro" w:hAnsi="Adobe Caslon Pro" w:cs="Arial"/>
        </w:rPr>
        <w:t>segu</w:t>
      </w:r>
      <w:r w:rsidR="00A461EB" w:rsidRPr="007579F6">
        <w:rPr>
          <w:rFonts w:ascii="Adobe Caslon Pro" w:hAnsi="Adobe Caslon Pro" w:cs="Arial"/>
        </w:rPr>
        <w:t>i</w:t>
      </w:r>
      <w:r w:rsidR="00F775F0" w:rsidRPr="007579F6">
        <w:rPr>
          <w:rFonts w:ascii="Adobe Caslon Pro" w:hAnsi="Adobe Caslon Pro" w:cs="Arial"/>
        </w:rPr>
        <w:t xml:space="preserve">miento </w:t>
      </w:r>
      <w:r w:rsidR="00A461EB" w:rsidRPr="007579F6">
        <w:rPr>
          <w:rFonts w:ascii="Adobe Caslon Pro" w:hAnsi="Adobe Caslon Pro" w:cs="Arial"/>
        </w:rPr>
        <w:t>para monitorear y mejorar los prog</w:t>
      </w:r>
      <w:r w:rsidR="00F775F0" w:rsidRPr="007579F6">
        <w:rPr>
          <w:rFonts w:ascii="Adobe Caslon Pro" w:hAnsi="Adobe Caslon Pro" w:cs="Arial"/>
        </w:rPr>
        <w:t>ramas</w:t>
      </w:r>
      <w:r w:rsidR="0037318A" w:rsidRPr="007579F6">
        <w:rPr>
          <w:rFonts w:ascii="Adobe Caslon Pro" w:hAnsi="Adobe Caslon Pro" w:cs="Arial"/>
        </w:rPr>
        <w:t xml:space="preserve"> públicos</w:t>
      </w:r>
      <w:r w:rsidR="008874AD">
        <w:rPr>
          <w:rFonts w:ascii="Adobe Caslon Pro" w:hAnsi="Adobe Caslon Pro" w:cs="Arial"/>
        </w:rPr>
        <w:t xml:space="preserve">; entre otras estrategias se ha </w:t>
      </w:r>
      <w:r w:rsidR="00F775F0" w:rsidRPr="007579F6">
        <w:rPr>
          <w:rFonts w:ascii="Adobe Caslon Pro" w:hAnsi="Adobe Caslon Pro" w:cs="Arial"/>
        </w:rPr>
        <w:t xml:space="preserve">establecido la de mejorar los procesos de planeación, </w:t>
      </w:r>
      <w:r w:rsidR="00804337" w:rsidRPr="007579F6">
        <w:rPr>
          <w:rFonts w:ascii="Adobe Caslon Pro" w:hAnsi="Adobe Caslon Pro" w:cs="Arial"/>
        </w:rPr>
        <w:t>seguimiento</w:t>
      </w:r>
      <w:r w:rsidR="00A461EB" w:rsidRPr="007579F6">
        <w:rPr>
          <w:rFonts w:ascii="Adobe Caslon Pro" w:hAnsi="Adobe Caslon Pro" w:cs="Arial"/>
        </w:rPr>
        <w:t xml:space="preserve"> y evaluación de los programas</w:t>
      </w:r>
      <w:r w:rsidR="00F775F0" w:rsidRPr="007579F6">
        <w:rPr>
          <w:rFonts w:ascii="Adobe Caslon Pro" w:hAnsi="Adobe Caslon Pro" w:cs="Arial"/>
        </w:rPr>
        <w:t xml:space="preserve">, mediante </w:t>
      </w:r>
      <w:r w:rsidR="008874AD">
        <w:rPr>
          <w:rFonts w:ascii="Adobe Caslon Pro" w:hAnsi="Adobe Caslon Pro" w:cs="Arial"/>
        </w:rPr>
        <w:t xml:space="preserve">el incremento de </w:t>
      </w:r>
      <w:r w:rsidR="00F775F0" w:rsidRPr="007579F6">
        <w:rPr>
          <w:rFonts w:ascii="Adobe Caslon Pro" w:hAnsi="Adobe Caslon Pro" w:cs="Arial"/>
        </w:rPr>
        <w:t>la participación</w:t>
      </w:r>
      <w:r w:rsidR="00F775F0" w:rsidRPr="00E9476E">
        <w:rPr>
          <w:rFonts w:ascii="Adobe Caslon Pro" w:hAnsi="Adobe Caslon Pro" w:cs="Arial"/>
        </w:rPr>
        <w:t xml:space="preserve"> de las comunidades</w:t>
      </w:r>
      <w:r w:rsidR="00A461EB" w:rsidRPr="00E9476E">
        <w:rPr>
          <w:rFonts w:ascii="Adobe Caslon Pro" w:hAnsi="Adobe Caslon Pro" w:cs="Arial"/>
        </w:rPr>
        <w:t xml:space="preserve">, </w:t>
      </w:r>
      <w:r w:rsidRPr="00E9476E">
        <w:rPr>
          <w:rFonts w:ascii="Adobe Caslon Pro" w:hAnsi="Adobe Caslon Pro" w:cs="Arial"/>
        </w:rPr>
        <w:t xml:space="preserve">p.e., </w:t>
      </w:r>
      <w:r w:rsidR="00A461EB" w:rsidRPr="00E9476E">
        <w:rPr>
          <w:rFonts w:ascii="Adobe Caslon Pro" w:hAnsi="Adobe Caslon Pro" w:cs="Arial"/>
        </w:rPr>
        <w:t xml:space="preserve">con la </w:t>
      </w:r>
      <w:r w:rsidR="008874AD">
        <w:rPr>
          <w:rFonts w:ascii="Adobe Caslon Pro" w:hAnsi="Adobe Caslon Pro" w:cs="Arial"/>
        </w:rPr>
        <w:t>CS</w:t>
      </w:r>
      <w:r w:rsidR="00A461EB" w:rsidRPr="00E9476E">
        <w:rPr>
          <w:rFonts w:ascii="Adobe Caslon Pro" w:hAnsi="Adobe Caslon Pro" w:cs="Arial"/>
        </w:rPr>
        <w:t>.</w:t>
      </w:r>
    </w:p>
    <w:p w:rsidR="00A461EB" w:rsidRPr="00E9476E" w:rsidRDefault="00A461EB" w:rsidP="003B37D1">
      <w:pPr>
        <w:spacing w:line="300" w:lineRule="exact"/>
        <w:jc w:val="both"/>
        <w:rPr>
          <w:rFonts w:ascii="Adobe Caslon Pro" w:hAnsi="Adobe Caslon Pro" w:cs="Arial"/>
        </w:rPr>
      </w:pPr>
    </w:p>
    <w:p w:rsidR="00A461EB" w:rsidRPr="00E9476E" w:rsidRDefault="00A461EB" w:rsidP="00A461EB">
      <w:pPr>
        <w:spacing w:line="300" w:lineRule="exact"/>
        <w:jc w:val="both"/>
        <w:rPr>
          <w:rFonts w:ascii="Adobe Caslon Pro" w:hAnsi="Adobe Caslon Pro" w:cs="Arial"/>
        </w:rPr>
      </w:pPr>
      <w:r w:rsidRPr="00E9476E">
        <w:rPr>
          <w:rFonts w:ascii="Adobe Caslon Pro" w:hAnsi="Adobe Caslon Pro" w:cs="Arial"/>
        </w:rPr>
        <w:t xml:space="preserve">La </w:t>
      </w:r>
      <w:r w:rsidR="00CF6BE1" w:rsidRPr="00E9476E">
        <w:rPr>
          <w:rFonts w:ascii="Adobe Caslon Pro" w:hAnsi="Adobe Caslon Pro" w:cs="Arial"/>
        </w:rPr>
        <w:t>C</w:t>
      </w:r>
      <w:r w:rsidRPr="00E9476E">
        <w:rPr>
          <w:rFonts w:ascii="Adobe Caslon Pro" w:hAnsi="Adobe Caslon Pro" w:cs="Arial"/>
        </w:rPr>
        <w:t xml:space="preserve">S es una práctica </w:t>
      </w:r>
      <w:r w:rsidR="00CF6BE1" w:rsidRPr="00E9476E">
        <w:rPr>
          <w:rFonts w:ascii="Adobe Caslon Pro" w:hAnsi="Adobe Caslon Pro" w:cs="Arial"/>
        </w:rPr>
        <w:t>d</w:t>
      </w:r>
      <w:r w:rsidRPr="00E9476E">
        <w:rPr>
          <w:rFonts w:ascii="Adobe Caslon Pro" w:hAnsi="Adobe Caslon Pro" w:cs="Arial"/>
        </w:rPr>
        <w:t xml:space="preserve">e la ciudadanía, para contribuir con la transparencia y la rendición de cuentas. </w:t>
      </w:r>
      <w:r w:rsidR="002F70A4">
        <w:rPr>
          <w:rFonts w:ascii="Adobe Caslon Pro" w:hAnsi="Adobe Caslon Pro" w:cs="Arial"/>
        </w:rPr>
        <w:t>Si bien l</w:t>
      </w:r>
      <w:r w:rsidRPr="00E9476E">
        <w:rPr>
          <w:rFonts w:ascii="Adobe Caslon Pro" w:hAnsi="Adobe Caslon Pro" w:cs="Arial"/>
        </w:rPr>
        <w:t xml:space="preserve">a ciudadanía no puede garantizarla, </w:t>
      </w:r>
      <w:r w:rsidR="002F70A4">
        <w:rPr>
          <w:rFonts w:ascii="Adobe Caslon Pro" w:hAnsi="Adobe Caslon Pro" w:cs="Arial"/>
        </w:rPr>
        <w:t>puede</w:t>
      </w:r>
      <w:r w:rsidRPr="00E9476E">
        <w:rPr>
          <w:rFonts w:ascii="Adobe Caslon Pro" w:hAnsi="Adobe Caslon Pro" w:cs="Arial"/>
        </w:rPr>
        <w:t xml:space="preserve"> </w:t>
      </w:r>
      <w:r w:rsidR="002F70A4">
        <w:rPr>
          <w:rFonts w:ascii="Adobe Caslon Pro" w:hAnsi="Adobe Caslon Pro" w:cs="Arial"/>
        </w:rPr>
        <w:t xml:space="preserve">y debe </w:t>
      </w:r>
      <w:r w:rsidRPr="00E9476E">
        <w:rPr>
          <w:rFonts w:ascii="Adobe Caslon Pro" w:hAnsi="Adobe Caslon Pro" w:cs="Arial"/>
        </w:rPr>
        <w:t xml:space="preserve">contribuir </w:t>
      </w:r>
      <w:r w:rsidR="002F70A4">
        <w:rPr>
          <w:rFonts w:ascii="Adobe Caslon Pro" w:hAnsi="Adobe Caslon Pro" w:cs="Arial"/>
        </w:rPr>
        <w:t>en</w:t>
      </w:r>
      <w:r w:rsidR="002F70A4" w:rsidRPr="00E9476E">
        <w:rPr>
          <w:rFonts w:ascii="Adobe Caslon Pro" w:hAnsi="Adobe Caslon Pro" w:cs="Arial"/>
        </w:rPr>
        <w:t xml:space="preserve"> </w:t>
      </w:r>
      <w:r w:rsidRPr="00E9476E">
        <w:rPr>
          <w:rFonts w:ascii="Adobe Caslon Pro" w:hAnsi="Adobe Caslon Pro" w:cs="Arial"/>
        </w:rPr>
        <w:t>ella; las acciones de contraloría social pueden ser de prevención, vigilancia, evaluación, etc.</w:t>
      </w:r>
      <w:r w:rsidR="002F70A4">
        <w:rPr>
          <w:rFonts w:ascii="Adobe Caslon Pro" w:hAnsi="Adobe Caslon Pro" w:cs="Arial"/>
        </w:rPr>
        <w:t>,</w:t>
      </w:r>
      <w:r w:rsidRPr="00E9476E">
        <w:rPr>
          <w:rFonts w:ascii="Adobe Caslon Pro" w:hAnsi="Adobe Caslon Pro" w:cs="Arial"/>
        </w:rPr>
        <w:t xml:space="preserve"> son acciones para prevenir la corrupción o desvío de recursos o de prácticas indebidas en el uso de los recursos públicos y animar a la transparencia y rendición de cuentas; así mismo de participar en la planeación y en el presupuesto público. </w:t>
      </w:r>
    </w:p>
    <w:p w:rsidR="009555FC" w:rsidRDefault="009555FC" w:rsidP="00A461EB">
      <w:pPr>
        <w:spacing w:line="300" w:lineRule="exact"/>
        <w:jc w:val="both"/>
        <w:rPr>
          <w:rFonts w:ascii="Adobe Caslon Pro" w:hAnsi="Adobe Caslon Pro" w:cs="Arial"/>
        </w:rPr>
      </w:pPr>
    </w:p>
    <w:p w:rsidR="00A461EB" w:rsidRPr="00E9476E" w:rsidRDefault="00A461EB" w:rsidP="00A461EB">
      <w:pPr>
        <w:spacing w:line="300" w:lineRule="exact"/>
        <w:jc w:val="both"/>
        <w:rPr>
          <w:rFonts w:ascii="Adobe Caslon Pro" w:hAnsi="Adobe Caslon Pro" w:cs="Arial"/>
        </w:rPr>
      </w:pPr>
      <w:r w:rsidRPr="00E9476E">
        <w:rPr>
          <w:rFonts w:ascii="Adobe Caslon Pro" w:hAnsi="Adobe Caslon Pro" w:cs="Arial"/>
        </w:rPr>
        <w:t>Otras prácticas pueden ser la integración al Consejo de Desarrollo Municipal, ser Vocal de Control, participar en el Consejo de Rendición de Cuentas, ser Contralor Ciudadano, integrar un Comité de Contraloría Social, e</w:t>
      </w:r>
      <w:r w:rsidR="009B5DEA">
        <w:rPr>
          <w:rFonts w:ascii="Adobe Caslon Pro" w:hAnsi="Adobe Caslon Pro" w:cs="Arial"/>
        </w:rPr>
        <w:t>ntre otros</w:t>
      </w:r>
      <w:r w:rsidRPr="00E9476E">
        <w:rPr>
          <w:rFonts w:ascii="Adobe Caslon Pro" w:hAnsi="Adobe Caslon Pro" w:cs="Arial"/>
        </w:rPr>
        <w:t>.</w:t>
      </w:r>
    </w:p>
    <w:p w:rsidR="009555FC" w:rsidRDefault="009555FC" w:rsidP="00A461EB">
      <w:pPr>
        <w:spacing w:line="300" w:lineRule="exact"/>
        <w:jc w:val="both"/>
        <w:rPr>
          <w:rFonts w:ascii="Adobe Caslon Pro" w:hAnsi="Adobe Caslon Pro" w:cs="Arial"/>
        </w:rPr>
      </w:pPr>
    </w:p>
    <w:p w:rsidR="009555FC" w:rsidRDefault="00365F4F" w:rsidP="00A461EB">
      <w:pPr>
        <w:spacing w:line="300" w:lineRule="exact"/>
        <w:jc w:val="both"/>
        <w:rPr>
          <w:rFonts w:ascii="Adobe Caslon Pro" w:hAnsi="Adobe Caslon Pro" w:cs="Arial"/>
        </w:rPr>
      </w:pPr>
      <w:r>
        <w:rPr>
          <w:rFonts w:ascii="Adobe Caslon Pro" w:hAnsi="Adobe Caslon Pro" w:cs="Arial"/>
        </w:rPr>
        <w:t>Por su parte, l</w:t>
      </w:r>
      <w:r w:rsidR="00A461EB" w:rsidRPr="00E9476E">
        <w:rPr>
          <w:rFonts w:ascii="Adobe Caslon Pro" w:hAnsi="Adobe Caslon Pro" w:cs="Arial"/>
        </w:rPr>
        <w:t>os gobiernos tienen la obligación constitucional de informar y explicar las decisiones, omisiones y votaciones relativas a los asuntos públicos.</w:t>
      </w:r>
    </w:p>
    <w:p w:rsidR="009555FC" w:rsidRDefault="009555FC" w:rsidP="00A461EB">
      <w:pPr>
        <w:spacing w:line="300" w:lineRule="exact"/>
        <w:jc w:val="both"/>
        <w:rPr>
          <w:rFonts w:ascii="Adobe Caslon Pro" w:hAnsi="Adobe Caslon Pro" w:cs="Arial"/>
        </w:rPr>
      </w:pPr>
    </w:p>
    <w:p w:rsidR="0012440F" w:rsidRPr="00E9476E" w:rsidRDefault="00835B0C" w:rsidP="00A461EB">
      <w:pPr>
        <w:spacing w:line="300" w:lineRule="exact"/>
        <w:jc w:val="both"/>
        <w:rPr>
          <w:rFonts w:ascii="Adobe Caslon Pro" w:hAnsi="Adobe Caslon Pro" w:cs="Arial"/>
        </w:rPr>
      </w:pPr>
      <w:r w:rsidRPr="00E9476E">
        <w:rPr>
          <w:rFonts w:ascii="Adobe Caslon Pro" w:hAnsi="Adobe Caslon Pro" w:cs="Arial"/>
        </w:rPr>
        <w:t>Por e</w:t>
      </w:r>
      <w:r w:rsidR="00A461EB" w:rsidRPr="00E9476E">
        <w:rPr>
          <w:rFonts w:ascii="Adobe Caslon Pro" w:hAnsi="Adobe Caslon Pro" w:cs="Arial"/>
        </w:rPr>
        <w:t>st</w:t>
      </w:r>
      <w:r w:rsidRPr="00E9476E">
        <w:rPr>
          <w:rFonts w:ascii="Adobe Caslon Pro" w:hAnsi="Adobe Caslon Pro" w:cs="Arial"/>
        </w:rPr>
        <w:t xml:space="preserve">o la </w:t>
      </w:r>
      <w:r w:rsidR="002037E0" w:rsidRPr="00E9476E">
        <w:rPr>
          <w:rFonts w:ascii="Adobe Caslon Pro" w:hAnsi="Adobe Caslon Pro" w:cs="Arial"/>
          <w:b/>
        </w:rPr>
        <w:t>CS</w:t>
      </w:r>
      <w:r w:rsidR="002037E0" w:rsidRPr="00E9476E">
        <w:rPr>
          <w:rFonts w:ascii="Adobe Caslon Pro" w:hAnsi="Adobe Caslon Pro" w:cs="Arial"/>
        </w:rPr>
        <w:t xml:space="preserve"> se </w:t>
      </w:r>
      <w:r w:rsidR="00F775F0" w:rsidRPr="00E9476E">
        <w:rPr>
          <w:rFonts w:ascii="Adobe Caslon Pro" w:hAnsi="Adobe Caslon Pro" w:cs="Arial"/>
        </w:rPr>
        <w:t xml:space="preserve">constituye </w:t>
      </w:r>
      <w:r w:rsidR="002037E0" w:rsidRPr="00E9476E">
        <w:rPr>
          <w:rFonts w:ascii="Adobe Caslon Pro" w:hAnsi="Adobe Caslon Pro" w:cs="Arial"/>
        </w:rPr>
        <w:t xml:space="preserve">como </w:t>
      </w:r>
      <w:r w:rsidR="00F775F0" w:rsidRPr="00E9476E">
        <w:rPr>
          <w:rFonts w:ascii="Adobe Caslon Pro" w:hAnsi="Adobe Caslon Pro" w:cs="Arial"/>
        </w:rPr>
        <w:t xml:space="preserve">una práctica de transparencia y rendición de cuentas, </w:t>
      </w:r>
      <w:r w:rsidR="002037E0" w:rsidRPr="00E9476E">
        <w:rPr>
          <w:rFonts w:ascii="Adobe Caslon Pro" w:hAnsi="Adobe Caslon Pro" w:cs="Arial"/>
        </w:rPr>
        <w:t xml:space="preserve">bajo </w:t>
      </w:r>
      <w:r w:rsidR="0012440F" w:rsidRPr="00E9476E">
        <w:rPr>
          <w:rFonts w:ascii="Adobe Caslon Pro" w:hAnsi="Adobe Caslon Pro" w:cs="Arial"/>
        </w:rPr>
        <w:t>el mecanismo de participación de</w:t>
      </w:r>
      <w:r w:rsidR="00A461EB" w:rsidRPr="00E9476E">
        <w:rPr>
          <w:rFonts w:ascii="Adobe Caslon Pro" w:hAnsi="Adobe Caslon Pro" w:cs="Arial"/>
        </w:rPr>
        <w:t xml:space="preserve"> las y los beneficiarios</w:t>
      </w:r>
      <w:r w:rsidR="00365F4F">
        <w:rPr>
          <w:rFonts w:ascii="Adobe Caslon Pro" w:hAnsi="Adobe Caslon Pro" w:cs="Arial"/>
        </w:rPr>
        <w:t xml:space="preserve"> y usuarios</w:t>
      </w:r>
      <w:r w:rsidR="00A461EB" w:rsidRPr="00E9476E">
        <w:rPr>
          <w:rFonts w:ascii="Adobe Caslon Pro" w:hAnsi="Adobe Caslon Pro" w:cs="Arial"/>
        </w:rPr>
        <w:t xml:space="preserve">, </w:t>
      </w:r>
      <w:r w:rsidR="004F7997" w:rsidRPr="00E9476E">
        <w:rPr>
          <w:rFonts w:ascii="Adobe Caslon Pro" w:hAnsi="Adobe Caslon Pro" w:cs="Arial"/>
        </w:rPr>
        <w:t xml:space="preserve">para verificar el cumplimiento de las metas y la correcta aplicación de los </w:t>
      </w:r>
      <w:r w:rsidR="0012440F" w:rsidRPr="00E9476E">
        <w:rPr>
          <w:rFonts w:ascii="Adobe Caslon Pro" w:hAnsi="Adobe Caslon Pro" w:cs="Arial"/>
        </w:rPr>
        <w:t xml:space="preserve">recursos públicos, coordinada por los ejecutores de los programas sociales que reciben recursos de la federación. </w:t>
      </w:r>
    </w:p>
    <w:p w:rsidR="00CF6417" w:rsidRPr="00CF6417" w:rsidRDefault="00CF6417" w:rsidP="00CF6417">
      <w:pPr>
        <w:spacing w:line="300" w:lineRule="exact"/>
        <w:jc w:val="both"/>
        <w:rPr>
          <w:rFonts w:ascii="Adobe Caslon Pro" w:hAnsi="Adobe Caslon Pro" w:cs="Arial"/>
        </w:rPr>
      </w:pPr>
      <w:r w:rsidRPr="00CF6417">
        <w:rPr>
          <w:rFonts w:ascii="Adobe Caslon Pro" w:hAnsi="Adobe Caslon Pro" w:cs="Arial"/>
        </w:rPr>
        <w:t>El PDC</w:t>
      </w:r>
      <w:r w:rsidR="009B5DEA">
        <w:rPr>
          <w:rFonts w:ascii="Adobe Caslon Pro" w:hAnsi="Adobe Caslon Pro" w:cs="Arial"/>
        </w:rPr>
        <w:t xml:space="preserve">CD </w:t>
      </w:r>
      <w:r w:rsidRPr="00CF6417">
        <w:rPr>
          <w:rFonts w:ascii="Adobe Caslon Pro" w:hAnsi="Adobe Caslon Pro" w:cs="Arial"/>
        </w:rPr>
        <w:t>es un programa que alienta a la corresponsabilidad ciudadana y de gobierno, por ello es importante que la ciudadanía tenga una participación más activa en los asuntos de lo común. La CS es una herramienta que promueve y ejercita la participación ciudadana</w:t>
      </w:r>
      <w:r w:rsidR="002F70A4">
        <w:rPr>
          <w:rFonts w:ascii="Adobe Caslon Pro" w:hAnsi="Adobe Caslon Pro" w:cs="Arial"/>
        </w:rPr>
        <w:t xml:space="preserve"> consiente</w:t>
      </w:r>
      <w:r w:rsidRPr="00CF6417">
        <w:rPr>
          <w:rFonts w:ascii="Adobe Caslon Pro" w:hAnsi="Adobe Caslon Pro" w:cs="Arial"/>
        </w:rPr>
        <w:t xml:space="preserve">, es decir, crea ciudadanía. </w:t>
      </w:r>
      <w:r>
        <w:rPr>
          <w:rFonts w:ascii="Adobe Caslon Pro" w:hAnsi="Adobe Caslon Pro" w:cs="Arial"/>
        </w:rPr>
        <w:t>Además, de manera directa, la C</w:t>
      </w:r>
      <w:r w:rsidRPr="00CF6417">
        <w:rPr>
          <w:rFonts w:ascii="Adobe Caslon Pro" w:hAnsi="Adobe Caslon Pro" w:cs="Arial"/>
        </w:rPr>
        <w:t>S en el PDC</w:t>
      </w:r>
      <w:r>
        <w:rPr>
          <w:rFonts w:ascii="Adobe Caslon Pro" w:hAnsi="Adobe Caslon Pro" w:cs="Arial"/>
        </w:rPr>
        <w:t>CD</w:t>
      </w:r>
      <w:r w:rsidRPr="00CF6417">
        <w:rPr>
          <w:rFonts w:ascii="Adobe Caslon Pro" w:hAnsi="Adobe Caslon Pro" w:cs="Arial"/>
        </w:rPr>
        <w:t xml:space="preserve"> es un mecanismo o espacio para la voz, opinión y acción a los(las) usuarios(as)-beneficiarios(as) de los programas.</w:t>
      </w:r>
    </w:p>
    <w:p w:rsidR="00CF6417" w:rsidRDefault="00CF6417" w:rsidP="00CF6BE1">
      <w:pPr>
        <w:spacing w:line="300" w:lineRule="exact"/>
        <w:jc w:val="both"/>
        <w:rPr>
          <w:rFonts w:ascii="Adobe Caslon Pro" w:hAnsi="Adobe Caslon Pro" w:cs="Arial"/>
        </w:rPr>
      </w:pPr>
    </w:p>
    <w:p w:rsidR="0012440F" w:rsidRPr="00E9476E" w:rsidRDefault="00CF6BE1" w:rsidP="00CF6BE1">
      <w:pPr>
        <w:spacing w:line="300" w:lineRule="exact"/>
        <w:jc w:val="both"/>
        <w:rPr>
          <w:rFonts w:ascii="Adobe Caslon Pro" w:hAnsi="Adobe Caslon Pro" w:cs="Arial"/>
        </w:rPr>
      </w:pPr>
      <w:r w:rsidRPr="00E9476E">
        <w:rPr>
          <w:rFonts w:ascii="Adobe Caslon Pro" w:hAnsi="Adobe Caslon Pro" w:cs="Arial"/>
        </w:rPr>
        <w:t xml:space="preserve">Desde el </w:t>
      </w:r>
      <w:r w:rsidR="00F775F0" w:rsidRPr="00E9476E">
        <w:rPr>
          <w:rFonts w:ascii="Adobe Caslon Pro" w:hAnsi="Adobe Caslon Pro" w:cs="Arial"/>
        </w:rPr>
        <w:t>20</w:t>
      </w:r>
      <w:r w:rsidR="004055AA" w:rsidRPr="00E9476E">
        <w:rPr>
          <w:rFonts w:ascii="Adobe Caslon Pro" w:hAnsi="Adobe Caslon Pro" w:cs="Arial"/>
        </w:rPr>
        <w:t>09</w:t>
      </w:r>
      <w:r w:rsidRPr="00E9476E">
        <w:rPr>
          <w:rFonts w:ascii="Adobe Caslon Pro" w:hAnsi="Adobe Caslon Pro" w:cs="Arial"/>
        </w:rPr>
        <w:t xml:space="preserve"> </w:t>
      </w:r>
      <w:r w:rsidR="00F775F0" w:rsidRPr="00E9476E">
        <w:rPr>
          <w:rFonts w:ascii="Adobe Caslon Pro" w:hAnsi="Adobe Caslon Pro" w:cs="Arial"/>
        </w:rPr>
        <w:t xml:space="preserve">el </w:t>
      </w:r>
      <w:r w:rsidR="00E011B2" w:rsidRPr="00E9476E">
        <w:rPr>
          <w:rFonts w:ascii="Adobe Caslon Pro" w:hAnsi="Adobe Caslon Pro" w:cs="Arial"/>
          <w:b/>
        </w:rPr>
        <w:t>SNDIF</w:t>
      </w:r>
      <w:r w:rsidR="00E011B2" w:rsidRPr="00E9476E">
        <w:rPr>
          <w:rFonts w:ascii="Adobe Caslon Pro" w:hAnsi="Adobe Caslon Pro" w:cs="Arial"/>
        </w:rPr>
        <w:t xml:space="preserve"> </w:t>
      </w:r>
      <w:r w:rsidR="00F775F0" w:rsidRPr="00E9476E">
        <w:rPr>
          <w:rFonts w:ascii="Adobe Caslon Pro" w:hAnsi="Adobe Caslon Pro" w:cs="Arial"/>
        </w:rPr>
        <w:t xml:space="preserve">ha promovido estrategias de vinculación con </w:t>
      </w:r>
      <w:r w:rsidR="002037E0" w:rsidRPr="00E9476E">
        <w:rPr>
          <w:rFonts w:ascii="Adobe Caslon Pro" w:hAnsi="Adobe Caslon Pro" w:cs="Arial"/>
        </w:rPr>
        <w:t xml:space="preserve">la </w:t>
      </w:r>
      <w:r w:rsidR="00F775F0" w:rsidRPr="00E9476E">
        <w:rPr>
          <w:rFonts w:ascii="Adobe Caslon Pro" w:hAnsi="Adobe Caslon Pro" w:cs="Arial"/>
        </w:rPr>
        <w:t xml:space="preserve">Contraloría Social entre sus beneficiarios y los </w:t>
      </w:r>
      <w:r w:rsidR="00B074BC" w:rsidRPr="00E9476E">
        <w:rPr>
          <w:rFonts w:ascii="Adobe Caslon Pro" w:hAnsi="Adobe Caslon Pro" w:cs="Arial"/>
        </w:rPr>
        <w:t xml:space="preserve">ámbitos </w:t>
      </w:r>
      <w:r w:rsidR="00F775F0" w:rsidRPr="00E9476E">
        <w:rPr>
          <w:rFonts w:ascii="Adobe Caslon Pro" w:hAnsi="Adobe Caslon Pro" w:cs="Arial"/>
        </w:rPr>
        <w:t>de gobierno que interv</w:t>
      </w:r>
      <w:r w:rsidR="002037E0" w:rsidRPr="00E9476E">
        <w:rPr>
          <w:rFonts w:ascii="Adobe Caslon Pro" w:hAnsi="Adobe Caslon Pro" w:cs="Arial"/>
        </w:rPr>
        <w:t xml:space="preserve">ienen en el </w:t>
      </w:r>
      <w:r w:rsidR="004B761B" w:rsidRPr="00E9476E">
        <w:rPr>
          <w:rFonts w:ascii="Adobe Caslon Pro" w:hAnsi="Adobe Caslon Pro" w:cs="Arial"/>
        </w:rPr>
        <w:t>P</w:t>
      </w:r>
      <w:r w:rsidR="004B761B" w:rsidRPr="00E9476E">
        <w:rPr>
          <w:rFonts w:ascii="Adobe Caslon Pro" w:hAnsi="Adobe Caslon Pro" w:cs="Arial"/>
          <w:b/>
        </w:rPr>
        <w:t>DC</w:t>
      </w:r>
      <w:r w:rsidRPr="00E9476E">
        <w:rPr>
          <w:rFonts w:ascii="Adobe Caslon Pro" w:hAnsi="Adobe Caslon Pro" w:cs="Arial"/>
          <w:b/>
        </w:rPr>
        <w:t>CD</w:t>
      </w:r>
      <w:r w:rsidR="004B761B" w:rsidRPr="00E9476E">
        <w:rPr>
          <w:rFonts w:ascii="Adobe Caslon Pro" w:hAnsi="Adobe Caslon Pro" w:cs="Arial"/>
        </w:rPr>
        <w:t>.</w:t>
      </w:r>
    </w:p>
    <w:p w:rsidR="004055AA" w:rsidRPr="00E9476E" w:rsidRDefault="004055AA" w:rsidP="004B57C7">
      <w:pPr>
        <w:spacing w:line="300" w:lineRule="exact"/>
        <w:jc w:val="both"/>
        <w:rPr>
          <w:rFonts w:ascii="Adobe Caslon Pro" w:hAnsi="Adobe Caslon Pro"/>
        </w:rPr>
      </w:pPr>
    </w:p>
    <w:p w:rsidR="0000624A" w:rsidRDefault="0012440F" w:rsidP="00CF6BE1">
      <w:pPr>
        <w:spacing w:line="300" w:lineRule="exact"/>
        <w:jc w:val="both"/>
        <w:rPr>
          <w:rFonts w:ascii="Adobe Caslon Pro" w:hAnsi="Adobe Caslon Pro" w:cs="Arial"/>
        </w:rPr>
      </w:pPr>
      <w:r w:rsidRPr="00E9476E">
        <w:rPr>
          <w:rFonts w:ascii="Adobe Caslon Pro" w:hAnsi="Adobe Caslon Pro" w:cs="Arial"/>
        </w:rPr>
        <w:t>E</w:t>
      </w:r>
      <w:r w:rsidR="00C91764">
        <w:rPr>
          <w:rFonts w:ascii="Adobe Caslon Pro" w:hAnsi="Adobe Caslon Pro" w:cs="Arial"/>
        </w:rPr>
        <w:t xml:space="preserve">ste Programa </w:t>
      </w:r>
      <w:r w:rsidR="0000624A">
        <w:rPr>
          <w:rFonts w:ascii="Adobe Caslon Pro" w:hAnsi="Adobe Caslon Pro" w:cs="Arial"/>
        </w:rPr>
        <w:t xml:space="preserve">contribuye atendiendo </w:t>
      </w:r>
      <w:r w:rsidRPr="00E9476E">
        <w:rPr>
          <w:rFonts w:ascii="Adobe Caslon Pro" w:hAnsi="Adobe Caslon Pro" w:cs="Arial"/>
        </w:rPr>
        <w:t xml:space="preserve">comunidades </w:t>
      </w:r>
      <w:r w:rsidR="0000624A">
        <w:rPr>
          <w:rFonts w:ascii="Adobe Caslon Pro" w:hAnsi="Adobe Caslon Pro" w:cs="Arial"/>
        </w:rPr>
        <w:t>m</w:t>
      </w:r>
      <w:r w:rsidR="00804337" w:rsidRPr="00E9476E">
        <w:rPr>
          <w:rFonts w:ascii="Adobe Caslon Pro" w:hAnsi="Adobe Caslon Pro" w:cs="Arial"/>
        </w:rPr>
        <w:t>arginada</w:t>
      </w:r>
      <w:r w:rsidR="0000624A">
        <w:rPr>
          <w:rFonts w:ascii="Adobe Caslon Pro" w:hAnsi="Adobe Caslon Pro" w:cs="Arial"/>
        </w:rPr>
        <w:t>s</w:t>
      </w:r>
      <w:r w:rsidR="00804337" w:rsidRPr="00E9476E">
        <w:rPr>
          <w:rFonts w:ascii="Adobe Caslon Pro" w:hAnsi="Adobe Caslon Pro" w:cs="Arial"/>
        </w:rPr>
        <w:t xml:space="preserve">, </w:t>
      </w:r>
      <w:r w:rsidRPr="00E9476E">
        <w:rPr>
          <w:rFonts w:ascii="Adobe Caslon Pro" w:hAnsi="Adobe Caslon Pro" w:cs="Arial"/>
        </w:rPr>
        <w:t>mediante</w:t>
      </w:r>
      <w:r w:rsidR="0000624A">
        <w:rPr>
          <w:rFonts w:ascii="Adobe Caslon Pro" w:hAnsi="Adobe Caslon Pro" w:cs="Arial"/>
        </w:rPr>
        <w:t xml:space="preserve"> el </w:t>
      </w:r>
      <w:r w:rsidR="00736DEB" w:rsidRPr="00E9476E">
        <w:rPr>
          <w:rFonts w:ascii="Adobe Caslon Pro" w:hAnsi="Adobe Caslon Pro" w:cs="Arial"/>
          <w:b/>
        </w:rPr>
        <w:t>SCD</w:t>
      </w:r>
      <w:r w:rsidR="0000624A">
        <w:rPr>
          <w:rFonts w:ascii="Adobe Caslon Pro" w:hAnsi="Adobe Caslon Pro" w:cs="Arial"/>
        </w:rPr>
        <w:t xml:space="preserve"> y SIREEA:</w:t>
      </w:r>
    </w:p>
    <w:p w:rsidR="00174260" w:rsidRPr="004C7239" w:rsidRDefault="00174260" w:rsidP="00CF6BE1">
      <w:pPr>
        <w:spacing w:line="300" w:lineRule="exact"/>
        <w:jc w:val="both"/>
        <w:rPr>
          <w:rFonts w:ascii="Adobe Caslon Pro" w:hAnsi="Adobe Caslon Pro" w:cs="Arial"/>
        </w:rPr>
      </w:pPr>
    </w:p>
    <w:p w:rsidR="0000624A" w:rsidRPr="004C7239" w:rsidRDefault="0000624A" w:rsidP="00CF6BE1">
      <w:pPr>
        <w:pStyle w:val="Prrafodelista"/>
        <w:numPr>
          <w:ilvl w:val="0"/>
          <w:numId w:val="27"/>
        </w:numPr>
        <w:spacing w:line="300" w:lineRule="exact"/>
        <w:jc w:val="both"/>
        <w:rPr>
          <w:rFonts w:ascii="Adobe Caslon Pro" w:hAnsi="Adobe Caslon Pro" w:cs="Arial"/>
          <w:sz w:val="24"/>
          <w:szCs w:val="24"/>
        </w:rPr>
      </w:pPr>
      <w:r w:rsidRPr="004C7239">
        <w:rPr>
          <w:rFonts w:ascii="Adobe Caslon Pro" w:hAnsi="Adobe Caslon Pro" w:cs="Arial"/>
          <w:sz w:val="24"/>
          <w:szCs w:val="24"/>
        </w:rPr>
        <w:t>El SCD</w:t>
      </w:r>
      <w:r w:rsidR="004B761B" w:rsidRPr="004C7239">
        <w:rPr>
          <w:rFonts w:ascii="Adobe Caslon Pro" w:hAnsi="Adobe Caslon Pro" w:cs="Arial"/>
          <w:sz w:val="24"/>
          <w:szCs w:val="24"/>
        </w:rPr>
        <w:t xml:space="preserve"> </w:t>
      </w:r>
      <w:r w:rsidRPr="004C7239">
        <w:rPr>
          <w:rFonts w:ascii="Adobe Caslon Pro" w:hAnsi="Adobe Caslon Pro" w:cs="Arial"/>
          <w:sz w:val="24"/>
          <w:szCs w:val="24"/>
        </w:rPr>
        <w:t xml:space="preserve">para </w:t>
      </w:r>
      <w:r w:rsidR="004B761B" w:rsidRPr="004C7239">
        <w:rPr>
          <w:rFonts w:ascii="Adobe Caslon Pro" w:hAnsi="Adobe Caslon Pro" w:cs="Arial"/>
          <w:sz w:val="24"/>
          <w:szCs w:val="24"/>
        </w:rPr>
        <w:t xml:space="preserve">mejorar las condiciones sociales de vida </w:t>
      </w:r>
      <w:r w:rsidR="007034C7" w:rsidRPr="004C7239">
        <w:rPr>
          <w:rFonts w:ascii="Adobe Caslon Pro" w:hAnsi="Adobe Caslon Pro" w:cs="Arial"/>
          <w:sz w:val="24"/>
          <w:szCs w:val="24"/>
        </w:rPr>
        <w:t xml:space="preserve">de la población que vive </w:t>
      </w:r>
      <w:r w:rsidR="004B761B" w:rsidRPr="004C7239">
        <w:rPr>
          <w:rFonts w:ascii="Adobe Caslon Pro" w:hAnsi="Adobe Caslon Pro" w:cs="Arial"/>
          <w:sz w:val="24"/>
          <w:szCs w:val="24"/>
        </w:rPr>
        <w:t>en las localidades de alta y muy alta marginación, a través de la conformación de Grupos de Desarrollo que implementen, de manera autogestiva, proyectos com</w:t>
      </w:r>
      <w:r w:rsidRPr="004C7239">
        <w:rPr>
          <w:rFonts w:ascii="Adobe Caslon Pro" w:hAnsi="Adobe Caslon Pro" w:cs="Arial"/>
          <w:sz w:val="24"/>
          <w:szCs w:val="24"/>
        </w:rPr>
        <w:t>unitarios</w:t>
      </w:r>
      <w:r w:rsidR="005A0B86" w:rsidRPr="004C7239">
        <w:rPr>
          <w:rFonts w:ascii="Adobe Caslon Pro" w:hAnsi="Adobe Caslon Pro" w:cs="Arial"/>
          <w:sz w:val="24"/>
          <w:szCs w:val="24"/>
        </w:rPr>
        <w:t xml:space="preserve">, con </w:t>
      </w:r>
      <w:r w:rsidR="00D97055">
        <w:rPr>
          <w:rFonts w:ascii="Adobe Caslon Pro" w:hAnsi="Adobe Caslon Pro" w:cs="Arial"/>
          <w:sz w:val="24"/>
          <w:szCs w:val="24"/>
        </w:rPr>
        <w:t xml:space="preserve">participación </w:t>
      </w:r>
      <w:r w:rsidR="00174260" w:rsidRPr="004C7239">
        <w:rPr>
          <w:rFonts w:ascii="Adobe Caslon Pro" w:hAnsi="Adobe Caslon Pro" w:cs="Arial"/>
          <w:sz w:val="24"/>
          <w:szCs w:val="24"/>
        </w:rPr>
        <w:t>activa</w:t>
      </w:r>
      <w:r w:rsidR="004B761B" w:rsidRPr="004C7239">
        <w:rPr>
          <w:rFonts w:ascii="Adobe Caslon Pro" w:hAnsi="Adobe Caslon Pro" w:cs="Arial"/>
          <w:sz w:val="24"/>
          <w:szCs w:val="24"/>
        </w:rPr>
        <w:t xml:space="preserve">, organizada, sistemática </w:t>
      </w:r>
      <w:r w:rsidR="00835B0C" w:rsidRPr="004C7239">
        <w:rPr>
          <w:rFonts w:ascii="Adobe Caslon Pro" w:hAnsi="Adobe Caslon Pro" w:cs="Arial"/>
          <w:sz w:val="24"/>
          <w:szCs w:val="24"/>
        </w:rPr>
        <w:t>y voluntaria de sus integrantes</w:t>
      </w:r>
      <w:r w:rsidR="00CF6BE1" w:rsidRPr="004C7239">
        <w:rPr>
          <w:rFonts w:ascii="Adobe Caslon Pro" w:hAnsi="Adobe Caslon Pro" w:cs="Arial"/>
          <w:sz w:val="24"/>
          <w:szCs w:val="24"/>
        </w:rPr>
        <w:t xml:space="preserve">. </w:t>
      </w:r>
    </w:p>
    <w:p w:rsidR="00174260" w:rsidRPr="004C7239" w:rsidRDefault="00174260" w:rsidP="00174260">
      <w:pPr>
        <w:pStyle w:val="Prrafodelista"/>
        <w:spacing w:line="300" w:lineRule="exact"/>
        <w:jc w:val="both"/>
        <w:rPr>
          <w:rFonts w:ascii="Adobe Caslon Pro" w:hAnsi="Adobe Caslon Pro" w:cs="Arial"/>
          <w:sz w:val="24"/>
          <w:szCs w:val="24"/>
        </w:rPr>
      </w:pPr>
    </w:p>
    <w:p w:rsidR="004C7239" w:rsidRPr="004C7239" w:rsidRDefault="004C7239" w:rsidP="00174260">
      <w:pPr>
        <w:pStyle w:val="Prrafodelista"/>
        <w:spacing w:line="300" w:lineRule="exact"/>
        <w:jc w:val="both"/>
        <w:rPr>
          <w:rFonts w:ascii="Adobe Caslon Pro" w:hAnsi="Adobe Caslon Pro" w:cs="Arial"/>
          <w:sz w:val="24"/>
          <w:szCs w:val="24"/>
        </w:rPr>
      </w:pPr>
    </w:p>
    <w:p w:rsidR="0012440F" w:rsidRPr="004C7239" w:rsidRDefault="00CF6BE1" w:rsidP="00CF6BE1">
      <w:pPr>
        <w:pStyle w:val="Prrafodelista"/>
        <w:numPr>
          <w:ilvl w:val="0"/>
          <w:numId w:val="27"/>
        </w:numPr>
        <w:spacing w:line="300" w:lineRule="exact"/>
        <w:jc w:val="both"/>
        <w:rPr>
          <w:rFonts w:ascii="Adobe Caslon Pro" w:hAnsi="Adobe Caslon Pro" w:cs="Arial"/>
          <w:sz w:val="24"/>
          <w:szCs w:val="24"/>
        </w:rPr>
      </w:pPr>
      <w:r w:rsidRPr="004C7239">
        <w:rPr>
          <w:rFonts w:ascii="Adobe Caslon Pro" w:hAnsi="Adobe Caslon Pro" w:cs="Arial"/>
          <w:sz w:val="24"/>
          <w:szCs w:val="24"/>
        </w:rPr>
        <w:t>Y</w:t>
      </w:r>
      <w:r w:rsidR="0012440F" w:rsidRPr="004C7239">
        <w:rPr>
          <w:rFonts w:ascii="Adobe Caslon Pro" w:hAnsi="Adobe Caslon Pro" w:cs="Arial"/>
          <w:sz w:val="24"/>
          <w:szCs w:val="24"/>
        </w:rPr>
        <w:t xml:space="preserve"> </w:t>
      </w:r>
      <w:r w:rsidR="0000624A" w:rsidRPr="004C7239">
        <w:rPr>
          <w:rFonts w:ascii="Adobe Caslon Pro" w:hAnsi="Adobe Caslon Pro" w:cs="Arial"/>
          <w:sz w:val="24"/>
          <w:szCs w:val="24"/>
        </w:rPr>
        <w:t xml:space="preserve">con el </w:t>
      </w:r>
      <w:r w:rsidR="00736DEB" w:rsidRPr="004C7239">
        <w:rPr>
          <w:rFonts w:ascii="Adobe Caslon Pro" w:hAnsi="Adobe Caslon Pro" w:cs="Arial"/>
          <w:b/>
          <w:sz w:val="24"/>
          <w:szCs w:val="24"/>
        </w:rPr>
        <w:t>SIREEA</w:t>
      </w:r>
      <w:r w:rsidR="0000624A" w:rsidRPr="004C7239">
        <w:rPr>
          <w:rFonts w:ascii="Adobe Caslon Pro" w:hAnsi="Adobe Caslon Pro" w:cs="Arial"/>
          <w:b/>
          <w:sz w:val="24"/>
          <w:szCs w:val="24"/>
        </w:rPr>
        <w:t xml:space="preserve"> </w:t>
      </w:r>
      <w:r w:rsidR="0000624A" w:rsidRPr="004C7239">
        <w:rPr>
          <w:rFonts w:ascii="Adobe Caslon Pro" w:hAnsi="Adobe Caslon Pro" w:cs="Arial"/>
          <w:sz w:val="24"/>
          <w:szCs w:val="24"/>
        </w:rPr>
        <w:t>para</w:t>
      </w:r>
      <w:r w:rsidR="00736DEB" w:rsidRPr="004C7239">
        <w:rPr>
          <w:rFonts w:ascii="Adobe Caslon Pro" w:hAnsi="Adobe Caslon Pro" w:cs="Arial"/>
          <w:sz w:val="24"/>
          <w:szCs w:val="24"/>
        </w:rPr>
        <w:t xml:space="preserve"> </w:t>
      </w:r>
      <w:r w:rsidR="0012440F" w:rsidRPr="004C7239">
        <w:rPr>
          <w:rFonts w:ascii="Adobe Caslon Pro" w:hAnsi="Adobe Caslon Pro" w:cs="Arial"/>
          <w:sz w:val="24"/>
          <w:szCs w:val="24"/>
        </w:rPr>
        <w:t>contribu</w:t>
      </w:r>
      <w:r w:rsidR="0000624A" w:rsidRPr="004C7239">
        <w:rPr>
          <w:rFonts w:ascii="Adobe Caslon Pro" w:hAnsi="Adobe Caslon Pro" w:cs="Arial"/>
          <w:sz w:val="24"/>
          <w:szCs w:val="24"/>
        </w:rPr>
        <w:t>ir</w:t>
      </w:r>
      <w:r w:rsidR="0012440F" w:rsidRPr="004C7239">
        <w:rPr>
          <w:rFonts w:ascii="Adobe Caslon Pro" w:hAnsi="Adobe Caslon Pro" w:cs="Arial"/>
          <w:sz w:val="24"/>
          <w:szCs w:val="24"/>
        </w:rPr>
        <w:t xml:space="preserve"> a </w:t>
      </w:r>
      <w:r w:rsidR="002B30B3" w:rsidRPr="004C7239">
        <w:rPr>
          <w:rFonts w:ascii="Adobe Caslon Pro" w:hAnsi="Adobe Caslon Pro" w:cs="Arial"/>
          <w:sz w:val="24"/>
          <w:szCs w:val="24"/>
        </w:rPr>
        <w:t xml:space="preserve">la </w:t>
      </w:r>
      <w:r w:rsidR="0012440F" w:rsidRPr="004C7239">
        <w:rPr>
          <w:rFonts w:ascii="Adobe Caslon Pro" w:hAnsi="Adobe Caslon Pro" w:cs="Arial"/>
          <w:sz w:val="24"/>
          <w:szCs w:val="24"/>
        </w:rPr>
        <w:t>mejora</w:t>
      </w:r>
      <w:r w:rsidR="002B30B3" w:rsidRPr="004C7239">
        <w:rPr>
          <w:rFonts w:ascii="Adobe Caslon Pro" w:hAnsi="Adobe Caslon Pro" w:cs="Arial"/>
          <w:sz w:val="24"/>
          <w:szCs w:val="24"/>
        </w:rPr>
        <w:t xml:space="preserve"> de</w:t>
      </w:r>
      <w:r w:rsidR="0012440F" w:rsidRPr="004C7239">
        <w:rPr>
          <w:rFonts w:ascii="Adobe Caslon Pro" w:hAnsi="Adobe Caslon Pro" w:cs="Arial"/>
          <w:sz w:val="24"/>
          <w:szCs w:val="24"/>
        </w:rPr>
        <w:t xml:space="preserve"> Espacios </w:t>
      </w:r>
      <w:r w:rsidR="00736DEB" w:rsidRPr="004C7239">
        <w:rPr>
          <w:rFonts w:ascii="Adobe Caslon Pro" w:hAnsi="Adobe Caslon Pro" w:cs="Arial"/>
          <w:sz w:val="24"/>
          <w:szCs w:val="24"/>
        </w:rPr>
        <w:t xml:space="preserve">Alimentarios </w:t>
      </w:r>
      <w:r w:rsidR="002B30B3" w:rsidRPr="004C7239">
        <w:rPr>
          <w:rFonts w:ascii="Adobe Caslon Pro" w:hAnsi="Adobe Caslon Pro" w:cs="Arial"/>
          <w:sz w:val="24"/>
          <w:szCs w:val="24"/>
        </w:rPr>
        <w:t>en los que s</w:t>
      </w:r>
      <w:r w:rsidR="00916DA0" w:rsidRPr="004C7239">
        <w:rPr>
          <w:rFonts w:ascii="Adobe Caslon Pro" w:hAnsi="Adobe Caslon Pro" w:cs="Arial"/>
          <w:sz w:val="24"/>
          <w:szCs w:val="24"/>
        </w:rPr>
        <w:t>on</w:t>
      </w:r>
      <w:r w:rsidR="002B30B3" w:rsidRPr="004C7239">
        <w:rPr>
          <w:rFonts w:ascii="Adobe Caslon Pro" w:hAnsi="Adobe Caslon Pro" w:cs="Arial"/>
          <w:sz w:val="24"/>
          <w:szCs w:val="24"/>
        </w:rPr>
        <w:t xml:space="preserve"> </w:t>
      </w:r>
      <w:r w:rsidR="0012440F" w:rsidRPr="004C7239">
        <w:rPr>
          <w:rFonts w:ascii="Adobe Caslon Pro" w:hAnsi="Adobe Caslon Pro" w:cs="Arial"/>
          <w:sz w:val="24"/>
          <w:szCs w:val="24"/>
        </w:rPr>
        <w:t>prepara</w:t>
      </w:r>
      <w:r w:rsidR="00916DA0" w:rsidRPr="004C7239">
        <w:rPr>
          <w:rFonts w:ascii="Adobe Caslon Pro" w:hAnsi="Adobe Caslon Pro" w:cs="Arial"/>
          <w:sz w:val="24"/>
          <w:szCs w:val="24"/>
        </w:rPr>
        <w:t>dos</w:t>
      </w:r>
      <w:r w:rsidR="0012440F" w:rsidRPr="004C7239">
        <w:rPr>
          <w:rFonts w:ascii="Adobe Caslon Pro" w:hAnsi="Adobe Caslon Pro" w:cs="Arial"/>
          <w:sz w:val="24"/>
          <w:szCs w:val="24"/>
        </w:rPr>
        <w:t xml:space="preserve"> y consum</w:t>
      </w:r>
      <w:r w:rsidR="00916DA0" w:rsidRPr="004C7239">
        <w:rPr>
          <w:rFonts w:ascii="Adobe Caslon Pro" w:hAnsi="Adobe Caslon Pro" w:cs="Arial"/>
          <w:sz w:val="24"/>
          <w:szCs w:val="24"/>
        </w:rPr>
        <w:t>idos</w:t>
      </w:r>
      <w:r w:rsidR="0012440F" w:rsidRPr="004C7239">
        <w:rPr>
          <w:rFonts w:ascii="Adobe Caslon Pro" w:hAnsi="Adobe Caslon Pro" w:cs="Arial"/>
          <w:sz w:val="24"/>
          <w:szCs w:val="24"/>
        </w:rPr>
        <w:t xml:space="preserve"> alimentos de calidad e inocuos</w:t>
      </w:r>
      <w:r w:rsidR="00A8416B" w:rsidRPr="004C7239">
        <w:rPr>
          <w:rFonts w:ascii="Adobe Caslon Pro" w:hAnsi="Adobe Caslon Pro" w:cs="Arial"/>
          <w:sz w:val="24"/>
          <w:szCs w:val="24"/>
        </w:rPr>
        <w:t>,</w:t>
      </w:r>
      <w:r w:rsidR="002B30B3" w:rsidRPr="004C7239">
        <w:rPr>
          <w:rFonts w:ascii="Adobe Caslon Pro" w:hAnsi="Adobe Caslon Pro" w:cs="Arial"/>
          <w:sz w:val="24"/>
          <w:szCs w:val="24"/>
        </w:rPr>
        <w:t xml:space="preserve"> destinados a la atención de personas sujetas de asistencia social alimentaria</w:t>
      </w:r>
      <w:r w:rsidR="00736DEB" w:rsidRPr="004C7239">
        <w:rPr>
          <w:rFonts w:ascii="Adobe Caslon Pro" w:hAnsi="Adobe Caslon Pro" w:cs="Arial"/>
          <w:sz w:val="24"/>
          <w:szCs w:val="24"/>
        </w:rPr>
        <w:t xml:space="preserve"> en </w:t>
      </w:r>
      <w:r w:rsidR="002F70A4">
        <w:rPr>
          <w:rFonts w:ascii="Adobe Caslon Pro" w:hAnsi="Adobe Caslon Pro" w:cs="Arial"/>
          <w:sz w:val="24"/>
          <w:szCs w:val="24"/>
        </w:rPr>
        <w:t xml:space="preserve">el marco </w:t>
      </w:r>
      <w:r w:rsidR="00C071E2" w:rsidRPr="004C7239">
        <w:rPr>
          <w:rFonts w:ascii="Adobe Caslon Pro" w:hAnsi="Adobe Caslon Pro" w:cs="Arial"/>
          <w:sz w:val="24"/>
          <w:szCs w:val="24"/>
        </w:rPr>
        <w:t>de la Cruzada N</w:t>
      </w:r>
      <w:r w:rsidR="00736DEB" w:rsidRPr="004C7239">
        <w:rPr>
          <w:rFonts w:ascii="Adobe Caslon Pro" w:hAnsi="Adobe Caslon Pro" w:cs="Arial"/>
          <w:sz w:val="24"/>
          <w:szCs w:val="24"/>
        </w:rPr>
        <w:t>acional Contra el Hambre (</w:t>
      </w:r>
      <w:r w:rsidR="00736DEB" w:rsidRPr="004C7239">
        <w:rPr>
          <w:rFonts w:ascii="Adobe Caslon Pro" w:hAnsi="Adobe Caslon Pro" w:cs="Arial"/>
          <w:b/>
          <w:sz w:val="24"/>
          <w:szCs w:val="24"/>
        </w:rPr>
        <w:t>CNcH</w:t>
      </w:r>
      <w:r w:rsidR="00736DEB" w:rsidRPr="004C7239">
        <w:rPr>
          <w:rFonts w:ascii="Adobe Caslon Pro" w:hAnsi="Adobe Caslon Pro" w:cs="Arial"/>
          <w:sz w:val="24"/>
          <w:szCs w:val="24"/>
        </w:rPr>
        <w:t>)</w:t>
      </w:r>
      <w:r w:rsidR="0012440F" w:rsidRPr="004C7239">
        <w:rPr>
          <w:rFonts w:ascii="Adobe Caslon Pro" w:hAnsi="Adobe Caslon Pro" w:cs="Arial"/>
          <w:sz w:val="24"/>
          <w:szCs w:val="24"/>
        </w:rPr>
        <w:t>.</w:t>
      </w:r>
    </w:p>
    <w:p w:rsidR="00E9476E" w:rsidRPr="00E9476E" w:rsidRDefault="0012440F" w:rsidP="00CF6BE1">
      <w:pPr>
        <w:spacing w:line="300" w:lineRule="exact"/>
        <w:jc w:val="both"/>
        <w:rPr>
          <w:rFonts w:ascii="Adobe Caslon Pro" w:hAnsi="Adobe Caslon Pro" w:cs="Arial"/>
        </w:rPr>
      </w:pPr>
      <w:r w:rsidRPr="00E9476E">
        <w:rPr>
          <w:rFonts w:ascii="Adobe Caslon Pro" w:hAnsi="Adobe Caslon Pro" w:cs="Arial"/>
        </w:rPr>
        <w:lastRenderedPageBreak/>
        <w:t xml:space="preserve">En adhesión a los </w:t>
      </w:r>
      <w:r w:rsidRPr="00E9476E">
        <w:rPr>
          <w:rFonts w:ascii="Adobe Caslon Pro" w:hAnsi="Adobe Caslon Pro" w:cs="Arial"/>
          <w:i/>
        </w:rPr>
        <w:t>Lineamientos para la Promoción y Operación de la Contraloría Social en los Programas Federales de Desarrollo Social</w:t>
      </w:r>
      <w:r w:rsidRPr="00E9476E">
        <w:rPr>
          <w:rFonts w:ascii="Adobe Caslon Pro" w:hAnsi="Adobe Caslon Pro" w:cs="Arial"/>
        </w:rPr>
        <w:t xml:space="preserve"> (Diario Oficial de la Federación</w:t>
      </w:r>
      <w:r w:rsidR="00E40AF4" w:rsidRPr="00E9476E">
        <w:rPr>
          <w:rFonts w:ascii="Adobe Caslon Pro" w:hAnsi="Adobe Caslon Pro" w:cs="Arial"/>
        </w:rPr>
        <w:t>,</w:t>
      </w:r>
      <w:r w:rsidRPr="00E9476E">
        <w:rPr>
          <w:rFonts w:ascii="Adobe Caslon Pro" w:hAnsi="Adobe Caslon Pro" w:cs="Arial"/>
        </w:rPr>
        <w:t xml:space="preserve"> </w:t>
      </w:r>
      <w:r w:rsidR="003763CE" w:rsidRPr="00E9476E">
        <w:rPr>
          <w:rFonts w:ascii="Adobe Caslon Pro" w:hAnsi="Adobe Caslon Pro" w:cs="Arial"/>
        </w:rPr>
        <w:t xml:space="preserve">28 </w:t>
      </w:r>
      <w:r w:rsidRPr="00E9476E">
        <w:rPr>
          <w:rFonts w:ascii="Adobe Caslon Pro" w:hAnsi="Adobe Caslon Pro" w:cs="Arial"/>
        </w:rPr>
        <w:t xml:space="preserve">de </w:t>
      </w:r>
      <w:r w:rsidR="003763CE" w:rsidRPr="00E9476E">
        <w:rPr>
          <w:rFonts w:ascii="Adobe Caslon Pro" w:hAnsi="Adobe Caslon Pro" w:cs="Arial"/>
        </w:rPr>
        <w:t>octubre</w:t>
      </w:r>
      <w:r w:rsidRPr="00E9476E">
        <w:rPr>
          <w:rFonts w:ascii="Adobe Caslon Pro" w:hAnsi="Adobe Caslon Pro" w:cs="Arial"/>
        </w:rPr>
        <w:t xml:space="preserve"> de 20</w:t>
      </w:r>
      <w:r w:rsidR="003763CE" w:rsidRPr="00E9476E">
        <w:rPr>
          <w:rFonts w:ascii="Adobe Caslon Pro" w:hAnsi="Adobe Caslon Pro" w:cs="Arial"/>
        </w:rPr>
        <w:t>16</w:t>
      </w:r>
      <w:r w:rsidRPr="00E9476E">
        <w:rPr>
          <w:rFonts w:ascii="Adobe Caslon Pro" w:hAnsi="Adobe Caslon Pro" w:cs="Arial"/>
        </w:rPr>
        <w:t>),</w:t>
      </w:r>
      <w:r w:rsidR="00804337" w:rsidRPr="00E9476E">
        <w:rPr>
          <w:rFonts w:ascii="Adobe Caslon Pro" w:hAnsi="Adobe Caslon Pro" w:cs="Arial"/>
        </w:rPr>
        <w:t xml:space="preserve"> de la Estrategia Marco </w:t>
      </w:r>
      <w:r w:rsidRPr="00E9476E">
        <w:rPr>
          <w:rFonts w:ascii="Adobe Caslon Pro" w:hAnsi="Adobe Caslon Pro" w:cs="Arial"/>
        </w:rPr>
        <w:t xml:space="preserve">y </w:t>
      </w:r>
      <w:r w:rsidR="00E40AF4" w:rsidRPr="00E9476E">
        <w:rPr>
          <w:rFonts w:ascii="Adobe Caslon Pro" w:hAnsi="Adobe Caslon Pro" w:cs="Arial"/>
        </w:rPr>
        <w:t>de</w:t>
      </w:r>
      <w:r w:rsidRPr="00E9476E">
        <w:rPr>
          <w:rFonts w:ascii="Adobe Caslon Pro" w:hAnsi="Adobe Caslon Pro" w:cs="Arial"/>
        </w:rPr>
        <w:t xml:space="preserve"> conformidad con las Reglas de Operación del PDC</w:t>
      </w:r>
      <w:r w:rsidR="00E9476E" w:rsidRPr="00E9476E">
        <w:rPr>
          <w:rFonts w:ascii="Adobe Caslon Pro" w:hAnsi="Adobe Caslon Pro" w:cs="Arial"/>
        </w:rPr>
        <w:t>CD</w:t>
      </w:r>
      <w:r w:rsidRPr="00E9476E">
        <w:rPr>
          <w:rFonts w:ascii="Adobe Caslon Pro" w:hAnsi="Adobe Caslon Pro" w:cs="Arial"/>
        </w:rPr>
        <w:t xml:space="preserve"> 201</w:t>
      </w:r>
      <w:r w:rsidR="00E9476E" w:rsidRPr="00E9476E">
        <w:rPr>
          <w:rFonts w:ascii="Adobe Caslon Pro" w:hAnsi="Adobe Caslon Pro" w:cs="Arial"/>
        </w:rPr>
        <w:t>8</w:t>
      </w:r>
      <w:r w:rsidRPr="00E9476E">
        <w:rPr>
          <w:rFonts w:ascii="Adobe Caslon Pro" w:hAnsi="Adobe Caslon Pro" w:cs="Arial"/>
        </w:rPr>
        <w:t>, se elabora la presente Guía Operativa de Contraloría Social</w:t>
      </w:r>
      <w:r w:rsidR="002C55FC" w:rsidRPr="00E9476E">
        <w:rPr>
          <w:rFonts w:ascii="Adobe Caslon Pro" w:hAnsi="Adobe Caslon Pro" w:cs="Arial"/>
        </w:rPr>
        <w:t xml:space="preserve"> (</w:t>
      </w:r>
      <w:r w:rsidR="002C55FC" w:rsidRPr="00E9476E">
        <w:rPr>
          <w:rFonts w:ascii="Adobe Caslon Pro" w:hAnsi="Adobe Caslon Pro" w:cs="Arial"/>
          <w:b/>
        </w:rPr>
        <w:t>GO</w:t>
      </w:r>
      <w:r w:rsidR="002C55FC" w:rsidRPr="00E9476E">
        <w:rPr>
          <w:rFonts w:ascii="Adobe Caslon Pro" w:hAnsi="Adobe Caslon Pro" w:cs="Arial"/>
        </w:rPr>
        <w:t>)</w:t>
      </w:r>
      <w:r w:rsidRPr="00E9476E">
        <w:rPr>
          <w:rFonts w:ascii="Adobe Caslon Pro" w:hAnsi="Adobe Caslon Pro" w:cs="Arial"/>
        </w:rPr>
        <w:t xml:space="preserve">. </w:t>
      </w:r>
    </w:p>
    <w:p w:rsidR="00CF6417" w:rsidRDefault="00CF6417" w:rsidP="00CF6BE1">
      <w:pPr>
        <w:spacing w:line="300" w:lineRule="exact"/>
        <w:jc w:val="both"/>
        <w:rPr>
          <w:rFonts w:ascii="Adobe Caslon Pro" w:hAnsi="Adobe Caslon Pro" w:cs="Arial"/>
        </w:rPr>
      </w:pPr>
    </w:p>
    <w:p w:rsidR="0000624A" w:rsidRDefault="0000624A" w:rsidP="00CF6BE1">
      <w:pPr>
        <w:spacing w:line="300" w:lineRule="exact"/>
        <w:jc w:val="both"/>
        <w:rPr>
          <w:rFonts w:ascii="Adobe Caslon Pro" w:hAnsi="Adobe Caslon Pro" w:cs="Arial"/>
        </w:rPr>
      </w:pPr>
      <w:r>
        <w:rPr>
          <w:rFonts w:ascii="Adobe Caslon Pro" w:hAnsi="Adobe Caslon Pro" w:cs="Arial"/>
        </w:rPr>
        <w:t xml:space="preserve">Objetivo de la GO: </w:t>
      </w:r>
    </w:p>
    <w:p w:rsidR="004C7239" w:rsidRDefault="004C7239" w:rsidP="00CF6BE1">
      <w:pPr>
        <w:spacing w:line="300" w:lineRule="exact"/>
        <w:jc w:val="both"/>
        <w:rPr>
          <w:rFonts w:ascii="Adobe Caslon Pro" w:hAnsi="Adobe Caslon Pro" w:cs="Arial"/>
        </w:rPr>
      </w:pPr>
    </w:p>
    <w:p w:rsidR="0012440F" w:rsidRPr="0000624A" w:rsidRDefault="0000624A" w:rsidP="0000624A">
      <w:pPr>
        <w:spacing w:line="300" w:lineRule="exact"/>
        <w:ind w:left="360"/>
        <w:jc w:val="both"/>
        <w:rPr>
          <w:rFonts w:ascii="Adobe Caslon Pro" w:hAnsi="Adobe Caslon Pro" w:cs="Arial"/>
          <w:i/>
        </w:rPr>
      </w:pPr>
      <w:r>
        <w:rPr>
          <w:rFonts w:ascii="Adobe Caslon Pro" w:hAnsi="Adobe Caslon Pro" w:cs="Arial"/>
          <w:i/>
        </w:rPr>
        <w:t>P</w:t>
      </w:r>
      <w:r w:rsidR="0012440F" w:rsidRPr="0000624A">
        <w:rPr>
          <w:rFonts w:ascii="Adobe Caslon Pro" w:hAnsi="Adobe Caslon Pro" w:cs="Arial"/>
          <w:i/>
        </w:rPr>
        <w:t xml:space="preserve">roporcionar las actividades y responsabilidades </w:t>
      </w:r>
      <w:r w:rsidR="004B4E1D" w:rsidRPr="0000624A">
        <w:rPr>
          <w:rFonts w:ascii="Adobe Caslon Pro" w:hAnsi="Adobe Caslon Pro" w:cs="Arial"/>
          <w:i/>
        </w:rPr>
        <w:t>de</w:t>
      </w:r>
      <w:r w:rsidR="0012440F" w:rsidRPr="0000624A">
        <w:rPr>
          <w:rFonts w:ascii="Adobe Caslon Pro" w:hAnsi="Adobe Caslon Pro" w:cs="Arial"/>
          <w:i/>
        </w:rPr>
        <w:t xml:space="preserve"> planeación, </w:t>
      </w:r>
      <w:r w:rsidR="00804337" w:rsidRPr="0000624A">
        <w:rPr>
          <w:rFonts w:ascii="Adobe Caslon Pro" w:hAnsi="Adobe Caslon Pro" w:cs="Arial"/>
          <w:i/>
        </w:rPr>
        <w:t xml:space="preserve">difusión, </w:t>
      </w:r>
      <w:r w:rsidR="0012440F" w:rsidRPr="0000624A">
        <w:rPr>
          <w:rFonts w:ascii="Adobe Caslon Pro" w:hAnsi="Adobe Caslon Pro" w:cs="Arial"/>
          <w:i/>
        </w:rPr>
        <w:t>capacitación,</w:t>
      </w:r>
      <w:r w:rsidR="00835B0C" w:rsidRPr="0000624A">
        <w:rPr>
          <w:rFonts w:ascii="Adobe Caslon Pro" w:hAnsi="Adobe Caslon Pro" w:cs="Arial"/>
          <w:i/>
        </w:rPr>
        <w:t xml:space="preserve"> promoción y seguimiento de la C</w:t>
      </w:r>
      <w:r w:rsidR="0012440F" w:rsidRPr="0000624A">
        <w:rPr>
          <w:rFonts w:ascii="Adobe Caslon Pro" w:hAnsi="Adobe Caslon Pro" w:cs="Arial"/>
          <w:i/>
        </w:rPr>
        <w:t>ontraloría</w:t>
      </w:r>
      <w:r>
        <w:rPr>
          <w:rFonts w:ascii="Adobe Caslon Pro" w:hAnsi="Adobe Caslon Pro" w:cs="Arial"/>
          <w:i/>
        </w:rPr>
        <w:t xml:space="preserve"> Social</w:t>
      </w:r>
      <w:r w:rsidR="0012440F" w:rsidRPr="0000624A">
        <w:rPr>
          <w:rFonts w:ascii="Adobe Caslon Pro" w:hAnsi="Adobe Caslon Pro" w:cs="Arial"/>
          <w:i/>
        </w:rPr>
        <w:t xml:space="preserve">, </w:t>
      </w:r>
      <w:r w:rsidR="004B4E1D" w:rsidRPr="0000624A">
        <w:rPr>
          <w:rFonts w:ascii="Adobe Caslon Pro" w:hAnsi="Adobe Caslon Pro" w:cs="Arial"/>
          <w:i/>
        </w:rPr>
        <w:t xml:space="preserve">de quienes </w:t>
      </w:r>
      <w:r>
        <w:rPr>
          <w:rFonts w:ascii="Adobe Caslon Pro" w:hAnsi="Adobe Caslon Pro" w:cs="Arial"/>
          <w:i/>
        </w:rPr>
        <w:t xml:space="preserve">norman e </w:t>
      </w:r>
      <w:r w:rsidR="004B4E1D" w:rsidRPr="0000624A">
        <w:rPr>
          <w:rFonts w:ascii="Adobe Caslon Pro" w:hAnsi="Adobe Caslon Pro" w:cs="Arial"/>
          <w:i/>
        </w:rPr>
        <w:t xml:space="preserve">implementan </w:t>
      </w:r>
      <w:r>
        <w:rPr>
          <w:rFonts w:ascii="Adobe Caslon Pro" w:hAnsi="Adobe Caslon Pro" w:cs="Arial"/>
          <w:i/>
        </w:rPr>
        <w:t>el PDCCD</w:t>
      </w:r>
      <w:r w:rsidR="00E9476E" w:rsidRPr="0000624A">
        <w:rPr>
          <w:rFonts w:ascii="Adobe Caslon Pro" w:hAnsi="Adobe Caslon Pro" w:cs="Arial"/>
          <w:i/>
        </w:rPr>
        <w:t>.</w:t>
      </w:r>
    </w:p>
    <w:p w:rsidR="0012440F" w:rsidRPr="00E9476E" w:rsidRDefault="0012440F" w:rsidP="00E9476E">
      <w:pPr>
        <w:spacing w:line="240" w:lineRule="exact"/>
        <w:jc w:val="both"/>
        <w:rPr>
          <w:rFonts w:ascii="Adobe Caslon Pro" w:hAnsi="Adobe Caslon Pro" w:cs="Arial"/>
        </w:rPr>
      </w:pPr>
    </w:p>
    <w:p w:rsidR="004C7239" w:rsidRPr="00E9476E" w:rsidRDefault="004C7239" w:rsidP="00E9476E">
      <w:pPr>
        <w:spacing w:line="240" w:lineRule="exact"/>
        <w:jc w:val="both"/>
        <w:rPr>
          <w:rFonts w:ascii="Adobe Caslon Pro" w:hAnsi="Adobe Caslon Pro" w:cs="Arial"/>
        </w:rPr>
      </w:pPr>
    </w:p>
    <w:p w:rsidR="000D1D9C" w:rsidRPr="00E9476E" w:rsidRDefault="000D1D9C" w:rsidP="00E9476E">
      <w:pPr>
        <w:pStyle w:val="Prrafodelista"/>
        <w:numPr>
          <w:ilvl w:val="0"/>
          <w:numId w:val="2"/>
        </w:numPr>
        <w:spacing w:after="120"/>
        <w:outlineLvl w:val="0"/>
        <w:rPr>
          <w:rFonts w:ascii="Adobe Caslon Pro" w:hAnsi="Adobe Caslon Pro" w:cs="Arial"/>
          <w:b/>
          <w:sz w:val="28"/>
          <w:szCs w:val="28"/>
        </w:rPr>
      </w:pPr>
      <w:r w:rsidRPr="00E9476E">
        <w:rPr>
          <w:rFonts w:ascii="Adobe Caslon Pro" w:hAnsi="Adobe Caslon Pro"/>
          <w:b/>
          <w:sz w:val="28"/>
          <w:szCs w:val="28"/>
        </w:rPr>
        <w:t>PLANEACIÓN</w:t>
      </w:r>
    </w:p>
    <w:p w:rsidR="00D81B85" w:rsidRPr="00E9476E" w:rsidRDefault="0012440F" w:rsidP="00D81B85">
      <w:pPr>
        <w:numPr>
          <w:ilvl w:val="1"/>
          <w:numId w:val="2"/>
        </w:numPr>
        <w:spacing w:before="360" w:line="320" w:lineRule="exact"/>
        <w:ind w:left="567" w:hanging="567"/>
        <w:jc w:val="both"/>
        <w:rPr>
          <w:rFonts w:ascii="Adobe Caslon Pro" w:hAnsi="Adobe Caslon Pro" w:cs="Arial"/>
          <w:b/>
        </w:rPr>
      </w:pPr>
      <w:r w:rsidRPr="00E9476E">
        <w:rPr>
          <w:rFonts w:ascii="Adobe Caslon Pro" w:hAnsi="Adobe Caslon Pro" w:cs="Arial"/>
          <w:b/>
        </w:rPr>
        <w:t>PROYECTO</w:t>
      </w:r>
      <w:r w:rsidR="00B64EE4" w:rsidRPr="00E9476E">
        <w:rPr>
          <w:rFonts w:ascii="Adobe Caslon Pro" w:hAnsi="Adobe Caslon Pro" w:cs="Arial"/>
          <w:b/>
        </w:rPr>
        <w:t>S</w:t>
      </w:r>
      <w:r w:rsidR="00D81B85" w:rsidRPr="00E9476E">
        <w:rPr>
          <w:rFonts w:ascii="Adobe Caslon Pro" w:hAnsi="Adobe Caslon Pro" w:cs="Arial"/>
          <w:b/>
        </w:rPr>
        <w:t xml:space="preserve"> ESTATALES</w:t>
      </w:r>
    </w:p>
    <w:p w:rsidR="00D81B85" w:rsidRPr="004C7239" w:rsidRDefault="00D81B85" w:rsidP="004C7239">
      <w:pPr>
        <w:spacing w:before="360" w:line="300" w:lineRule="exact"/>
        <w:jc w:val="both"/>
        <w:rPr>
          <w:rFonts w:ascii="Adobe Caslon Pro" w:hAnsi="Adobe Caslon Pro" w:cs="Arial"/>
        </w:rPr>
      </w:pPr>
      <w:r w:rsidRPr="00E9476E">
        <w:rPr>
          <w:rFonts w:ascii="Adobe Caslon Pro" w:hAnsi="Adobe Caslon Pro" w:cs="Arial"/>
        </w:rPr>
        <w:t>El S</w:t>
      </w:r>
      <w:r w:rsidR="002C55FC" w:rsidRPr="00E9476E">
        <w:rPr>
          <w:rFonts w:ascii="Adobe Caslon Pro" w:hAnsi="Adobe Caslon Pro" w:cs="Arial"/>
        </w:rPr>
        <w:t>istema Estatal para el Desarrollo Integral de la Familia, (</w:t>
      </w:r>
      <w:r w:rsidR="002C55FC" w:rsidRPr="004C7239">
        <w:rPr>
          <w:rFonts w:ascii="Adobe Caslon Pro" w:hAnsi="Adobe Caslon Pro" w:cs="Arial"/>
        </w:rPr>
        <w:t>S</w:t>
      </w:r>
      <w:r w:rsidRPr="004C7239">
        <w:rPr>
          <w:rFonts w:ascii="Adobe Caslon Pro" w:hAnsi="Adobe Caslon Pro" w:cs="Arial"/>
        </w:rPr>
        <w:t>EDIF</w:t>
      </w:r>
      <w:r w:rsidR="002C55FC" w:rsidRPr="00E9476E">
        <w:rPr>
          <w:rFonts w:ascii="Adobe Caslon Pro" w:hAnsi="Adobe Caslon Pro" w:cs="Arial"/>
        </w:rPr>
        <w:t>)</w:t>
      </w:r>
      <w:r w:rsidR="0037318A" w:rsidRPr="00E9476E">
        <w:rPr>
          <w:rFonts w:ascii="Adobe Caslon Pro" w:hAnsi="Adobe Caslon Pro" w:cs="Arial"/>
        </w:rPr>
        <w:t xml:space="preserve"> </w:t>
      </w:r>
      <w:r w:rsidR="000453BD" w:rsidRPr="00E9476E">
        <w:rPr>
          <w:rFonts w:ascii="Adobe Caslon Pro" w:hAnsi="Adobe Caslon Pro" w:cs="Arial"/>
        </w:rPr>
        <w:t xml:space="preserve">es </w:t>
      </w:r>
      <w:r w:rsidRPr="00E9476E">
        <w:rPr>
          <w:rFonts w:ascii="Adobe Caslon Pro" w:hAnsi="Adobe Caslon Pro" w:cs="Arial"/>
        </w:rPr>
        <w:t xml:space="preserve">la instancia responsable de </w:t>
      </w:r>
      <w:r w:rsidR="002C55FC" w:rsidRPr="00E9476E">
        <w:rPr>
          <w:rFonts w:ascii="Adobe Caslon Pro" w:hAnsi="Adobe Caslon Pro" w:cs="Arial"/>
        </w:rPr>
        <w:t>operar</w:t>
      </w:r>
      <w:r w:rsidRPr="00E9476E">
        <w:rPr>
          <w:rFonts w:ascii="Adobe Caslon Pro" w:hAnsi="Adobe Caslon Pro" w:cs="Arial"/>
        </w:rPr>
        <w:t xml:space="preserve"> </w:t>
      </w:r>
      <w:r w:rsidR="00E011B2" w:rsidRPr="00E9476E">
        <w:rPr>
          <w:rFonts w:ascii="Adobe Caslon Pro" w:hAnsi="Adobe Caslon Pro" w:cs="Arial"/>
        </w:rPr>
        <w:t xml:space="preserve">el </w:t>
      </w:r>
      <w:r w:rsidRPr="00E9476E">
        <w:rPr>
          <w:rFonts w:ascii="Adobe Caslon Pro" w:hAnsi="Adobe Caslon Pro" w:cs="Arial"/>
        </w:rPr>
        <w:t xml:space="preserve">Subprograma </w:t>
      </w:r>
      <w:r w:rsidRPr="004C7239">
        <w:rPr>
          <w:rFonts w:ascii="Adobe Caslon Pro" w:hAnsi="Adobe Caslon Pro" w:cs="Arial"/>
        </w:rPr>
        <w:t>Comunidad DIFerente</w:t>
      </w:r>
      <w:r w:rsidRPr="00E9476E">
        <w:rPr>
          <w:rFonts w:ascii="Adobe Caslon Pro" w:hAnsi="Adobe Caslon Pro" w:cs="Arial"/>
        </w:rPr>
        <w:t xml:space="preserve"> (SCD) y el Subprograma de </w:t>
      </w:r>
      <w:r w:rsidRPr="004C7239">
        <w:rPr>
          <w:rFonts w:ascii="Adobe Caslon Pro" w:hAnsi="Adobe Caslon Pro" w:cs="Arial"/>
        </w:rPr>
        <w:t xml:space="preserve">Infraestructura, Rehabilitación y/o Equipamiento de Espacios </w:t>
      </w:r>
      <w:r w:rsidR="00485570" w:rsidRPr="004C7239">
        <w:rPr>
          <w:rFonts w:ascii="Adobe Caslon Pro" w:hAnsi="Adobe Caslon Pro" w:cs="Arial"/>
        </w:rPr>
        <w:t>Alimentarios</w:t>
      </w:r>
      <w:r w:rsidRPr="004C7239">
        <w:rPr>
          <w:rFonts w:ascii="Adobe Caslon Pro" w:hAnsi="Adobe Caslon Pro" w:cs="Arial"/>
        </w:rPr>
        <w:t xml:space="preserve">, </w:t>
      </w:r>
      <w:r w:rsidRPr="00E9476E">
        <w:rPr>
          <w:rFonts w:ascii="Adobe Caslon Pro" w:hAnsi="Adobe Caslon Pro" w:cs="Arial"/>
        </w:rPr>
        <w:t xml:space="preserve">(SIREEA), por lo </w:t>
      </w:r>
      <w:r w:rsidRPr="004C7239">
        <w:rPr>
          <w:rFonts w:ascii="Adobe Caslon Pro" w:hAnsi="Adobe Caslon Pro" w:cs="Arial"/>
        </w:rPr>
        <w:t>que deberá</w:t>
      </w:r>
      <w:r w:rsidR="0037318A" w:rsidRPr="004C7239">
        <w:rPr>
          <w:rFonts w:ascii="Adobe Caslon Pro" w:hAnsi="Adobe Caslon Pro" w:cs="Arial"/>
        </w:rPr>
        <w:t>n</w:t>
      </w:r>
      <w:r w:rsidRPr="004C7239">
        <w:rPr>
          <w:rFonts w:ascii="Adobe Caslon Pro" w:hAnsi="Adobe Caslon Pro" w:cs="Arial"/>
        </w:rPr>
        <w:t xml:space="preserve"> elaborar y entregar</w:t>
      </w:r>
      <w:r w:rsidR="002C55FC" w:rsidRPr="004C7239">
        <w:rPr>
          <w:rFonts w:ascii="Adobe Caslon Pro" w:hAnsi="Adobe Caslon Pro" w:cs="Arial"/>
        </w:rPr>
        <w:t xml:space="preserve">, al inicio del ejercicio, </w:t>
      </w:r>
      <w:r w:rsidRPr="004C7239">
        <w:rPr>
          <w:rFonts w:ascii="Adobe Caslon Pro" w:hAnsi="Adobe Caslon Pro" w:cs="Arial"/>
        </w:rPr>
        <w:t xml:space="preserve">un proyecto </w:t>
      </w:r>
      <w:r w:rsidR="00CB277B" w:rsidRPr="004C7239">
        <w:rPr>
          <w:rFonts w:ascii="Adobe Caslon Pro" w:hAnsi="Adobe Caslon Pro" w:cs="Arial"/>
        </w:rPr>
        <w:t xml:space="preserve">de trabajo anual </w:t>
      </w:r>
      <w:r w:rsidRPr="004C7239">
        <w:rPr>
          <w:rFonts w:ascii="Adobe Caslon Pro" w:hAnsi="Adobe Caslon Pro" w:cs="Arial"/>
        </w:rPr>
        <w:t>para cada uno</w:t>
      </w:r>
      <w:r w:rsidR="00C6591B" w:rsidRPr="004C7239">
        <w:rPr>
          <w:rFonts w:ascii="Adobe Caslon Pro" w:hAnsi="Adobe Caslon Pro" w:cs="Arial"/>
        </w:rPr>
        <w:t>:</w:t>
      </w:r>
    </w:p>
    <w:p w:rsidR="005A0B86" w:rsidRPr="004C7239" w:rsidRDefault="005A0B86" w:rsidP="004C7239">
      <w:pPr>
        <w:spacing w:before="360" w:line="300" w:lineRule="exact"/>
        <w:jc w:val="both"/>
        <w:rPr>
          <w:rFonts w:ascii="Adobe Caslon Pro" w:hAnsi="Adobe Caslon Pro" w:cs="Arial"/>
        </w:rPr>
      </w:pPr>
    </w:p>
    <w:p w:rsidR="004C7239" w:rsidRDefault="00ED68E3" w:rsidP="004C7239">
      <w:pPr>
        <w:pStyle w:val="Prrafodelista"/>
        <w:numPr>
          <w:ilvl w:val="2"/>
          <w:numId w:val="2"/>
        </w:numPr>
        <w:spacing w:line="300" w:lineRule="exact"/>
        <w:jc w:val="both"/>
        <w:rPr>
          <w:rFonts w:ascii="Adobe Caslon Pro" w:hAnsi="Adobe Caslon Pro" w:cs="Arial"/>
          <w:sz w:val="24"/>
          <w:szCs w:val="24"/>
          <w:lang w:eastAsia="es-ES"/>
        </w:rPr>
      </w:pPr>
      <w:r w:rsidRPr="004C7239">
        <w:rPr>
          <w:rFonts w:ascii="Adobe Caslon Pro" w:hAnsi="Adobe Caslon Pro" w:cs="Arial"/>
          <w:b/>
          <w:sz w:val="24"/>
          <w:szCs w:val="24"/>
          <w:lang w:eastAsia="es-ES"/>
        </w:rPr>
        <w:t>Proyecto Anual de Trabajo (PAT</w:t>
      </w:r>
      <w:r w:rsidRPr="004C7239">
        <w:rPr>
          <w:rFonts w:ascii="Adobe Caslon Pro" w:hAnsi="Adobe Caslon Pro" w:cs="Arial"/>
          <w:sz w:val="24"/>
          <w:szCs w:val="24"/>
          <w:lang w:eastAsia="es-ES"/>
        </w:rPr>
        <w:t>)</w:t>
      </w:r>
      <w:r w:rsidR="00F93A59" w:rsidRPr="004C7239">
        <w:rPr>
          <w:rFonts w:ascii="Adobe Caslon Pro" w:hAnsi="Adobe Caslon Pro" w:cs="Arial"/>
          <w:sz w:val="24"/>
          <w:szCs w:val="24"/>
          <w:lang w:eastAsia="es-ES"/>
        </w:rPr>
        <w:t>.</w:t>
      </w:r>
      <w:r w:rsidRPr="004C7239">
        <w:rPr>
          <w:rFonts w:ascii="Adobe Caslon Pro" w:hAnsi="Adobe Caslon Pro" w:cs="Arial"/>
          <w:sz w:val="24"/>
          <w:szCs w:val="24"/>
          <w:lang w:eastAsia="es-ES"/>
        </w:rPr>
        <w:t xml:space="preserve"> </w:t>
      </w:r>
      <w:r w:rsidR="00C6591B" w:rsidRPr="004C7239">
        <w:rPr>
          <w:rFonts w:ascii="Adobe Caslon Pro" w:hAnsi="Adobe Caslon Pro" w:cs="Arial"/>
          <w:sz w:val="24"/>
          <w:szCs w:val="24"/>
          <w:lang w:eastAsia="es-ES"/>
        </w:rPr>
        <w:t>E</w:t>
      </w:r>
      <w:r w:rsidR="00D81B85" w:rsidRPr="004C7239">
        <w:rPr>
          <w:rFonts w:ascii="Adobe Caslon Pro" w:hAnsi="Adobe Caslon Pro" w:cs="Arial"/>
          <w:sz w:val="24"/>
          <w:szCs w:val="24"/>
          <w:lang w:eastAsia="es-ES"/>
        </w:rPr>
        <w:t xml:space="preserve">s el </w:t>
      </w:r>
      <w:r w:rsidR="0012440F" w:rsidRPr="004C7239">
        <w:rPr>
          <w:rFonts w:ascii="Adobe Caslon Pro" w:hAnsi="Adobe Caslon Pro" w:cs="Arial"/>
          <w:sz w:val="24"/>
          <w:szCs w:val="24"/>
          <w:lang w:eastAsia="es-ES"/>
        </w:rPr>
        <w:t xml:space="preserve">Proyecto </w:t>
      </w:r>
      <w:r w:rsidR="00D81B85" w:rsidRPr="004C7239">
        <w:rPr>
          <w:rFonts w:ascii="Adobe Caslon Pro" w:hAnsi="Adobe Caslon Pro" w:cs="Arial"/>
          <w:sz w:val="24"/>
          <w:szCs w:val="24"/>
          <w:lang w:eastAsia="es-ES"/>
        </w:rPr>
        <w:t>que corresponde al S</w:t>
      </w:r>
      <w:r w:rsidR="00481736" w:rsidRPr="004C7239">
        <w:rPr>
          <w:rFonts w:ascii="Adobe Caslon Pro" w:hAnsi="Adobe Caslon Pro" w:cs="Arial"/>
          <w:sz w:val="24"/>
          <w:szCs w:val="24"/>
          <w:lang w:eastAsia="es-ES"/>
        </w:rPr>
        <w:t>CD</w:t>
      </w:r>
      <w:r w:rsidRPr="004C7239">
        <w:rPr>
          <w:rFonts w:ascii="Adobe Caslon Pro" w:hAnsi="Adobe Caslon Pro" w:cs="Arial"/>
          <w:sz w:val="24"/>
          <w:szCs w:val="24"/>
          <w:lang w:eastAsia="es-ES"/>
        </w:rPr>
        <w:t>.</w:t>
      </w:r>
      <w:r w:rsidR="00A2409B" w:rsidRPr="004C7239">
        <w:rPr>
          <w:rFonts w:ascii="Adobe Caslon Pro" w:hAnsi="Adobe Caslon Pro" w:cs="Arial"/>
          <w:sz w:val="24"/>
          <w:szCs w:val="24"/>
          <w:lang w:eastAsia="es-ES"/>
        </w:rPr>
        <w:t xml:space="preserve"> </w:t>
      </w:r>
      <w:r w:rsidR="00481736" w:rsidRPr="004C7239">
        <w:rPr>
          <w:rFonts w:ascii="Adobe Caslon Pro" w:hAnsi="Adobe Caslon Pro" w:cs="Arial"/>
          <w:sz w:val="24"/>
          <w:szCs w:val="24"/>
          <w:lang w:eastAsia="es-ES"/>
        </w:rPr>
        <w:t xml:space="preserve">Se refiere al </w:t>
      </w:r>
      <w:r w:rsidR="00E011B2" w:rsidRPr="004C7239">
        <w:rPr>
          <w:rFonts w:ascii="Adobe Caslon Pro" w:hAnsi="Adobe Caslon Pro" w:cs="Arial"/>
          <w:sz w:val="24"/>
          <w:szCs w:val="24"/>
          <w:lang w:eastAsia="es-ES"/>
        </w:rPr>
        <w:t>Anexo 3</w:t>
      </w:r>
      <w:r w:rsidR="00C6591B" w:rsidRPr="004C7239">
        <w:rPr>
          <w:rFonts w:ascii="Adobe Caslon Pro" w:hAnsi="Adobe Caslon Pro" w:cs="Arial"/>
          <w:sz w:val="24"/>
          <w:szCs w:val="24"/>
          <w:lang w:eastAsia="es-ES"/>
        </w:rPr>
        <w:t xml:space="preserve"> de las Reglas de Operación del PD</w:t>
      </w:r>
      <w:r w:rsidR="00E011B2" w:rsidRPr="004C7239">
        <w:rPr>
          <w:rFonts w:ascii="Adobe Caslon Pro" w:hAnsi="Adobe Caslon Pro" w:cs="Arial"/>
          <w:sz w:val="24"/>
          <w:szCs w:val="24"/>
          <w:lang w:eastAsia="es-ES"/>
        </w:rPr>
        <w:t>C</w:t>
      </w:r>
      <w:r w:rsidR="00481736" w:rsidRPr="004C7239">
        <w:rPr>
          <w:rFonts w:ascii="Adobe Caslon Pro" w:hAnsi="Adobe Caslon Pro" w:cs="Arial"/>
          <w:sz w:val="24"/>
          <w:szCs w:val="24"/>
          <w:lang w:eastAsia="es-ES"/>
        </w:rPr>
        <w:t>CD</w:t>
      </w:r>
      <w:r w:rsidR="008C12A9" w:rsidRPr="004C7239">
        <w:rPr>
          <w:rFonts w:ascii="Adobe Caslon Pro" w:hAnsi="Adobe Caslon Pro" w:cs="Arial"/>
          <w:sz w:val="24"/>
          <w:szCs w:val="24"/>
          <w:lang w:eastAsia="es-ES"/>
        </w:rPr>
        <w:t>, que i</w:t>
      </w:r>
      <w:r w:rsidR="00167A5E" w:rsidRPr="004C7239">
        <w:rPr>
          <w:rFonts w:ascii="Adobe Caslon Pro" w:hAnsi="Adobe Caslon Pro" w:cs="Arial"/>
          <w:sz w:val="24"/>
          <w:szCs w:val="24"/>
          <w:lang w:eastAsia="es-ES"/>
        </w:rPr>
        <w:t xml:space="preserve">ncluye, en el numeral seis, </w:t>
      </w:r>
      <w:r w:rsidR="00481736" w:rsidRPr="004C7239">
        <w:rPr>
          <w:rFonts w:ascii="Adobe Caslon Pro" w:hAnsi="Adobe Caslon Pro" w:cs="Arial"/>
          <w:sz w:val="24"/>
          <w:szCs w:val="24"/>
          <w:lang w:eastAsia="es-ES"/>
        </w:rPr>
        <w:t>el Programa Estatal de Trabajo de Contraloría Social (PETCS) de cada ejecutora (SEDIF)</w:t>
      </w:r>
      <w:r w:rsidR="00167A5E" w:rsidRPr="004C7239">
        <w:rPr>
          <w:rFonts w:ascii="Adobe Caslon Pro" w:hAnsi="Adobe Caslon Pro" w:cs="Arial"/>
          <w:sz w:val="24"/>
          <w:szCs w:val="24"/>
          <w:lang w:eastAsia="es-ES"/>
        </w:rPr>
        <w:t xml:space="preserve">, es decir, las acciones para la promoción, operación, </w:t>
      </w:r>
      <w:r w:rsidR="00167A5E" w:rsidRPr="004C7239">
        <w:rPr>
          <w:rFonts w:ascii="Adobe Caslon Pro" w:hAnsi="Adobe Caslon Pro" w:cs="Arial"/>
          <w:sz w:val="24"/>
          <w:szCs w:val="24"/>
          <w:lang w:eastAsia="es-ES"/>
        </w:rPr>
        <w:t>seguimiento y registro de la CS en la implementación de los Subprogramas y que servirá como resumen para la planeación de la captura en el Sistema Informático de Contraloría Social (SICS).</w:t>
      </w:r>
      <w:r w:rsidR="004C7239">
        <w:rPr>
          <w:rFonts w:ascii="Adobe Caslon Pro" w:hAnsi="Adobe Caslon Pro" w:cs="Arial"/>
          <w:sz w:val="24"/>
          <w:szCs w:val="24"/>
          <w:lang w:eastAsia="es-ES"/>
        </w:rPr>
        <w:t xml:space="preserve"> </w:t>
      </w:r>
    </w:p>
    <w:p w:rsidR="001C1B4F" w:rsidRDefault="001C1B4F" w:rsidP="004C7239">
      <w:pPr>
        <w:pStyle w:val="Prrafodelista"/>
        <w:spacing w:line="300" w:lineRule="exact"/>
        <w:jc w:val="both"/>
        <w:rPr>
          <w:rFonts w:ascii="Adobe Caslon Pro" w:hAnsi="Adobe Caslon Pro" w:cs="Arial"/>
          <w:sz w:val="24"/>
          <w:szCs w:val="24"/>
          <w:lang w:eastAsia="es-ES"/>
        </w:rPr>
      </w:pPr>
    </w:p>
    <w:p w:rsidR="00287F6D" w:rsidRPr="004C7239" w:rsidRDefault="004C7239" w:rsidP="004C7239">
      <w:pPr>
        <w:pStyle w:val="Prrafodelista"/>
        <w:numPr>
          <w:ilvl w:val="2"/>
          <w:numId w:val="2"/>
        </w:numPr>
        <w:spacing w:line="300" w:lineRule="exact"/>
        <w:jc w:val="both"/>
        <w:rPr>
          <w:rFonts w:ascii="Adobe Caslon Pro" w:hAnsi="Adobe Caslon Pro" w:cs="Arial"/>
          <w:sz w:val="24"/>
          <w:szCs w:val="24"/>
          <w:lang w:eastAsia="es-ES"/>
        </w:rPr>
      </w:pPr>
      <w:r w:rsidRPr="004C7239">
        <w:rPr>
          <w:rFonts w:ascii="Adobe Caslon Pro" w:hAnsi="Adobe Caslon Pro" w:cs="Arial"/>
          <w:b/>
          <w:sz w:val="24"/>
          <w:szCs w:val="24"/>
          <w:lang w:eastAsia="es-ES"/>
        </w:rPr>
        <w:t>Proyecto de Infraestructura, Rehabilitaci</w:t>
      </w:r>
      <w:r w:rsidRPr="004C7239">
        <w:rPr>
          <w:rFonts w:ascii="Adobe Caslon Pro" w:hAnsi="Adobe Caslon Pro" w:cs="Arial"/>
          <w:b/>
        </w:rPr>
        <w:t xml:space="preserve">ón y/o </w:t>
      </w:r>
      <w:r w:rsidR="00ED68E3" w:rsidRPr="004C7239">
        <w:rPr>
          <w:rFonts w:ascii="Adobe Caslon Pro" w:hAnsi="Adobe Caslon Pro" w:cs="Arial"/>
          <w:b/>
          <w:sz w:val="24"/>
          <w:szCs w:val="24"/>
          <w:lang w:eastAsia="es-ES"/>
        </w:rPr>
        <w:t xml:space="preserve">Equipamiento de Espacios Alimentarios </w:t>
      </w:r>
      <w:r w:rsidR="00B64EE4" w:rsidRPr="004C7239">
        <w:rPr>
          <w:rFonts w:ascii="Adobe Caslon Pro" w:hAnsi="Adobe Caslon Pro" w:cs="Arial"/>
          <w:b/>
          <w:sz w:val="24"/>
          <w:szCs w:val="24"/>
          <w:lang w:eastAsia="es-ES"/>
        </w:rPr>
        <w:t>(PIREEA</w:t>
      </w:r>
      <w:r w:rsidR="00B64EE4" w:rsidRPr="004C7239">
        <w:rPr>
          <w:rFonts w:ascii="Adobe Caslon Pro" w:hAnsi="Adobe Caslon Pro" w:cs="Arial"/>
          <w:sz w:val="24"/>
          <w:szCs w:val="24"/>
          <w:lang w:eastAsia="es-ES"/>
        </w:rPr>
        <w:t>)</w:t>
      </w:r>
      <w:r w:rsidR="00E011B2" w:rsidRPr="004C7239">
        <w:rPr>
          <w:rFonts w:ascii="Adobe Caslon Pro" w:hAnsi="Adobe Caslon Pro" w:cs="Arial"/>
          <w:sz w:val="24"/>
          <w:szCs w:val="24"/>
          <w:lang w:eastAsia="es-ES"/>
        </w:rPr>
        <w:t>.</w:t>
      </w:r>
      <w:r w:rsidR="00C6591B" w:rsidRPr="004C7239">
        <w:rPr>
          <w:rFonts w:ascii="Adobe Caslon Pro" w:hAnsi="Adobe Caslon Pro" w:cs="Arial"/>
          <w:sz w:val="24"/>
          <w:szCs w:val="24"/>
          <w:lang w:eastAsia="es-ES"/>
        </w:rPr>
        <w:t xml:space="preserve"> Es el Proyecto que corresponde al S</w:t>
      </w:r>
      <w:r w:rsidR="00481736" w:rsidRPr="004C7239">
        <w:rPr>
          <w:rFonts w:ascii="Adobe Caslon Pro" w:hAnsi="Adobe Caslon Pro" w:cs="Arial"/>
          <w:sz w:val="24"/>
          <w:szCs w:val="24"/>
          <w:lang w:eastAsia="es-ES"/>
        </w:rPr>
        <w:t xml:space="preserve">IREEA. </w:t>
      </w:r>
      <w:r w:rsidR="00C6591B" w:rsidRPr="004C7239">
        <w:rPr>
          <w:rFonts w:ascii="Adobe Caslon Pro" w:hAnsi="Adobe Caslon Pro" w:cs="Arial"/>
          <w:sz w:val="24"/>
          <w:szCs w:val="24"/>
          <w:lang w:eastAsia="es-ES"/>
        </w:rPr>
        <w:t xml:space="preserve">Anexo </w:t>
      </w:r>
      <w:r w:rsidR="00E011B2" w:rsidRPr="004C7239">
        <w:rPr>
          <w:rFonts w:ascii="Adobe Caslon Pro" w:hAnsi="Adobe Caslon Pro" w:cs="Arial"/>
          <w:sz w:val="24"/>
          <w:szCs w:val="24"/>
          <w:lang w:eastAsia="es-ES"/>
        </w:rPr>
        <w:t>4</w:t>
      </w:r>
      <w:r w:rsidR="00C6591B" w:rsidRPr="004C7239">
        <w:rPr>
          <w:rFonts w:ascii="Adobe Caslon Pro" w:hAnsi="Adobe Caslon Pro" w:cs="Arial"/>
          <w:sz w:val="24"/>
          <w:szCs w:val="24"/>
          <w:lang w:eastAsia="es-ES"/>
        </w:rPr>
        <w:t xml:space="preserve"> de las Reglas de Operación del PD</w:t>
      </w:r>
      <w:r w:rsidR="00E011B2" w:rsidRPr="004C7239">
        <w:rPr>
          <w:rFonts w:ascii="Adobe Caslon Pro" w:hAnsi="Adobe Caslon Pro" w:cs="Arial"/>
          <w:sz w:val="24"/>
          <w:szCs w:val="24"/>
          <w:lang w:eastAsia="es-ES"/>
        </w:rPr>
        <w:t>C</w:t>
      </w:r>
      <w:r w:rsidR="00481736" w:rsidRPr="004C7239">
        <w:rPr>
          <w:rFonts w:ascii="Adobe Caslon Pro" w:hAnsi="Adobe Caslon Pro" w:cs="Arial"/>
          <w:sz w:val="24"/>
          <w:szCs w:val="24"/>
          <w:lang w:eastAsia="es-ES"/>
        </w:rPr>
        <w:t>CD, que incluye</w:t>
      </w:r>
      <w:r w:rsidR="00167A5E" w:rsidRPr="004C7239">
        <w:rPr>
          <w:rFonts w:ascii="Adobe Caslon Pro" w:hAnsi="Adobe Caslon Pro" w:cs="Arial"/>
          <w:sz w:val="24"/>
          <w:szCs w:val="24"/>
          <w:lang w:eastAsia="es-ES"/>
        </w:rPr>
        <w:t xml:space="preserve">, en la quinta parte, </w:t>
      </w:r>
      <w:r w:rsidR="00481736" w:rsidRPr="004C7239">
        <w:rPr>
          <w:rFonts w:ascii="Adobe Caslon Pro" w:hAnsi="Adobe Caslon Pro" w:cs="Arial"/>
          <w:sz w:val="24"/>
          <w:szCs w:val="24"/>
          <w:lang w:eastAsia="es-ES"/>
        </w:rPr>
        <w:t xml:space="preserve">el </w:t>
      </w:r>
      <w:r w:rsidR="00167A5E" w:rsidRPr="004C7239">
        <w:rPr>
          <w:rFonts w:ascii="Adobe Caslon Pro" w:hAnsi="Adobe Caslon Pro" w:cs="Arial"/>
          <w:sz w:val="24"/>
          <w:szCs w:val="24"/>
          <w:lang w:eastAsia="es-ES"/>
        </w:rPr>
        <w:t xml:space="preserve">espacio para el </w:t>
      </w:r>
      <w:r w:rsidR="00481736" w:rsidRPr="004C7239">
        <w:rPr>
          <w:rFonts w:ascii="Adobe Caslon Pro" w:hAnsi="Adobe Caslon Pro" w:cs="Arial"/>
          <w:sz w:val="24"/>
          <w:szCs w:val="24"/>
          <w:lang w:eastAsia="es-ES"/>
        </w:rPr>
        <w:t>PETCS del SEDIF</w:t>
      </w:r>
      <w:r w:rsidR="00C6591B" w:rsidRPr="004C7239">
        <w:rPr>
          <w:rFonts w:ascii="Adobe Caslon Pro" w:hAnsi="Adobe Caslon Pro" w:cs="Arial"/>
          <w:sz w:val="24"/>
          <w:szCs w:val="24"/>
          <w:lang w:eastAsia="es-ES"/>
        </w:rPr>
        <w:t>.</w:t>
      </w:r>
    </w:p>
    <w:p w:rsidR="00CD0CB8" w:rsidRPr="004C7239" w:rsidRDefault="00CD0CB8" w:rsidP="004C7239">
      <w:pPr>
        <w:spacing w:line="300" w:lineRule="exact"/>
        <w:jc w:val="both"/>
        <w:rPr>
          <w:rFonts w:ascii="Adobe Caslon Pro" w:hAnsi="Adobe Caslon Pro" w:cs="Arial"/>
        </w:rPr>
      </w:pPr>
      <w:r w:rsidRPr="004C7239">
        <w:rPr>
          <w:rFonts w:ascii="Adobe Caslon Pro" w:hAnsi="Adobe Caslon Pro" w:cs="Arial"/>
        </w:rPr>
        <w:t xml:space="preserve">Los SEDIF deberán integrar en el PAT y PIREEA las acciones de contraloría social en los numerales respectivos de estos instrumentos de planeación de los Subprogramas. En </w:t>
      </w:r>
      <w:r w:rsidR="00E412A8" w:rsidRPr="004C7239">
        <w:rPr>
          <w:rFonts w:ascii="Adobe Caslon Pro" w:hAnsi="Adobe Caslon Pro" w:cs="Arial"/>
        </w:rPr>
        <w:t xml:space="preserve">esos numerales el SEDIF deberá </w:t>
      </w:r>
      <w:r w:rsidRPr="004C7239">
        <w:rPr>
          <w:rFonts w:ascii="Adobe Caslon Pro" w:hAnsi="Adobe Caslon Pro" w:cs="Arial"/>
        </w:rPr>
        <w:t>narrar su programa de difusión y operación de la CS para e</w:t>
      </w:r>
      <w:r w:rsidR="007034C7" w:rsidRPr="004C7239">
        <w:rPr>
          <w:rFonts w:ascii="Adobe Caslon Pro" w:hAnsi="Adobe Caslon Pro" w:cs="Arial"/>
        </w:rPr>
        <w:t>l ejercicio 2018</w:t>
      </w:r>
      <w:r w:rsidRPr="004C7239">
        <w:rPr>
          <w:rFonts w:ascii="Adobe Caslon Pro" w:hAnsi="Adobe Caslon Pro" w:cs="Arial"/>
        </w:rPr>
        <w:t xml:space="preserve">; </w:t>
      </w:r>
      <w:r w:rsidR="00E412A8" w:rsidRPr="004C7239">
        <w:rPr>
          <w:rFonts w:ascii="Adobe Caslon Pro" w:hAnsi="Adobe Caslon Pro" w:cs="Arial"/>
        </w:rPr>
        <w:t xml:space="preserve">y también, </w:t>
      </w:r>
      <w:r w:rsidRPr="004C7239">
        <w:rPr>
          <w:rFonts w:ascii="Adobe Caslon Pro" w:hAnsi="Adobe Caslon Pro" w:cs="Arial"/>
        </w:rPr>
        <w:t>especificar actividades, fechas, responsables, medidas y metas de las acciones de CS en un cuadro específico o de manera narrativa, en apego al Esquema de Contraloría Social (</w:t>
      </w:r>
      <w:r w:rsidR="00E412A8" w:rsidRPr="004C7239">
        <w:rPr>
          <w:rFonts w:ascii="Adobe Caslon Pro" w:hAnsi="Adobe Caslon Pro" w:cs="Arial"/>
        </w:rPr>
        <w:t>A</w:t>
      </w:r>
      <w:r w:rsidRPr="004C7239">
        <w:rPr>
          <w:rFonts w:ascii="Adobe Caslon Pro" w:hAnsi="Adobe Caslon Pro" w:cs="Arial"/>
        </w:rPr>
        <w:t>nexo 5</w:t>
      </w:r>
      <w:r w:rsidR="00E412A8" w:rsidRPr="004C7239">
        <w:rPr>
          <w:rFonts w:ascii="Adobe Caslon Pro" w:hAnsi="Adobe Caslon Pro" w:cs="Arial"/>
        </w:rPr>
        <w:t xml:space="preserve"> de las RO 2018</w:t>
      </w:r>
      <w:r w:rsidRPr="004C7239">
        <w:rPr>
          <w:rFonts w:ascii="Adobe Caslon Pro" w:hAnsi="Adobe Caslon Pro" w:cs="Arial"/>
        </w:rPr>
        <w:t>) validado por la SFP.</w:t>
      </w:r>
    </w:p>
    <w:p w:rsidR="00E9476E" w:rsidRPr="004C7239" w:rsidRDefault="00E9476E" w:rsidP="004C7239">
      <w:pPr>
        <w:spacing w:line="300" w:lineRule="exact"/>
        <w:jc w:val="both"/>
        <w:rPr>
          <w:rFonts w:ascii="Adobe Caslon Pro" w:hAnsi="Adobe Caslon Pro" w:cs="Arial"/>
        </w:rPr>
      </w:pPr>
    </w:p>
    <w:p w:rsidR="00D81B85" w:rsidRPr="004C7239" w:rsidRDefault="00642B06" w:rsidP="004C7239">
      <w:pPr>
        <w:spacing w:line="300" w:lineRule="exact"/>
        <w:jc w:val="both"/>
        <w:rPr>
          <w:rFonts w:ascii="Adobe Caslon Pro" w:hAnsi="Adobe Caslon Pro" w:cs="Arial"/>
        </w:rPr>
      </w:pPr>
      <w:r w:rsidRPr="004C7239">
        <w:rPr>
          <w:rFonts w:ascii="Adobe Caslon Pro" w:hAnsi="Adobe Caslon Pro" w:cs="Arial"/>
        </w:rPr>
        <w:t>Con base en ello, los SE</w:t>
      </w:r>
      <w:r w:rsidR="00110700" w:rsidRPr="004C7239">
        <w:rPr>
          <w:rFonts w:ascii="Adobe Caslon Pro" w:hAnsi="Adobe Caslon Pro" w:cs="Arial"/>
        </w:rPr>
        <w:t xml:space="preserve">DIF </w:t>
      </w:r>
      <w:r w:rsidRPr="004C7239">
        <w:rPr>
          <w:rFonts w:ascii="Adobe Caslon Pro" w:hAnsi="Adobe Caslon Pro" w:cs="Arial"/>
        </w:rPr>
        <w:t xml:space="preserve">estarán en posibilidad de </w:t>
      </w:r>
      <w:r w:rsidR="0054670E" w:rsidRPr="004C7239">
        <w:rPr>
          <w:rFonts w:ascii="Adobe Caslon Pro" w:hAnsi="Adobe Caslon Pro" w:cs="Arial"/>
        </w:rPr>
        <w:t>desglosar, tanto como convenga</w:t>
      </w:r>
      <w:r w:rsidRPr="004C7239">
        <w:rPr>
          <w:rFonts w:ascii="Adobe Caslon Pro" w:hAnsi="Adobe Caslon Pro" w:cs="Arial"/>
        </w:rPr>
        <w:t>, las actividades pre</w:t>
      </w:r>
      <w:r w:rsidR="00D70F7C" w:rsidRPr="004C7239">
        <w:rPr>
          <w:rFonts w:ascii="Adobe Caslon Pro" w:hAnsi="Adobe Caslon Pro" w:cs="Arial"/>
        </w:rPr>
        <w:t>vias a la captura en el SICS.</w:t>
      </w:r>
      <w:r w:rsidRPr="004C7239">
        <w:rPr>
          <w:rFonts w:ascii="Adobe Caslon Pro" w:hAnsi="Adobe Caslon Pro" w:cs="Arial"/>
        </w:rPr>
        <w:t xml:space="preserve"> El S</w:t>
      </w:r>
      <w:r w:rsidR="0054670E" w:rsidRPr="004C7239">
        <w:rPr>
          <w:rFonts w:ascii="Adobe Caslon Pro" w:hAnsi="Adobe Caslon Pro" w:cs="Arial"/>
        </w:rPr>
        <w:t>N</w:t>
      </w:r>
      <w:r w:rsidR="00110700" w:rsidRPr="004C7239">
        <w:rPr>
          <w:rFonts w:ascii="Adobe Caslon Pro" w:hAnsi="Adobe Caslon Pro" w:cs="Arial"/>
        </w:rPr>
        <w:t>DIF</w:t>
      </w:r>
      <w:r w:rsidR="002F4449" w:rsidRPr="004C7239">
        <w:rPr>
          <w:rFonts w:ascii="Adobe Caslon Pro" w:hAnsi="Adobe Caslon Pro" w:cs="Arial"/>
        </w:rPr>
        <w:t xml:space="preserve"> por su parte, asesorará la elaboración del PETCS caso por caso, en función de las </w:t>
      </w:r>
      <w:r w:rsidR="00004F1F" w:rsidRPr="004C7239">
        <w:rPr>
          <w:rFonts w:ascii="Adobe Caslon Pro" w:hAnsi="Adobe Caslon Pro" w:cs="Arial"/>
        </w:rPr>
        <w:t xml:space="preserve">circunstancias </w:t>
      </w:r>
      <w:r w:rsidR="00D136A9" w:rsidRPr="004C7239">
        <w:rPr>
          <w:rFonts w:ascii="Adobe Caslon Pro" w:hAnsi="Adobe Caslon Pro" w:cs="Arial"/>
        </w:rPr>
        <w:t>que se presente</w:t>
      </w:r>
      <w:r w:rsidR="002F4449" w:rsidRPr="004C7239">
        <w:rPr>
          <w:rFonts w:ascii="Adobe Caslon Pro" w:hAnsi="Adobe Caslon Pro" w:cs="Arial"/>
        </w:rPr>
        <w:t>n en cada SEDIF</w:t>
      </w:r>
      <w:r w:rsidR="00004F1F" w:rsidRPr="004C7239">
        <w:rPr>
          <w:rFonts w:ascii="Adobe Caslon Pro" w:hAnsi="Adobe Caslon Pro" w:cs="Arial"/>
        </w:rPr>
        <w:t xml:space="preserve"> y siempre con la guía de las </w:t>
      </w:r>
      <w:r w:rsidR="0054670E" w:rsidRPr="004C7239">
        <w:rPr>
          <w:rFonts w:ascii="Adobe Caslon Pro" w:hAnsi="Adobe Caslon Pro" w:cs="Arial"/>
        </w:rPr>
        <w:t xml:space="preserve">8 </w:t>
      </w:r>
      <w:r w:rsidR="00004F1F" w:rsidRPr="004C7239">
        <w:rPr>
          <w:rFonts w:ascii="Adobe Caslon Pro" w:hAnsi="Adobe Caslon Pro" w:cs="Arial"/>
        </w:rPr>
        <w:t>actividades mínimas incluidas en el SICS</w:t>
      </w:r>
      <w:r w:rsidR="002F4449" w:rsidRPr="004C7239">
        <w:rPr>
          <w:rFonts w:ascii="Adobe Caslon Pro" w:hAnsi="Adobe Caslon Pro" w:cs="Arial"/>
        </w:rPr>
        <w:t>.</w:t>
      </w:r>
    </w:p>
    <w:p w:rsidR="004C7239" w:rsidRPr="004C7239" w:rsidRDefault="00D70F7C" w:rsidP="004C7239">
      <w:pPr>
        <w:spacing w:line="300" w:lineRule="exact"/>
        <w:jc w:val="both"/>
        <w:rPr>
          <w:rFonts w:ascii="Adobe Caslon Pro" w:hAnsi="Adobe Caslon Pro" w:cs="Arial"/>
        </w:rPr>
      </w:pPr>
      <w:r w:rsidRPr="004C7239">
        <w:rPr>
          <w:rFonts w:ascii="Adobe Caslon Pro" w:hAnsi="Adobe Caslon Pro" w:cs="Arial"/>
        </w:rPr>
        <w:t xml:space="preserve">La </w:t>
      </w:r>
      <w:r w:rsidR="00287F6D" w:rsidRPr="004C7239">
        <w:rPr>
          <w:rFonts w:ascii="Adobe Caslon Pro" w:hAnsi="Adobe Caslon Pro" w:cs="Arial"/>
        </w:rPr>
        <w:t xml:space="preserve">presente GO </w:t>
      </w:r>
      <w:r w:rsidR="008C12A9" w:rsidRPr="004C7239">
        <w:rPr>
          <w:rFonts w:ascii="Adobe Caslon Pro" w:hAnsi="Adobe Caslon Pro" w:cs="Arial"/>
        </w:rPr>
        <w:t>y el P</w:t>
      </w:r>
      <w:r w:rsidRPr="004C7239">
        <w:rPr>
          <w:rFonts w:ascii="Adobe Caslon Pro" w:hAnsi="Adobe Caslon Pro" w:cs="Arial"/>
        </w:rPr>
        <w:t>rograma Anual de Trabajo de Contraloría Social (P</w:t>
      </w:r>
      <w:r w:rsidR="008C12A9" w:rsidRPr="004C7239">
        <w:rPr>
          <w:rFonts w:ascii="Adobe Caslon Pro" w:hAnsi="Adobe Caslon Pro" w:cs="Arial"/>
        </w:rPr>
        <w:t>ATCS</w:t>
      </w:r>
      <w:r w:rsidRPr="004C7239">
        <w:rPr>
          <w:rFonts w:ascii="Adobe Caslon Pro" w:hAnsi="Adobe Caslon Pro" w:cs="Arial"/>
        </w:rPr>
        <w:t>)</w:t>
      </w:r>
      <w:r w:rsidR="008C12A9" w:rsidRPr="004C7239">
        <w:rPr>
          <w:rFonts w:ascii="Adobe Caslon Pro" w:hAnsi="Adobe Caslon Pro" w:cs="Arial"/>
        </w:rPr>
        <w:t xml:space="preserve"> </w:t>
      </w:r>
      <w:r w:rsidR="00287F6D" w:rsidRPr="004C7239">
        <w:rPr>
          <w:rFonts w:ascii="Adobe Caslon Pro" w:hAnsi="Adobe Caslon Pro" w:cs="Arial"/>
        </w:rPr>
        <w:t>orientará</w:t>
      </w:r>
      <w:r w:rsidR="008C12A9" w:rsidRPr="004C7239">
        <w:rPr>
          <w:rFonts w:ascii="Adobe Caslon Pro" w:hAnsi="Adobe Caslon Pro" w:cs="Arial"/>
        </w:rPr>
        <w:t>n</w:t>
      </w:r>
      <w:r w:rsidR="00287F6D" w:rsidRPr="004C7239">
        <w:rPr>
          <w:rFonts w:ascii="Adobe Caslon Pro" w:hAnsi="Adobe Caslon Pro" w:cs="Arial"/>
        </w:rPr>
        <w:t xml:space="preserve"> la planeación y acciones de CS</w:t>
      </w:r>
      <w:r w:rsidR="007101D7" w:rsidRPr="004C7239">
        <w:rPr>
          <w:rFonts w:ascii="Adobe Caslon Pro" w:hAnsi="Adobe Caslon Pro" w:cs="Arial"/>
        </w:rPr>
        <w:t xml:space="preserve"> </w:t>
      </w:r>
      <w:r w:rsidR="008C521C" w:rsidRPr="004C7239">
        <w:rPr>
          <w:rFonts w:ascii="Adobe Caslon Pro" w:hAnsi="Adobe Caslon Pro" w:cs="Arial"/>
        </w:rPr>
        <w:t>de los PETCS</w:t>
      </w:r>
      <w:r w:rsidR="00DF5D1E" w:rsidRPr="004C7239">
        <w:rPr>
          <w:rFonts w:ascii="Adobe Caslon Pro" w:hAnsi="Adobe Caslon Pro" w:cs="Arial"/>
        </w:rPr>
        <w:t xml:space="preserve"> </w:t>
      </w:r>
      <w:r w:rsidR="007101D7" w:rsidRPr="004C7239">
        <w:rPr>
          <w:rFonts w:ascii="Adobe Caslon Pro" w:hAnsi="Adobe Caslon Pro" w:cs="Arial"/>
        </w:rPr>
        <w:t>en los subprogramas</w:t>
      </w:r>
      <w:r w:rsidR="00D81B85" w:rsidRPr="004C7239">
        <w:rPr>
          <w:rFonts w:ascii="Adobe Caslon Pro" w:hAnsi="Adobe Caslon Pro" w:cs="Arial"/>
        </w:rPr>
        <w:t>.</w:t>
      </w:r>
    </w:p>
    <w:p w:rsidR="0012440F" w:rsidRPr="00597D8C" w:rsidRDefault="0012440F" w:rsidP="000E07E1">
      <w:pPr>
        <w:numPr>
          <w:ilvl w:val="1"/>
          <w:numId w:val="2"/>
        </w:numPr>
        <w:spacing w:before="360" w:line="320" w:lineRule="exact"/>
        <w:ind w:left="567" w:hanging="567"/>
        <w:jc w:val="both"/>
        <w:rPr>
          <w:rFonts w:ascii="Adobe Caslon Pro" w:hAnsi="Adobe Caslon Pro" w:cs="Arial"/>
          <w:b/>
        </w:rPr>
      </w:pPr>
      <w:r w:rsidRPr="00597D8C">
        <w:rPr>
          <w:rFonts w:ascii="Adobe Caslon Pro" w:hAnsi="Adobe Caslon Pro" w:cs="Arial"/>
          <w:b/>
        </w:rPr>
        <w:lastRenderedPageBreak/>
        <w:t>CONSTITUCIÓN</w:t>
      </w:r>
      <w:r w:rsidR="00B92D99" w:rsidRPr="00597D8C">
        <w:rPr>
          <w:rFonts w:ascii="Adobe Caslon Pro" w:hAnsi="Adobe Caslon Pro" w:cs="Arial"/>
          <w:b/>
        </w:rPr>
        <w:t xml:space="preserve"> Y</w:t>
      </w:r>
      <w:r w:rsidRPr="00597D8C">
        <w:rPr>
          <w:rFonts w:ascii="Adobe Caslon Pro" w:hAnsi="Adobe Caslon Pro" w:cs="Arial"/>
          <w:b/>
        </w:rPr>
        <w:t xml:space="preserve"> REGISTRO DE COMITÉS</w:t>
      </w:r>
    </w:p>
    <w:p w:rsidR="0012440F" w:rsidRPr="00DC64D7" w:rsidRDefault="0012440F" w:rsidP="00DC0B81">
      <w:pPr>
        <w:spacing w:line="300" w:lineRule="exact"/>
        <w:jc w:val="both"/>
        <w:rPr>
          <w:rFonts w:ascii="Adobe Caslon Pro" w:hAnsi="Adobe Caslon Pro" w:cs="Arial"/>
        </w:rPr>
      </w:pPr>
    </w:p>
    <w:p w:rsidR="00797DF7" w:rsidRPr="00DC64D7" w:rsidRDefault="00797DF7" w:rsidP="00DC0B81">
      <w:pPr>
        <w:spacing w:line="300" w:lineRule="exact"/>
        <w:jc w:val="both"/>
        <w:rPr>
          <w:rFonts w:ascii="Adobe Caslon Pro" w:hAnsi="Adobe Caslon Pro" w:cs="Arial"/>
        </w:rPr>
      </w:pPr>
    </w:p>
    <w:p w:rsidR="00547A35" w:rsidRDefault="00B92D99" w:rsidP="00E9476E">
      <w:pPr>
        <w:spacing w:line="300" w:lineRule="exact"/>
        <w:jc w:val="both"/>
        <w:rPr>
          <w:rFonts w:ascii="Adobe Caslon Pro" w:hAnsi="Adobe Caslon Pro" w:cs="Arial"/>
        </w:rPr>
      </w:pPr>
      <w:r w:rsidRPr="00DC64D7">
        <w:rPr>
          <w:rFonts w:ascii="Adobe Caslon Pro" w:hAnsi="Adobe Caslon Pro" w:cs="Arial"/>
        </w:rPr>
        <w:t>El SEDIF</w:t>
      </w:r>
      <w:r w:rsidR="00627E71" w:rsidRPr="00DC64D7">
        <w:rPr>
          <w:rFonts w:ascii="Adobe Caslon Pro" w:hAnsi="Adobe Caslon Pro" w:cs="Arial"/>
        </w:rPr>
        <w:t>,</w:t>
      </w:r>
      <w:r w:rsidRPr="00DC64D7">
        <w:rPr>
          <w:rFonts w:ascii="Adobe Caslon Pro" w:hAnsi="Adobe Caslon Pro" w:cs="Arial"/>
        </w:rPr>
        <w:t xml:space="preserve"> es responsable de la formación de Comités de </w:t>
      </w:r>
      <w:r w:rsidR="000A4C93" w:rsidRPr="00DC64D7">
        <w:rPr>
          <w:rFonts w:ascii="Adobe Caslon Pro" w:hAnsi="Adobe Caslon Pro" w:cs="Arial"/>
        </w:rPr>
        <w:t xml:space="preserve">Contraloría Social (CCS) </w:t>
      </w:r>
      <w:r w:rsidRPr="00DC64D7">
        <w:rPr>
          <w:rFonts w:ascii="Adobe Caslon Pro" w:hAnsi="Adobe Caslon Pro" w:cs="Arial"/>
        </w:rPr>
        <w:t xml:space="preserve">en cada una de las localidades donde se opere el </w:t>
      </w:r>
      <w:r w:rsidR="00D136A9" w:rsidRPr="00DC64D7">
        <w:rPr>
          <w:rFonts w:ascii="Adobe Caslon Pro" w:hAnsi="Adobe Caslon Pro" w:cs="Arial"/>
        </w:rPr>
        <w:t>P</w:t>
      </w:r>
      <w:r w:rsidRPr="00DC64D7">
        <w:rPr>
          <w:rFonts w:ascii="Adobe Caslon Pro" w:hAnsi="Adobe Caslon Pro" w:cs="Arial"/>
        </w:rPr>
        <w:t xml:space="preserve">rograma, así como de </w:t>
      </w:r>
      <w:r w:rsidR="000A4C93" w:rsidRPr="00DC64D7">
        <w:rPr>
          <w:rFonts w:ascii="Adobe Caslon Pro" w:hAnsi="Adobe Caslon Pro" w:cs="Arial"/>
        </w:rPr>
        <w:t xml:space="preserve">informar e </w:t>
      </w:r>
      <w:r w:rsidR="00627E71" w:rsidRPr="00DC64D7">
        <w:rPr>
          <w:rFonts w:ascii="Adobe Caslon Pro" w:hAnsi="Adobe Caslon Pro" w:cs="Arial"/>
        </w:rPr>
        <w:t>impartir</w:t>
      </w:r>
      <w:r w:rsidRPr="00DC64D7">
        <w:rPr>
          <w:rFonts w:ascii="Adobe Caslon Pro" w:hAnsi="Adobe Caslon Pro" w:cs="Arial"/>
        </w:rPr>
        <w:t xml:space="preserve"> capacitación y asesoría directa </w:t>
      </w:r>
      <w:r w:rsidRPr="009F6515">
        <w:rPr>
          <w:rFonts w:ascii="Adobe Caslon Pro" w:hAnsi="Adobe Caslon Pro" w:cs="Arial"/>
        </w:rPr>
        <w:t>sobre sus</w:t>
      </w:r>
      <w:r w:rsidR="00A2409B" w:rsidRPr="009F6515">
        <w:rPr>
          <w:rFonts w:ascii="Adobe Caslon Pro" w:hAnsi="Adobe Caslon Pro" w:cs="Arial"/>
        </w:rPr>
        <w:t xml:space="preserve"> </w:t>
      </w:r>
      <w:r w:rsidRPr="009F6515">
        <w:rPr>
          <w:rFonts w:ascii="Adobe Caslon Pro" w:hAnsi="Adobe Caslon Pro" w:cs="Arial"/>
        </w:rPr>
        <w:t xml:space="preserve">funciones, atribuciones e importancia. </w:t>
      </w:r>
      <w:r w:rsidR="00547A35" w:rsidRPr="009F6515">
        <w:rPr>
          <w:rFonts w:ascii="Adobe Caslon Pro" w:hAnsi="Adobe Caslon Pro" w:cs="Arial"/>
        </w:rPr>
        <w:t>El SEDIF convocará a los beneficiarios del Programa y a los diversos representantes de las instancias municipales, estatales y federales para testimoniar la constitución de los comités, incluso los servidores públicos del OEC.</w:t>
      </w:r>
    </w:p>
    <w:p w:rsidR="00547A35" w:rsidRDefault="00547A35" w:rsidP="00E9476E">
      <w:pPr>
        <w:spacing w:line="300" w:lineRule="exact"/>
        <w:jc w:val="both"/>
        <w:rPr>
          <w:rFonts w:ascii="Adobe Caslon Pro" w:hAnsi="Adobe Caslon Pro" w:cs="Arial"/>
        </w:rPr>
      </w:pPr>
    </w:p>
    <w:p w:rsidR="00816726" w:rsidRPr="00DC64D7" w:rsidRDefault="00F568A7" w:rsidP="00E9476E">
      <w:pPr>
        <w:spacing w:line="300" w:lineRule="exact"/>
        <w:jc w:val="both"/>
        <w:rPr>
          <w:rFonts w:ascii="Adobe Caslon Pro" w:hAnsi="Adobe Caslon Pro" w:cs="Arial"/>
        </w:rPr>
      </w:pPr>
      <w:r w:rsidRPr="00DC64D7">
        <w:rPr>
          <w:rFonts w:ascii="Adobe Caslon Pro" w:hAnsi="Adobe Caslon Pro" w:cs="Arial"/>
        </w:rPr>
        <w:t xml:space="preserve">En aras </w:t>
      </w:r>
      <w:r w:rsidR="00B81C74">
        <w:rPr>
          <w:rFonts w:ascii="Adobe Caslon Pro" w:hAnsi="Adobe Caslon Pro" w:cs="Arial"/>
        </w:rPr>
        <w:t>de</w:t>
      </w:r>
      <w:r w:rsidR="001E7B71">
        <w:rPr>
          <w:rFonts w:ascii="Adobe Caslon Pro" w:hAnsi="Adobe Caslon Pro" w:cs="Arial"/>
        </w:rPr>
        <w:t xml:space="preserve"> </w:t>
      </w:r>
      <w:r w:rsidRPr="00DC64D7">
        <w:rPr>
          <w:rFonts w:ascii="Adobe Caslon Pro" w:hAnsi="Adobe Caslon Pro" w:cs="Arial"/>
        </w:rPr>
        <w:t>la construcción de la cultura de vigilancia de los recursos públicos entre la ciudadanía, un mismo Comité de Contraloría Social podrá realizar la contraloría social de uno o varios programas federales.</w:t>
      </w:r>
      <w:r w:rsidR="00C31F81" w:rsidRPr="00DC64D7">
        <w:rPr>
          <w:rFonts w:ascii="Adobe Caslon Pro" w:hAnsi="Adobe Caslon Pro" w:cs="Arial"/>
        </w:rPr>
        <w:t xml:space="preserve"> De ser el caso deberá ser constituido y registrado cada comité respecto de cada programa.</w:t>
      </w:r>
    </w:p>
    <w:p w:rsidR="0089341D" w:rsidRPr="00DC64D7" w:rsidRDefault="0089341D" w:rsidP="00B85F03">
      <w:pPr>
        <w:spacing w:line="300" w:lineRule="exact"/>
        <w:ind w:firstLine="284"/>
        <w:jc w:val="both"/>
        <w:rPr>
          <w:rFonts w:ascii="Adobe Caslon Pro" w:hAnsi="Adobe Caslon Pro" w:cs="Arial"/>
        </w:rPr>
      </w:pPr>
    </w:p>
    <w:p w:rsidR="0092065A" w:rsidRPr="00DC64D7" w:rsidRDefault="000A4C93" w:rsidP="00E9476E">
      <w:pPr>
        <w:spacing w:line="300" w:lineRule="exact"/>
        <w:jc w:val="both"/>
        <w:rPr>
          <w:rFonts w:ascii="Adobe Caslon Pro" w:hAnsi="Adobe Caslon Pro" w:cs="Arial"/>
        </w:rPr>
      </w:pPr>
      <w:r w:rsidRPr="00DC64D7">
        <w:rPr>
          <w:rFonts w:ascii="Adobe Caslon Pro" w:hAnsi="Adobe Caslon Pro" w:cs="Arial"/>
        </w:rPr>
        <w:t>Por la naturaleza del Programa,</w:t>
      </w:r>
      <w:r w:rsidR="00B85F03" w:rsidRPr="00DC64D7">
        <w:rPr>
          <w:rFonts w:ascii="Adobe Caslon Pro" w:hAnsi="Adobe Caslon Pro" w:cs="Arial"/>
        </w:rPr>
        <w:t xml:space="preserve"> la organización comunitaria ya está constituida de origen y es a partir de ella que se conforman los comités. </w:t>
      </w:r>
      <w:r w:rsidRPr="00DC64D7">
        <w:rPr>
          <w:rFonts w:ascii="Adobe Caslon Pro" w:hAnsi="Adobe Caslon Pro" w:cs="Arial"/>
        </w:rPr>
        <w:t>No obstante, el SEDIF deberá estar abierto a la posibilidad de que los/las</w:t>
      </w:r>
      <w:r w:rsidR="007256A9" w:rsidRPr="00DC64D7">
        <w:rPr>
          <w:rFonts w:ascii="Adobe Caslon Pro" w:hAnsi="Adobe Caslon Pro" w:cs="Arial"/>
        </w:rPr>
        <w:t xml:space="preserve"> beneficiaria</w:t>
      </w:r>
      <w:r w:rsidRPr="00DC64D7">
        <w:rPr>
          <w:rFonts w:ascii="Adobe Caslon Pro" w:hAnsi="Adobe Caslon Pro" w:cs="Arial"/>
        </w:rPr>
        <w:t>s/</w:t>
      </w:r>
      <w:r w:rsidR="007256A9" w:rsidRPr="00DC64D7">
        <w:rPr>
          <w:rFonts w:ascii="Adobe Caslon Pro" w:hAnsi="Adobe Caslon Pro" w:cs="Arial"/>
        </w:rPr>
        <w:t>o</w:t>
      </w:r>
      <w:r w:rsidRPr="00DC64D7">
        <w:rPr>
          <w:rFonts w:ascii="Adobe Caslon Pro" w:hAnsi="Adobe Caslon Pro" w:cs="Arial"/>
        </w:rPr>
        <w:t>s del Programa entreguen un escrito libre para solicitar su integración al comité que deberá contener mínimamente</w:t>
      </w:r>
      <w:r w:rsidR="007034C7">
        <w:rPr>
          <w:rFonts w:ascii="Adobe Caslon Pro" w:hAnsi="Adobe Caslon Pro" w:cs="Arial"/>
        </w:rPr>
        <w:t>,</w:t>
      </w:r>
      <w:r w:rsidRPr="00DC64D7">
        <w:rPr>
          <w:rFonts w:ascii="Adobe Caslon Pro" w:hAnsi="Adobe Caslon Pro" w:cs="Arial"/>
        </w:rPr>
        <w:t xml:space="preserve"> l</w:t>
      </w:r>
      <w:r w:rsidR="007B3B1A">
        <w:rPr>
          <w:rFonts w:ascii="Adobe Caslon Pro" w:hAnsi="Adobe Caslon Pro" w:cs="Arial"/>
        </w:rPr>
        <w:t xml:space="preserve">o </w:t>
      </w:r>
      <w:r w:rsidRPr="00DC64D7">
        <w:rPr>
          <w:rFonts w:ascii="Adobe Caslon Pro" w:hAnsi="Adobe Caslon Pro" w:cs="Arial"/>
        </w:rPr>
        <w:t>siguiente: nombre del programa, año del que se trata, domicilio legal del Comité, solicitud del registro del Comité</w:t>
      </w:r>
      <w:r w:rsidR="005854A6" w:rsidRPr="00DC64D7">
        <w:rPr>
          <w:rFonts w:ascii="Adobe Caslon Pro" w:hAnsi="Adobe Caslon Pro" w:cs="Arial"/>
        </w:rPr>
        <w:t xml:space="preserve">, de </w:t>
      </w:r>
      <w:r w:rsidRPr="00DC64D7">
        <w:rPr>
          <w:rFonts w:ascii="Adobe Caslon Pro" w:hAnsi="Adobe Caslon Pro" w:cs="Arial"/>
        </w:rPr>
        <w:t>los mecanismo e instrumentos para sus actividades</w:t>
      </w:r>
      <w:r w:rsidR="005854A6" w:rsidRPr="00DC64D7">
        <w:rPr>
          <w:rFonts w:ascii="Adobe Caslon Pro" w:hAnsi="Adobe Caslon Pro" w:cs="Arial"/>
        </w:rPr>
        <w:t xml:space="preserve"> y la documentación que acredite a la beneficiaria</w:t>
      </w:r>
      <w:r w:rsidR="007B3B1A">
        <w:rPr>
          <w:rFonts w:ascii="Adobe Caslon Pro" w:hAnsi="Adobe Caslon Pro" w:cs="Arial"/>
        </w:rPr>
        <w:t>(o)</w:t>
      </w:r>
      <w:r w:rsidR="005854A6" w:rsidRPr="00DC64D7">
        <w:rPr>
          <w:rFonts w:ascii="Adobe Caslon Pro" w:hAnsi="Adobe Caslon Pro" w:cs="Arial"/>
        </w:rPr>
        <w:t xml:space="preserve"> solicitante</w:t>
      </w:r>
      <w:r w:rsidR="001C3DAE" w:rsidRPr="00DC64D7">
        <w:rPr>
          <w:rFonts w:ascii="Adobe Caslon Pro" w:hAnsi="Adobe Caslon Pro" w:cs="Arial"/>
        </w:rPr>
        <w:t xml:space="preserve"> como tal</w:t>
      </w:r>
      <w:r w:rsidRPr="00DC64D7">
        <w:rPr>
          <w:rFonts w:ascii="Adobe Caslon Pro" w:hAnsi="Adobe Caslon Pro" w:cs="Arial"/>
        </w:rPr>
        <w:t xml:space="preserve">. </w:t>
      </w:r>
      <w:r w:rsidR="00B85F03" w:rsidRPr="00DC64D7">
        <w:rPr>
          <w:rFonts w:ascii="Adobe Caslon Pro" w:hAnsi="Adobe Caslon Pro" w:cs="Arial"/>
        </w:rPr>
        <w:t xml:space="preserve">De ser el caso, </w:t>
      </w:r>
      <w:r w:rsidR="00315854" w:rsidRPr="00DC64D7">
        <w:rPr>
          <w:rFonts w:ascii="Adobe Caslon Pro" w:hAnsi="Adobe Caslon Pro" w:cs="Arial"/>
        </w:rPr>
        <w:t xml:space="preserve">el comité deberá ser asesorado por </w:t>
      </w:r>
      <w:r w:rsidRPr="00DC64D7">
        <w:rPr>
          <w:rFonts w:ascii="Adobe Caslon Pro" w:hAnsi="Adobe Caslon Pro" w:cs="Arial"/>
        </w:rPr>
        <w:t xml:space="preserve">el SEDIF </w:t>
      </w:r>
      <w:r w:rsidR="0069618D" w:rsidRPr="00DC64D7">
        <w:rPr>
          <w:rFonts w:ascii="Adobe Caslon Pro" w:hAnsi="Adobe Caslon Pro" w:cs="Arial"/>
        </w:rPr>
        <w:t>acerca de la operación del programa y del ejercicio de sus actividades</w:t>
      </w:r>
      <w:r w:rsidR="004C2337" w:rsidRPr="00DC64D7">
        <w:rPr>
          <w:rFonts w:ascii="Adobe Caslon Pro" w:hAnsi="Adobe Caslon Pro" w:cs="Arial"/>
        </w:rPr>
        <w:t>.</w:t>
      </w:r>
    </w:p>
    <w:p w:rsidR="001C2539" w:rsidRPr="00BA20E8" w:rsidRDefault="001C2539" w:rsidP="001C2539">
      <w:pPr>
        <w:spacing w:line="300" w:lineRule="exact"/>
        <w:ind w:firstLine="284"/>
        <w:jc w:val="both"/>
        <w:rPr>
          <w:rFonts w:ascii="Adobe Caslon Pro" w:hAnsi="Adobe Caslon Pro" w:cs="Arial"/>
        </w:rPr>
      </w:pPr>
    </w:p>
    <w:p w:rsidR="001C2539" w:rsidRPr="00F30914" w:rsidRDefault="001C2539" w:rsidP="00E9476E">
      <w:pPr>
        <w:spacing w:line="300" w:lineRule="exact"/>
        <w:jc w:val="both"/>
        <w:rPr>
          <w:rFonts w:ascii="Adobe Caslon Pro" w:hAnsi="Adobe Caslon Pro" w:cs="Arial"/>
        </w:rPr>
      </w:pPr>
      <w:r w:rsidRPr="00BA20E8">
        <w:rPr>
          <w:rFonts w:ascii="Adobe Caslon Pro" w:hAnsi="Adobe Caslon Pro" w:cs="Arial"/>
        </w:rPr>
        <w:t>Para ello</w:t>
      </w:r>
      <w:r w:rsidR="00BA20E8" w:rsidRPr="00BA20E8">
        <w:rPr>
          <w:rFonts w:ascii="Adobe Caslon Pro" w:hAnsi="Adobe Caslon Pro" w:cs="Arial"/>
        </w:rPr>
        <w:t>,</w:t>
      </w:r>
      <w:r w:rsidR="007034C7">
        <w:rPr>
          <w:rFonts w:ascii="Adobe Caslon Pro" w:hAnsi="Adobe Caslon Pro" w:cs="Arial"/>
        </w:rPr>
        <w:t xml:space="preserve"> en A</w:t>
      </w:r>
      <w:r w:rsidRPr="00BA20E8">
        <w:rPr>
          <w:rFonts w:ascii="Adobe Caslon Pro" w:hAnsi="Adobe Caslon Pro" w:cs="Arial"/>
        </w:rPr>
        <w:t xml:space="preserve">samblea </w:t>
      </w:r>
      <w:r w:rsidR="0061523D">
        <w:rPr>
          <w:rFonts w:ascii="Adobe Caslon Pro" w:hAnsi="Adobe Caslon Pro" w:cs="Arial"/>
        </w:rPr>
        <w:t>o reunión comunitaria</w:t>
      </w:r>
      <w:r w:rsidR="00BA20E8" w:rsidRPr="00BA20E8">
        <w:rPr>
          <w:rFonts w:ascii="Adobe Caslon Pro" w:hAnsi="Adobe Caslon Pro" w:cs="Arial"/>
        </w:rPr>
        <w:t>,</w:t>
      </w:r>
      <w:r w:rsidRPr="00BA20E8">
        <w:rPr>
          <w:rFonts w:ascii="Adobe Caslon Pro" w:hAnsi="Adobe Caslon Pro" w:cs="Arial"/>
        </w:rPr>
        <w:t xml:space="preserve"> </w:t>
      </w:r>
      <w:r w:rsidR="002A06FB">
        <w:rPr>
          <w:rFonts w:ascii="Adobe Caslon Pro" w:hAnsi="Adobe Caslon Pro" w:cs="Arial"/>
        </w:rPr>
        <w:t xml:space="preserve">al inicio del año y de la operación del Programa, </w:t>
      </w:r>
      <w:r w:rsidR="007034C7">
        <w:rPr>
          <w:rFonts w:ascii="Adobe Caslon Pro" w:hAnsi="Adobe Caslon Pro" w:cs="Arial"/>
        </w:rPr>
        <w:t xml:space="preserve">con base a la formación de </w:t>
      </w:r>
      <w:r w:rsidR="002A06FB">
        <w:rPr>
          <w:rFonts w:ascii="Adobe Caslon Pro" w:hAnsi="Adobe Caslon Pro" w:cs="Arial"/>
        </w:rPr>
        <w:t>los G</w:t>
      </w:r>
      <w:r w:rsidR="007034C7">
        <w:rPr>
          <w:rFonts w:ascii="Adobe Caslon Pro" w:hAnsi="Adobe Caslon Pro" w:cs="Arial"/>
        </w:rPr>
        <w:t>rupos de Desarrollo (GD)</w:t>
      </w:r>
      <w:r w:rsidR="002A06FB">
        <w:rPr>
          <w:rFonts w:ascii="Adobe Caslon Pro" w:hAnsi="Adobe Caslon Pro" w:cs="Arial"/>
        </w:rPr>
        <w:t xml:space="preserve"> y de los </w:t>
      </w:r>
      <w:r w:rsidR="00131C00">
        <w:rPr>
          <w:rFonts w:ascii="Adobe Caslon Pro" w:hAnsi="Adobe Caslon Pro" w:cs="Arial"/>
        </w:rPr>
        <w:t>c</w:t>
      </w:r>
      <w:r w:rsidR="002A06FB">
        <w:rPr>
          <w:rFonts w:ascii="Adobe Caslon Pro" w:hAnsi="Adobe Caslon Pro" w:cs="Arial"/>
        </w:rPr>
        <w:t xml:space="preserve">omités de </w:t>
      </w:r>
      <w:r w:rsidR="002A06FB" w:rsidRPr="002445B1">
        <w:rPr>
          <w:rFonts w:ascii="Adobe Caslon Pro" w:hAnsi="Adobe Caslon Pro" w:cs="Arial"/>
        </w:rPr>
        <w:t>la</w:t>
      </w:r>
      <w:r w:rsidR="00131C00" w:rsidRPr="002445B1">
        <w:rPr>
          <w:rFonts w:ascii="Adobe Caslon Pro" w:hAnsi="Adobe Caslon Pro" w:cs="Arial"/>
        </w:rPr>
        <w:t>s</w:t>
      </w:r>
      <w:r w:rsidR="002A06FB" w:rsidRPr="002445B1">
        <w:rPr>
          <w:rFonts w:ascii="Adobe Caslon Pro" w:hAnsi="Adobe Caslon Pro" w:cs="Arial"/>
        </w:rPr>
        <w:t xml:space="preserve"> </w:t>
      </w:r>
      <w:r w:rsidR="00131C00" w:rsidRPr="002445B1">
        <w:rPr>
          <w:rFonts w:ascii="Adobe Caslon Pro" w:hAnsi="Adobe Caslon Pro" w:cs="Arial"/>
        </w:rPr>
        <w:t>c</w:t>
      </w:r>
      <w:r w:rsidR="007034C7" w:rsidRPr="002445B1">
        <w:rPr>
          <w:rFonts w:ascii="Adobe Caslon Pro" w:hAnsi="Adobe Caslon Pro" w:cs="Arial"/>
        </w:rPr>
        <w:t>ocinas</w:t>
      </w:r>
      <w:r w:rsidR="007034C7" w:rsidRPr="001E7B71">
        <w:rPr>
          <w:rFonts w:ascii="Adobe Caslon Pro" w:hAnsi="Adobe Caslon Pro" w:cs="Arial"/>
          <w:color w:val="00B050"/>
        </w:rPr>
        <w:t xml:space="preserve"> </w:t>
      </w:r>
      <w:r w:rsidR="007034C7">
        <w:rPr>
          <w:rFonts w:ascii="Adobe Caslon Pro" w:hAnsi="Adobe Caslon Pro" w:cs="Arial"/>
        </w:rPr>
        <w:t xml:space="preserve">se formarán el </w:t>
      </w:r>
      <w:r w:rsidRPr="00BA20E8">
        <w:rPr>
          <w:rFonts w:ascii="Adobe Caslon Pro" w:hAnsi="Adobe Caslon Pro" w:cs="Arial"/>
        </w:rPr>
        <w:t xml:space="preserve">Comité Comunitario de Contraloría Social (CCCS) para el SCD </w:t>
      </w:r>
      <w:r w:rsidR="002A06FB">
        <w:rPr>
          <w:rFonts w:ascii="Adobe Caslon Pro" w:hAnsi="Adobe Caslon Pro" w:cs="Arial"/>
        </w:rPr>
        <w:t>y/</w:t>
      </w:r>
      <w:r w:rsidRPr="00BA20E8">
        <w:rPr>
          <w:rFonts w:ascii="Adobe Caslon Pro" w:hAnsi="Adobe Caslon Pro" w:cs="Arial"/>
        </w:rPr>
        <w:t>o el Comité de Espacios de Contraloría Social (CECS), para el SIREEA</w:t>
      </w:r>
      <w:r w:rsidRPr="00676ED7">
        <w:rPr>
          <w:rFonts w:ascii="Adobe Caslon Pro" w:hAnsi="Adobe Caslon Pro" w:cs="Arial"/>
        </w:rPr>
        <w:t>.</w:t>
      </w:r>
      <w:r w:rsidR="00131C00" w:rsidRPr="00676ED7">
        <w:rPr>
          <w:rFonts w:ascii="Adobe Caslon Pro" w:hAnsi="Adobe Caslon Pro" w:cs="Arial"/>
        </w:rPr>
        <w:t xml:space="preserve"> En esos espacios se designan a los y las </w:t>
      </w:r>
      <w:r w:rsidRPr="00676ED7">
        <w:rPr>
          <w:rFonts w:ascii="Adobe Caslon Pro" w:hAnsi="Adobe Caslon Pro" w:cs="Arial"/>
        </w:rPr>
        <w:t>beneficiarios</w:t>
      </w:r>
      <w:r w:rsidR="00131C00" w:rsidRPr="00676ED7">
        <w:rPr>
          <w:rFonts w:ascii="Adobe Caslon Pro" w:hAnsi="Adobe Caslon Pro" w:cs="Arial"/>
        </w:rPr>
        <w:t xml:space="preserve">(as) </w:t>
      </w:r>
      <w:r w:rsidR="007034C7">
        <w:rPr>
          <w:rFonts w:ascii="Adobe Caslon Pro" w:hAnsi="Adobe Caslon Pro" w:cs="Arial"/>
        </w:rPr>
        <w:t xml:space="preserve">– usuarios(as) </w:t>
      </w:r>
      <w:r w:rsidR="00131C00" w:rsidRPr="00676ED7">
        <w:rPr>
          <w:rFonts w:ascii="Adobe Caslon Pro" w:hAnsi="Adobe Caslon Pro" w:cs="Arial"/>
        </w:rPr>
        <w:t xml:space="preserve">que participarán en los CCS con sus </w:t>
      </w:r>
      <w:r w:rsidRPr="00676ED7">
        <w:rPr>
          <w:rFonts w:ascii="Adobe Caslon Pro" w:hAnsi="Adobe Caslon Pro" w:cs="Arial"/>
        </w:rPr>
        <w:t>funciones</w:t>
      </w:r>
      <w:r w:rsidR="00131C00" w:rsidRPr="00676ED7">
        <w:rPr>
          <w:rFonts w:ascii="Adobe Caslon Pro" w:hAnsi="Adobe Caslon Pro" w:cs="Arial"/>
        </w:rPr>
        <w:t xml:space="preserve"> y</w:t>
      </w:r>
      <w:r w:rsidR="00131C00">
        <w:rPr>
          <w:rFonts w:ascii="Adobe Caslon Pro" w:hAnsi="Adobe Caslon Pro" w:cs="Arial"/>
        </w:rPr>
        <w:t xml:space="preserve"> </w:t>
      </w:r>
      <w:r w:rsidR="00131C00" w:rsidRPr="009C7430">
        <w:rPr>
          <w:rFonts w:ascii="Adobe Caslon Pro" w:hAnsi="Adobe Caslon Pro" w:cs="Arial"/>
        </w:rPr>
        <w:t>responsabilidades. La</w:t>
      </w:r>
      <w:r w:rsidRPr="009C7430">
        <w:rPr>
          <w:rFonts w:ascii="Adobe Caslon Pro" w:hAnsi="Adobe Caslon Pro" w:cs="Arial"/>
        </w:rPr>
        <w:t xml:space="preserve"> constitución formal (oficial</w:t>
      </w:r>
      <w:r w:rsidR="00131C00" w:rsidRPr="009C7430">
        <w:rPr>
          <w:rFonts w:ascii="Adobe Caslon Pro" w:hAnsi="Adobe Caslon Pro" w:cs="Arial"/>
        </w:rPr>
        <w:t xml:space="preserve">) de los Comités, sea CCCS o CECS, </w:t>
      </w:r>
      <w:r w:rsidRPr="009C7430">
        <w:rPr>
          <w:rFonts w:ascii="Adobe Caslon Pro" w:hAnsi="Adobe Caslon Pro" w:cs="Arial"/>
        </w:rPr>
        <w:t xml:space="preserve">se </w:t>
      </w:r>
      <w:r w:rsidR="009C7430" w:rsidRPr="009C7430">
        <w:rPr>
          <w:rFonts w:ascii="Adobe Caslon Pro" w:hAnsi="Adobe Caslon Pro" w:cs="Arial"/>
        </w:rPr>
        <w:t xml:space="preserve">deberá hacer durante los </w:t>
      </w:r>
      <w:r w:rsidR="009C7430">
        <w:rPr>
          <w:rFonts w:ascii="Adobe Caslon Pro" w:hAnsi="Adobe Caslon Pro" w:cs="Arial"/>
        </w:rPr>
        <w:t xml:space="preserve">primeros </w:t>
      </w:r>
      <w:r w:rsidR="009C7430" w:rsidRPr="009C7430">
        <w:rPr>
          <w:rFonts w:ascii="Adobe Caslon Pro" w:hAnsi="Adobe Caslon Pro" w:cs="Arial"/>
        </w:rPr>
        <w:t>10 días hábiles del mes de julio</w:t>
      </w:r>
      <w:r w:rsidR="00B2551F" w:rsidRPr="009C7430">
        <w:rPr>
          <w:rFonts w:ascii="Adobe Caslon Pro" w:hAnsi="Adobe Caslon Pro" w:cs="Arial"/>
        </w:rPr>
        <w:t xml:space="preserve">. </w:t>
      </w:r>
      <w:r w:rsidRPr="009C7430">
        <w:rPr>
          <w:rFonts w:ascii="Adobe Caslon Pro" w:hAnsi="Adobe Caslon Pro" w:cs="Arial"/>
        </w:rPr>
        <w:t>En este Programa los Grupos de Desarrollo o Comités</w:t>
      </w:r>
      <w:r w:rsidRPr="005A0B86">
        <w:rPr>
          <w:rFonts w:ascii="Adobe Caslon Pro" w:hAnsi="Adobe Caslon Pro" w:cs="Arial"/>
        </w:rPr>
        <w:t xml:space="preserve"> de</w:t>
      </w:r>
      <w:r w:rsidRPr="00BA20E8">
        <w:rPr>
          <w:rFonts w:ascii="Adobe Caslon Pro" w:hAnsi="Adobe Caslon Pro" w:cs="Arial"/>
        </w:rPr>
        <w:t xml:space="preserve"> los Espacios Alimentarios realizan procesos y actividades organizativas previas a la radicación </w:t>
      </w:r>
      <w:r w:rsidR="005A0B86">
        <w:rPr>
          <w:rFonts w:ascii="Adobe Caslon Pro" w:hAnsi="Adobe Caslon Pro" w:cs="Arial"/>
        </w:rPr>
        <w:t xml:space="preserve">federal </w:t>
      </w:r>
      <w:r w:rsidRPr="00BA20E8">
        <w:rPr>
          <w:rFonts w:ascii="Adobe Caslon Pro" w:hAnsi="Adobe Caslon Pro" w:cs="Arial"/>
        </w:rPr>
        <w:t>del recuso</w:t>
      </w:r>
      <w:r w:rsidR="005A0B86">
        <w:rPr>
          <w:rFonts w:ascii="Adobe Caslon Pro" w:hAnsi="Adobe Caslon Pro" w:cs="Arial"/>
        </w:rPr>
        <w:t xml:space="preserve"> </w:t>
      </w:r>
      <w:r w:rsidRPr="00BA20E8">
        <w:rPr>
          <w:rFonts w:ascii="Adobe Caslon Pro" w:hAnsi="Adobe Caslon Pro" w:cs="Arial"/>
        </w:rPr>
        <w:t>y a la constitución formal de los Comités de Contraloría Social.</w:t>
      </w:r>
    </w:p>
    <w:p w:rsidR="00890961" w:rsidRPr="00DC64D7" w:rsidRDefault="00890961" w:rsidP="00816726">
      <w:pPr>
        <w:spacing w:line="300" w:lineRule="exact"/>
        <w:ind w:firstLine="284"/>
        <w:jc w:val="both"/>
        <w:rPr>
          <w:rFonts w:ascii="Adobe Caslon Pro" w:hAnsi="Adobe Caslon Pro" w:cs="Arial"/>
        </w:rPr>
      </w:pPr>
    </w:p>
    <w:p w:rsidR="002028CA" w:rsidRPr="00DC64D7" w:rsidRDefault="002028CA" w:rsidP="002028CA">
      <w:pPr>
        <w:spacing w:line="300" w:lineRule="exact"/>
        <w:jc w:val="both"/>
        <w:rPr>
          <w:rFonts w:ascii="Adobe Caslon Pro" w:hAnsi="Adobe Caslon Pro" w:cs="Arial"/>
          <w:b/>
        </w:rPr>
      </w:pPr>
      <w:r w:rsidRPr="00DC64D7">
        <w:rPr>
          <w:rFonts w:ascii="Adobe Caslon Pro" w:hAnsi="Adobe Caslon Pro" w:cs="Arial"/>
          <w:b/>
        </w:rPr>
        <w:t>Lo</w:t>
      </w:r>
      <w:r w:rsidR="00D136A9" w:rsidRPr="00DC64D7">
        <w:rPr>
          <w:rFonts w:ascii="Adobe Caslon Pro" w:hAnsi="Adobe Caslon Pro" w:cs="Arial"/>
          <w:b/>
        </w:rPr>
        <w:t>s criterios para constituir un C</w:t>
      </w:r>
      <w:r w:rsidRPr="00DC64D7">
        <w:rPr>
          <w:rFonts w:ascii="Adobe Caslon Pro" w:hAnsi="Adobe Caslon Pro" w:cs="Arial"/>
          <w:b/>
        </w:rPr>
        <w:t xml:space="preserve">omité son los siguientes: </w:t>
      </w:r>
    </w:p>
    <w:p w:rsidR="002028CA" w:rsidRPr="00DC64D7" w:rsidRDefault="002028CA" w:rsidP="00DB4E4E">
      <w:pPr>
        <w:pStyle w:val="Prrafodelista"/>
        <w:numPr>
          <w:ilvl w:val="0"/>
          <w:numId w:val="11"/>
        </w:numPr>
        <w:spacing w:line="300" w:lineRule="exact"/>
        <w:jc w:val="both"/>
        <w:rPr>
          <w:rFonts w:ascii="Adobe Caslon Pro" w:hAnsi="Adobe Caslon Pro" w:cs="Arial"/>
          <w:sz w:val="24"/>
          <w:szCs w:val="24"/>
        </w:rPr>
      </w:pPr>
      <w:r w:rsidRPr="00DC64D7">
        <w:rPr>
          <w:rFonts w:ascii="Adobe Caslon Pro" w:hAnsi="Adobe Caslon Pro" w:cs="Arial"/>
          <w:sz w:val="24"/>
          <w:szCs w:val="24"/>
        </w:rPr>
        <w:t xml:space="preserve">Cada </w:t>
      </w:r>
      <w:r w:rsidR="003A2D7D" w:rsidRPr="00DC64D7">
        <w:rPr>
          <w:rFonts w:ascii="Adobe Caslon Pro" w:hAnsi="Adobe Caslon Pro" w:cs="Arial"/>
          <w:sz w:val="24"/>
          <w:szCs w:val="24"/>
        </w:rPr>
        <w:t>C</w:t>
      </w:r>
      <w:r w:rsidRPr="00DC64D7">
        <w:rPr>
          <w:rFonts w:ascii="Adobe Caslon Pro" w:hAnsi="Adobe Caslon Pro" w:cs="Arial"/>
          <w:sz w:val="24"/>
          <w:szCs w:val="24"/>
        </w:rPr>
        <w:t xml:space="preserve">omité </w:t>
      </w:r>
      <w:r w:rsidRPr="00DC64D7">
        <w:rPr>
          <w:rFonts w:ascii="Adobe Caslon Pro" w:hAnsi="Adobe Caslon Pro" w:cs="Arial"/>
          <w:sz w:val="24"/>
          <w:szCs w:val="24"/>
          <w:lang w:val="es-ES"/>
        </w:rPr>
        <w:t xml:space="preserve">deberá integrarse con un mínimo de tres personas </w:t>
      </w:r>
      <w:r w:rsidR="002D0BA8">
        <w:rPr>
          <w:rFonts w:ascii="Adobe Caslon Pro" w:hAnsi="Adobe Caslon Pro" w:cs="Arial"/>
          <w:sz w:val="24"/>
          <w:szCs w:val="24"/>
          <w:lang w:val="es-ES"/>
        </w:rPr>
        <w:t xml:space="preserve">beneficiarias – usuarias </w:t>
      </w:r>
      <w:r w:rsidRPr="00DC64D7">
        <w:rPr>
          <w:rFonts w:ascii="Adobe Caslon Pro" w:hAnsi="Adobe Caslon Pro" w:cs="Arial"/>
          <w:sz w:val="24"/>
          <w:szCs w:val="24"/>
          <w:lang w:val="es-ES"/>
        </w:rPr>
        <w:t>de los subprogramas,</w:t>
      </w:r>
      <w:r w:rsidR="003A2D7D" w:rsidRPr="00DC64D7">
        <w:rPr>
          <w:rFonts w:ascii="Adobe Caslon Pro" w:hAnsi="Adobe Caslon Pro" w:cs="Arial"/>
          <w:sz w:val="24"/>
          <w:szCs w:val="24"/>
          <w:lang w:val="es-ES"/>
        </w:rPr>
        <w:t xml:space="preserve"> que voluntaria, gratuita y libremente aceptan formar </w:t>
      </w:r>
      <w:r w:rsidR="00EE095F" w:rsidRPr="00DC64D7">
        <w:rPr>
          <w:rFonts w:ascii="Adobe Caslon Pro" w:hAnsi="Adobe Caslon Pro" w:cs="Arial"/>
          <w:sz w:val="24"/>
          <w:szCs w:val="24"/>
          <w:lang w:val="es-ES"/>
        </w:rPr>
        <w:t>parte d</w:t>
      </w:r>
      <w:r w:rsidR="005A4C86" w:rsidRPr="00DC64D7">
        <w:rPr>
          <w:rFonts w:ascii="Adobe Caslon Pro" w:hAnsi="Adobe Caslon Pro" w:cs="Arial"/>
          <w:sz w:val="24"/>
          <w:szCs w:val="24"/>
          <w:lang w:val="es-ES"/>
        </w:rPr>
        <w:t>el mismo,</w:t>
      </w:r>
    </w:p>
    <w:p w:rsidR="00847B25" w:rsidRPr="00DC64D7" w:rsidRDefault="00847B25" w:rsidP="00DB4E4E">
      <w:pPr>
        <w:pStyle w:val="Prrafodelista"/>
        <w:numPr>
          <w:ilvl w:val="0"/>
          <w:numId w:val="11"/>
        </w:numPr>
        <w:spacing w:line="300" w:lineRule="exact"/>
        <w:jc w:val="both"/>
        <w:rPr>
          <w:rFonts w:ascii="Adobe Caslon Pro" w:hAnsi="Adobe Caslon Pro" w:cs="Arial"/>
          <w:sz w:val="24"/>
          <w:szCs w:val="24"/>
        </w:rPr>
      </w:pPr>
      <w:r w:rsidRPr="00DC64D7">
        <w:rPr>
          <w:rFonts w:ascii="Adobe Caslon Pro" w:hAnsi="Adobe Caslon Pro" w:cs="Arial"/>
          <w:sz w:val="24"/>
          <w:szCs w:val="24"/>
          <w:lang w:val="es-ES"/>
        </w:rPr>
        <w:t xml:space="preserve">Deberán </w:t>
      </w:r>
      <w:r w:rsidR="00F0494C" w:rsidRPr="00DC64D7">
        <w:rPr>
          <w:rFonts w:ascii="Adobe Caslon Pro" w:hAnsi="Adobe Caslon Pro" w:cs="Arial"/>
          <w:sz w:val="24"/>
          <w:szCs w:val="24"/>
          <w:lang w:val="es-ES"/>
        </w:rPr>
        <w:t>de integrarse por personas electas por mayoría de votos. Se deberá dejar constancia de la elección, a través de una breve leyenda dentro del Ac</w:t>
      </w:r>
      <w:r w:rsidR="005A4C86" w:rsidRPr="00DC64D7">
        <w:rPr>
          <w:rFonts w:ascii="Adobe Caslon Pro" w:hAnsi="Adobe Caslon Pro" w:cs="Arial"/>
          <w:sz w:val="24"/>
          <w:szCs w:val="24"/>
          <w:lang w:val="es-ES"/>
        </w:rPr>
        <w:t>ta del Registro del CCCS o CECS,</w:t>
      </w:r>
    </w:p>
    <w:p w:rsidR="002028CA" w:rsidRPr="00DC64D7" w:rsidRDefault="002028CA" w:rsidP="00DB4E4E">
      <w:pPr>
        <w:pStyle w:val="Prrafodelista"/>
        <w:numPr>
          <w:ilvl w:val="0"/>
          <w:numId w:val="11"/>
        </w:numPr>
        <w:spacing w:line="300" w:lineRule="exact"/>
        <w:jc w:val="both"/>
        <w:rPr>
          <w:rFonts w:ascii="Adobe Caslon Pro" w:hAnsi="Adobe Caslon Pro" w:cs="Arial"/>
          <w:sz w:val="24"/>
          <w:szCs w:val="24"/>
        </w:rPr>
      </w:pPr>
      <w:r w:rsidRPr="00DC64D7">
        <w:rPr>
          <w:rFonts w:ascii="Adobe Caslon Pro" w:hAnsi="Adobe Caslon Pro" w:cs="Arial"/>
          <w:sz w:val="24"/>
          <w:szCs w:val="24"/>
        </w:rPr>
        <w:t>Promove</w:t>
      </w:r>
      <w:r w:rsidR="00CB277B" w:rsidRPr="00DC64D7">
        <w:rPr>
          <w:rFonts w:ascii="Adobe Caslon Pro" w:hAnsi="Adobe Caslon Pro" w:cs="Arial"/>
          <w:sz w:val="24"/>
          <w:szCs w:val="24"/>
        </w:rPr>
        <w:t xml:space="preserve">r </w:t>
      </w:r>
      <w:r w:rsidRPr="00DC64D7">
        <w:rPr>
          <w:rFonts w:ascii="Adobe Caslon Pro" w:hAnsi="Adobe Caslon Pro" w:cs="Arial"/>
          <w:sz w:val="24"/>
          <w:szCs w:val="24"/>
        </w:rPr>
        <w:t>la inclusión de hombres y mujeres</w:t>
      </w:r>
      <w:r w:rsidR="00385A1D" w:rsidRPr="00DC64D7">
        <w:rPr>
          <w:rFonts w:ascii="Adobe Caslon Pro" w:hAnsi="Adobe Caslon Pro" w:cs="Arial"/>
          <w:sz w:val="24"/>
          <w:szCs w:val="24"/>
        </w:rPr>
        <w:t xml:space="preserve"> de manera equitativa</w:t>
      </w:r>
      <w:r w:rsidR="000453BD" w:rsidRPr="00DC64D7">
        <w:rPr>
          <w:rFonts w:ascii="Adobe Caslon Pro" w:hAnsi="Adobe Caslon Pro" w:cs="Arial"/>
          <w:sz w:val="24"/>
          <w:szCs w:val="24"/>
        </w:rPr>
        <w:t>,</w:t>
      </w:r>
    </w:p>
    <w:p w:rsidR="002028CA" w:rsidRPr="00DC64D7" w:rsidRDefault="002028CA" w:rsidP="00DB4E4E">
      <w:pPr>
        <w:pStyle w:val="Prrafodelista"/>
        <w:numPr>
          <w:ilvl w:val="0"/>
          <w:numId w:val="11"/>
        </w:numPr>
        <w:spacing w:line="300" w:lineRule="exact"/>
        <w:jc w:val="both"/>
        <w:rPr>
          <w:rFonts w:ascii="Adobe Caslon Pro" w:hAnsi="Adobe Caslon Pro" w:cs="Arial"/>
          <w:sz w:val="24"/>
          <w:szCs w:val="24"/>
        </w:rPr>
      </w:pPr>
      <w:r w:rsidRPr="00DC64D7">
        <w:rPr>
          <w:rFonts w:ascii="Adobe Caslon Pro" w:hAnsi="Adobe Caslon Pro" w:cs="Arial"/>
          <w:sz w:val="24"/>
          <w:szCs w:val="24"/>
        </w:rPr>
        <w:t xml:space="preserve">Se </w:t>
      </w:r>
      <w:r w:rsidR="00F0494C" w:rsidRPr="00DC64D7">
        <w:rPr>
          <w:rFonts w:ascii="Adobe Caslon Pro" w:hAnsi="Adobe Caslon Pro" w:cs="Arial"/>
          <w:sz w:val="24"/>
          <w:szCs w:val="24"/>
        </w:rPr>
        <w:t xml:space="preserve">elegirán </w:t>
      </w:r>
      <w:r w:rsidR="00131C00">
        <w:rPr>
          <w:rFonts w:ascii="Adobe Caslon Pro" w:hAnsi="Adobe Caslon Pro" w:cs="Arial"/>
          <w:sz w:val="24"/>
          <w:szCs w:val="24"/>
        </w:rPr>
        <w:t xml:space="preserve">considerando </w:t>
      </w:r>
      <w:r w:rsidR="00B76B0F" w:rsidRPr="00DC64D7">
        <w:rPr>
          <w:rFonts w:ascii="Adobe Caslon Pro" w:hAnsi="Adobe Caslon Pro" w:cs="Arial"/>
          <w:sz w:val="24"/>
          <w:szCs w:val="24"/>
        </w:rPr>
        <w:t>las propias formas comunitarias de decidir,</w:t>
      </w:r>
      <w:r w:rsidRPr="00DC64D7">
        <w:rPr>
          <w:rFonts w:ascii="Adobe Caslon Pro" w:hAnsi="Adobe Caslon Pro" w:cs="Arial"/>
          <w:sz w:val="24"/>
          <w:szCs w:val="24"/>
        </w:rPr>
        <w:t xml:space="preserve"> </w:t>
      </w:r>
      <w:r w:rsidR="00F0494C" w:rsidRPr="00DC64D7">
        <w:rPr>
          <w:rFonts w:ascii="Adobe Caslon Pro" w:hAnsi="Adobe Caslon Pro" w:cs="Arial"/>
          <w:sz w:val="24"/>
          <w:szCs w:val="24"/>
        </w:rPr>
        <w:t xml:space="preserve">a </w:t>
      </w:r>
      <w:r w:rsidRPr="00DC64D7">
        <w:rPr>
          <w:rFonts w:ascii="Adobe Caslon Pro" w:hAnsi="Adobe Caslon Pro" w:cs="Arial"/>
          <w:sz w:val="24"/>
          <w:szCs w:val="24"/>
        </w:rPr>
        <w:t xml:space="preserve">personas que gocen de respeto en la comunidad y que se comprometan a </w:t>
      </w:r>
      <w:r w:rsidR="005228A1" w:rsidRPr="00DC64D7">
        <w:rPr>
          <w:rFonts w:ascii="Adobe Caslon Pro" w:hAnsi="Adobe Caslon Pro" w:cs="Arial"/>
          <w:sz w:val="24"/>
          <w:szCs w:val="24"/>
        </w:rPr>
        <w:t xml:space="preserve">hacer </w:t>
      </w:r>
      <w:r w:rsidRPr="00DC64D7">
        <w:rPr>
          <w:rFonts w:ascii="Adobe Caslon Pro" w:hAnsi="Adobe Caslon Pro" w:cs="Arial"/>
          <w:sz w:val="24"/>
          <w:szCs w:val="24"/>
        </w:rPr>
        <w:t xml:space="preserve">las actividades </w:t>
      </w:r>
      <w:r w:rsidR="00F0494C" w:rsidRPr="00DC64D7">
        <w:rPr>
          <w:rFonts w:ascii="Adobe Caslon Pro" w:hAnsi="Adobe Caslon Pro" w:cs="Arial"/>
          <w:sz w:val="24"/>
          <w:szCs w:val="24"/>
        </w:rPr>
        <w:t xml:space="preserve">propias </w:t>
      </w:r>
      <w:r w:rsidR="005228A1" w:rsidRPr="00DC64D7">
        <w:rPr>
          <w:rFonts w:ascii="Adobe Caslon Pro" w:hAnsi="Adobe Caslon Pro" w:cs="Arial"/>
          <w:sz w:val="24"/>
          <w:szCs w:val="24"/>
        </w:rPr>
        <w:t>de</w:t>
      </w:r>
      <w:r w:rsidR="005A4C86" w:rsidRPr="00DC64D7">
        <w:rPr>
          <w:rFonts w:ascii="Adobe Caslon Pro" w:hAnsi="Adobe Caslon Pro" w:cs="Arial"/>
          <w:sz w:val="24"/>
          <w:szCs w:val="24"/>
        </w:rPr>
        <w:t xml:space="preserve"> la CS, y</w:t>
      </w:r>
    </w:p>
    <w:p w:rsidR="002028CA" w:rsidRPr="00597D8C" w:rsidRDefault="00CB277B" w:rsidP="00597D8C">
      <w:pPr>
        <w:pStyle w:val="Prrafodelista"/>
        <w:numPr>
          <w:ilvl w:val="0"/>
          <w:numId w:val="11"/>
        </w:numPr>
        <w:spacing w:line="300" w:lineRule="exact"/>
        <w:jc w:val="both"/>
        <w:rPr>
          <w:rFonts w:ascii="Adobe Caslon Pro" w:hAnsi="Adobe Caslon Pro" w:cs="Arial"/>
          <w:sz w:val="24"/>
          <w:szCs w:val="24"/>
        </w:rPr>
      </w:pPr>
      <w:r w:rsidRPr="00DC64D7">
        <w:rPr>
          <w:rFonts w:ascii="Adobe Caslon Pro" w:hAnsi="Adobe Caslon Pro" w:cs="Arial"/>
          <w:sz w:val="24"/>
          <w:szCs w:val="24"/>
        </w:rPr>
        <w:t>Al</w:t>
      </w:r>
      <w:r w:rsidR="002028CA" w:rsidRPr="00DC64D7">
        <w:rPr>
          <w:rFonts w:ascii="Adobe Caslon Pro" w:hAnsi="Adobe Caslon Pro" w:cs="Arial"/>
          <w:sz w:val="24"/>
          <w:szCs w:val="24"/>
        </w:rPr>
        <w:t xml:space="preserve"> menos uno</w:t>
      </w:r>
      <w:r w:rsidR="00EE095F" w:rsidRPr="00DC64D7">
        <w:rPr>
          <w:rFonts w:ascii="Adobe Caslon Pro" w:hAnsi="Adobe Caslon Pro" w:cs="Arial"/>
          <w:sz w:val="24"/>
          <w:szCs w:val="24"/>
        </w:rPr>
        <w:t>/a</w:t>
      </w:r>
      <w:r w:rsidR="002028CA" w:rsidRPr="00DC64D7">
        <w:rPr>
          <w:rFonts w:ascii="Adobe Caslon Pro" w:hAnsi="Adobe Caslon Pro" w:cs="Arial"/>
          <w:sz w:val="24"/>
          <w:szCs w:val="24"/>
        </w:rPr>
        <w:t xml:space="preserve"> de los integrantes del Comité </w:t>
      </w:r>
      <w:r w:rsidRPr="00DC64D7">
        <w:rPr>
          <w:rFonts w:ascii="Adobe Caslon Pro" w:hAnsi="Adobe Caslon Pro" w:cs="Arial"/>
          <w:sz w:val="24"/>
          <w:szCs w:val="24"/>
        </w:rPr>
        <w:t>debe saber</w:t>
      </w:r>
      <w:r w:rsidR="002028CA" w:rsidRPr="00DC64D7">
        <w:rPr>
          <w:rFonts w:ascii="Adobe Caslon Pro" w:hAnsi="Adobe Caslon Pro" w:cs="Arial"/>
          <w:sz w:val="24"/>
          <w:szCs w:val="24"/>
        </w:rPr>
        <w:t xml:space="preserve"> leer y escribir.</w:t>
      </w:r>
    </w:p>
    <w:p w:rsidR="002028CA" w:rsidRPr="00DC64D7" w:rsidRDefault="007256A9" w:rsidP="00B92D99">
      <w:pPr>
        <w:spacing w:line="300" w:lineRule="exact"/>
        <w:jc w:val="both"/>
        <w:rPr>
          <w:rFonts w:ascii="Adobe Caslon Pro" w:hAnsi="Adobe Caslon Pro" w:cs="Arial"/>
        </w:rPr>
      </w:pPr>
      <w:r w:rsidRPr="00DC64D7">
        <w:rPr>
          <w:rFonts w:ascii="Adobe Caslon Pro" w:hAnsi="Adobe Caslon Pro" w:cs="Arial"/>
        </w:rPr>
        <w:lastRenderedPageBreak/>
        <w:t>Para el PDC</w:t>
      </w:r>
      <w:r w:rsidR="008C4222">
        <w:rPr>
          <w:rFonts w:ascii="Adobe Caslon Pro" w:hAnsi="Adobe Caslon Pro" w:cs="Arial"/>
        </w:rPr>
        <w:t>CD</w:t>
      </w:r>
      <w:r w:rsidR="00DA503E" w:rsidRPr="00DC64D7">
        <w:rPr>
          <w:rFonts w:ascii="Adobe Caslon Pro" w:hAnsi="Adobe Caslon Pro" w:cs="Arial"/>
        </w:rPr>
        <w:t xml:space="preserve"> </w:t>
      </w:r>
      <w:r w:rsidR="008C4222">
        <w:rPr>
          <w:rFonts w:ascii="Adobe Caslon Pro" w:hAnsi="Adobe Caslon Pro" w:cs="Arial"/>
        </w:rPr>
        <w:t xml:space="preserve">habrá básicamente </w:t>
      </w:r>
      <w:r w:rsidR="00DA503E" w:rsidRPr="00DC64D7">
        <w:rPr>
          <w:rFonts w:ascii="Adobe Caslon Pro" w:hAnsi="Adobe Caslon Pro" w:cs="Arial"/>
        </w:rPr>
        <w:t>dos tipos de Comité de Contraloría Social:</w:t>
      </w:r>
    </w:p>
    <w:p w:rsidR="002028CA" w:rsidRDefault="002028CA" w:rsidP="00B92D99">
      <w:pPr>
        <w:spacing w:line="300" w:lineRule="exact"/>
        <w:jc w:val="both"/>
        <w:rPr>
          <w:rFonts w:ascii="Adobe Caslon Pro" w:hAnsi="Adobe Caslon Pro" w:cs="Arial"/>
        </w:rPr>
      </w:pPr>
    </w:p>
    <w:p w:rsidR="00DA503E" w:rsidRPr="00E9476E" w:rsidRDefault="0012440F" w:rsidP="00E9476E">
      <w:pPr>
        <w:pStyle w:val="Prrafodelista"/>
        <w:numPr>
          <w:ilvl w:val="2"/>
          <w:numId w:val="2"/>
        </w:numPr>
        <w:spacing w:line="300" w:lineRule="exact"/>
        <w:jc w:val="both"/>
        <w:rPr>
          <w:rFonts w:ascii="Adobe Caslon Pro" w:hAnsi="Adobe Caslon Pro" w:cs="Arial"/>
          <w:b/>
        </w:rPr>
      </w:pPr>
      <w:r w:rsidRPr="00E9476E">
        <w:rPr>
          <w:rFonts w:ascii="Adobe Caslon Pro" w:hAnsi="Adobe Caslon Pro" w:cs="Arial"/>
          <w:b/>
        </w:rPr>
        <w:t>Comité Com</w:t>
      </w:r>
      <w:r w:rsidR="004F7997" w:rsidRPr="00E9476E">
        <w:rPr>
          <w:rFonts w:ascii="Adobe Caslon Pro" w:hAnsi="Adobe Caslon Pro" w:cs="Arial"/>
          <w:b/>
        </w:rPr>
        <w:t>unitario de Contraloría Social (</w:t>
      </w:r>
      <w:r w:rsidR="00DF5D1E" w:rsidRPr="00E9476E">
        <w:rPr>
          <w:rFonts w:ascii="Adobe Caslon Pro" w:hAnsi="Adobe Caslon Pro" w:cs="Arial"/>
          <w:b/>
        </w:rPr>
        <w:t>CCCS</w:t>
      </w:r>
      <w:r w:rsidR="004F7997" w:rsidRPr="00E9476E">
        <w:rPr>
          <w:rFonts w:ascii="Adobe Caslon Pro" w:hAnsi="Adobe Caslon Pro" w:cs="Arial"/>
          <w:b/>
        </w:rPr>
        <w:t>)</w:t>
      </w:r>
    </w:p>
    <w:p w:rsidR="004B57C7" w:rsidRPr="00DC64D7" w:rsidRDefault="00DA503E" w:rsidP="00B06265">
      <w:pPr>
        <w:spacing w:line="300" w:lineRule="exact"/>
        <w:ind w:left="708"/>
        <w:jc w:val="both"/>
        <w:rPr>
          <w:rFonts w:ascii="Adobe Caslon Pro" w:hAnsi="Adobe Caslon Pro" w:cs="Arial"/>
        </w:rPr>
      </w:pPr>
      <w:r w:rsidRPr="00DC64D7">
        <w:rPr>
          <w:rFonts w:ascii="Adobe Caslon Pro" w:hAnsi="Adobe Caslon Pro" w:cs="Arial"/>
        </w:rPr>
        <w:t>Es el responsable de vigilar el recurso del Subprograma Comunidad DIFerente</w:t>
      </w:r>
      <w:r w:rsidR="004B57C7" w:rsidRPr="00DC64D7">
        <w:rPr>
          <w:rFonts w:ascii="Adobe Caslon Pro" w:hAnsi="Adobe Caslon Pro" w:cs="Arial"/>
        </w:rPr>
        <w:t>:</w:t>
      </w:r>
    </w:p>
    <w:p w:rsidR="00582F55" w:rsidRPr="008C4222" w:rsidRDefault="00740696" w:rsidP="00E9476E">
      <w:pPr>
        <w:pStyle w:val="Prrafodelista"/>
        <w:numPr>
          <w:ilvl w:val="0"/>
          <w:numId w:val="22"/>
        </w:numPr>
        <w:spacing w:line="300" w:lineRule="exact"/>
        <w:jc w:val="both"/>
        <w:rPr>
          <w:rFonts w:ascii="Adobe Caslon Pro" w:hAnsi="Adobe Caslon Pro" w:cs="Arial"/>
        </w:rPr>
      </w:pPr>
      <w:r w:rsidRPr="008C4222">
        <w:rPr>
          <w:rFonts w:ascii="Adobe Caslon Pro" w:hAnsi="Adobe Caslon Pro" w:cs="Arial"/>
        </w:rPr>
        <w:t>Un mismo C</w:t>
      </w:r>
      <w:r w:rsidR="00582F55" w:rsidRPr="008C4222">
        <w:rPr>
          <w:rFonts w:ascii="Adobe Caslon Pro" w:hAnsi="Adobe Caslon Pro" w:cs="Arial"/>
        </w:rPr>
        <w:t>omité podrá realizar actividades de contraloría social respecto de varios programas federales.</w:t>
      </w:r>
    </w:p>
    <w:p w:rsidR="00295B04" w:rsidRPr="008C4222" w:rsidRDefault="004B57C7" w:rsidP="00E9476E">
      <w:pPr>
        <w:pStyle w:val="Prrafodelista"/>
        <w:numPr>
          <w:ilvl w:val="0"/>
          <w:numId w:val="22"/>
        </w:numPr>
        <w:spacing w:line="300" w:lineRule="exact"/>
        <w:jc w:val="both"/>
        <w:rPr>
          <w:rFonts w:ascii="Adobe Caslon Pro" w:hAnsi="Adobe Caslon Pro" w:cs="Arial"/>
        </w:rPr>
      </w:pPr>
      <w:r w:rsidRPr="008C4222">
        <w:rPr>
          <w:rFonts w:ascii="Adobe Caslon Pro" w:hAnsi="Adobe Caslon Pro" w:cs="Arial"/>
          <w:lang w:eastAsia="es-ES"/>
        </w:rPr>
        <w:t>S</w:t>
      </w:r>
      <w:r w:rsidR="00DA503E" w:rsidRPr="008C4222">
        <w:rPr>
          <w:rFonts w:ascii="Adobe Caslon Pro" w:hAnsi="Adobe Caslon Pro" w:cs="Arial"/>
        </w:rPr>
        <w:t>e constituirá un</w:t>
      </w:r>
      <w:r w:rsidR="00740696" w:rsidRPr="008C4222">
        <w:rPr>
          <w:rFonts w:ascii="Adobe Caslon Pro" w:hAnsi="Adobe Caslon Pro" w:cs="Arial"/>
        </w:rPr>
        <w:t xml:space="preserve"> Comité </w:t>
      </w:r>
      <w:r w:rsidR="00DA503E" w:rsidRPr="008C4222">
        <w:rPr>
          <w:rFonts w:ascii="Adobe Caslon Pro" w:hAnsi="Adobe Caslon Pro" w:cs="Arial"/>
        </w:rPr>
        <w:t xml:space="preserve">por localidad beneficiada por el SCD. </w:t>
      </w:r>
    </w:p>
    <w:p w:rsidR="00295B04" w:rsidRPr="00E9476E" w:rsidRDefault="00DA503E" w:rsidP="00E9476E">
      <w:pPr>
        <w:pStyle w:val="Prrafodelista"/>
        <w:numPr>
          <w:ilvl w:val="0"/>
          <w:numId w:val="22"/>
        </w:numPr>
        <w:spacing w:line="300" w:lineRule="exact"/>
        <w:jc w:val="both"/>
        <w:rPr>
          <w:rFonts w:ascii="Adobe Caslon Pro" w:hAnsi="Adobe Caslon Pro" w:cs="Arial"/>
        </w:rPr>
      </w:pPr>
      <w:r w:rsidRPr="008C4222">
        <w:rPr>
          <w:rFonts w:ascii="Adobe Caslon Pro" w:hAnsi="Adobe Caslon Pro" w:cs="Arial"/>
        </w:rPr>
        <w:t>Si en la comunidad ya existe</w:t>
      </w:r>
      <w:r w:rsidR="00B074BC" w:rsidRPr="008C4222">
        <w:rPr>
          <w:rFonts w:ascii="Adobe Caslon Pro" w:hAnsi="Adobe Caslon Pro" w:cs="Arial"/>
        </w:rPr>
        <w:t xml:space="preserve"> un comité</w:t>
      </w:r>
      <w:r w:rsidR="005A4C86" w:rsidRPr="008C4222">
        <w:rPr>
          <w:rFonts w:ascii="Adobe Caslon Pro" w:hAnsi="Adobe Caslon Pro" w:cs="Arial"/>
        </w:rPr>
        <w:t xml:space="preserve"> de contraloría, </w:t>
      </w:r>
      <w:r w:rsidRPr="008C4222">
        <w:rPr>
          <w:rFonts w:ascii="Adobe Caslon Pro" w:hAnsi="Adobe Caslon Pro" w:cs="Arial"/>
        </w:rPr>
        <w:t xml:space="preserve">un representante del Grupo de Desarrollo del </w:t>
      </w:r>
      <w:r w:rsidR="00CB277B" w:rsidRPr="008C4222">
        <w:rPr>
          <w:rFonts w:ascii="Adobe Caslon Pro" w:hAnsi="Adobe Caslon Pro" w:cs="Arial"/>
        </w:rPr>
        <w:t>Subp</w:t>
      </w:r>
      <w:r w:rsidRPr="008C4222">
        <w:rPr>
          <w:rFonts w:ascii="Adobe Caslon Pro" w:hAnsi="Adobe Caslon Pro" w:cs="Arial"/>
        </w:rPr>
        <w:t>rograma</w:t>
      </w:r>
      <w:r w:rsidRPr="00E9476E">
        <w:rPr>
          <w:rFonts w:ascii="Adobe Caslon Pro" w:hAnsi="Adobe Caslon Pro" w:cs="Arial"/>
        </w:rPr>
        <w:t xml:space="preserve"> </w:t>
      </w:r>
      <w:r w:rsidR="00740696" w:rsidRPr="00E9476E">
        <w:rPr>
          <w:rFonts w:ascii="Adobe Caslon Pro" w:hAnsi="Adobe Caslon Pro" w:cs="Arial"/>
        </w:rPr>
        <w:t xml:space="preserve">podrá </w:t>
      </w:r>
      <w:r w:rsidRPr="00E9476E">
        <w:rPr>
          <w:rFonts w:ascii="Adobe Caslon Pro" w:hAnsi="Adobe Caslon Pro" w:cs="Arial"/>
        </w:rPr>
        <w:t>participará en</w:t>
      </w:r>
      <w:r w:rsidR="00B074BC" w:rsidRPr="00E9476E">
        <w:rPr>
          <w:rFonts w:ascii="Adobe Caslon Pro" w:hAnsi="Adobe Caslon Pro" w:cs="Arial"/>
        </w:rPr>
        <w:t xml:space="preserve"> él</w:t>
      </w:r>
      <w:r w:rsidR="005A4C86" w:rsidRPr="00E9476E">
        <w:rPr>
          <w:rFonts w:ascii="Adobe Caslon Pro" w:hAnsi="Adobe Caslon Pro" w:cs="Arial"/>
        </w:rPr>
        <w:t xml:space="preserve"> como su representante.</w:t>
      </w:r>
    </w:p>
    <w:p w:rsidR="00D85351" w:rsidRPr="00DC64D7" w:rsidRDefault="00D85351" w:rsidP="00D85351">
      <w:pPr>
        <w:pStyle w:val="Prrafodelista"/>
        <w:spacing w:line="300" w:lineRule="exact"/>
        <w:ind w:left="2208"/>
        <w:jc w:val="both"/>
        <w:rPr>
          <w:rFonts w:ascii="Adobe Caslon Pro" w:hAnsi="Adobe Caslon Pro" w:cs="Arial"/>
          <w:b/>
          <w:sz w:val="24"/>
          <w:szCs w:val="24"/>
          <w:lang w:eastAsia="es-ES"/>
        </w:rPr>
      </w:pPr>
    </w:p>
    <w:p w:rsidR="00287F6D" w:rsidRPr="00597D8C" w:rsidRDefault="00287F6D" w:rsidP="00597D8C">
      <w:pPr>
        <w:pStyle w:val="Prrafodelista"/>
        <w:numPr>
          <w:ilvl w:val="2"/>
          <w:numId w:val="2"/>
        </w:numPr>
        <w:spacing w:line="300" w:lineRule="exact"/>
        <w:jc w:val="both"/>
        <w:rPr>
          <w:rFonts w:ascii="Adobe Caslon Pro" w:hAnsi="Adobe Caslon Pro" w:cs="Arial"/>
          <w:b/>
        </w:rPr>
      </w:pPr>
      <w:r w:rsidRPr="00597D8C">
        <w:rPr>
          <w:rFonts w:ascii="Adobe Caslon Pro" w:hAnsi="Adobe Caslon Pro" w:cs="Arial"/>
          <w:b/>
        </w:rPr>
        <w:t>Comité de Espacios de Contraloría Social (</w:t>
      </w:r>
      <w:r w:rsidR="00DF5D1E" w:rsidRPr="00597D8C">
        <w:rPr>
          <w:rFonts w:ascii="Adobe Caslon Pro" w:hAnsi="Adobe Caslon Pro" w:cs="Arial"/>
          <w:b/>
        </w:rPr>
        <w:t>CECS</w:t>
      </w:r>
      <w:r w:rsidR="004F7997" w:rsidRPr="00597D8C">
        <w:rPr>
          <w:rFonts w:ascii="Adobe Caslon Pro" w:hAnsi="Adobe Caslon Pro" w:cs="Arial"/>
          <w:b/>
        </w:rPr>
        <w:t>)</w:t>
      </w:r>
    </w:p>
    <w:p w:rsidR="004B57C7" w:rsidRPr="002D0BA8" w:rsidRDefault="004B57C7" w:rsidP="002D0BA8">
      <w:pPr>
        <w:spacing w:line="300" w:lineRule="exact"/>
        <w:ind w:left="708"/>
        <w:jc w:val="both"/>
        <w:rPr>
          <w:rFonts w:ascii="Adobe Caslon Pro" w:hAnsi="Adobe Caslon Pro" w:cs="Arial"/>
        </w:rPr>
      </w:pPr>
      <w:r w:rsidRPr="00DC64D7">
        <w:rPr>
          <w:rFonts w:ascii="Adobe Caslon Pro" w:hAnsi="Adobe Caslon Pro" w:cs="Arial"/>
        </w:rPr>
        <w:t>Es el responsable de vigilar el recurso del S</w:t>
      </w:r>
      <w:r w:rsidR="008C4222">
        <w:rPr>
          <w:rFonts w:ascii="Adobe Caslon Pro" w:hAnsi="Adobe Caslon Pro" w:cs="Arial"/>
        </w:rPr>
        <w:t>IREEA</w:t>
      </w:r>
      <w:r w:rsidR="00D136A9" w:rsidRPr="00DC64D7">
        <w:rPr>
          <w:rFonts w:ascii="Adobe Caslon Pro" w:hAnsi="Adobe Caslon Pro" w:cs="Arial"/>
        </w:rPr>
        <w:t xml:space="preserve">; </w:t>
      </w:r>
      <w:r w:rsidR="0009321E" w:rsidRPr="002D0BA8">
        <w:rPr>
          <w:rFonts w:ascii="Adobe Caslon Pro" w:hAnsi="Adobe Caslon Pro" w:cs="Arial"/>
        </w:rPr>
        <w:t xml:space="preserve">se constituirá uno por </w:t>
      </w:r>
      <w:r w:rsidR="000453BD" w:rsidRPr="002D0BA8">
        <w:rPr>
          <w:rFonts w:ascii="Adobe Caslon Pro" w:hAnsi="Adobe Caslon Pro" w:cs="Arial"/>
        </w:rPr>
        <w:t>espacio alimentario</w:t>
      </w:r>
      <w:r w:rsidR="0009321E" w:rsidRPr="002D0BA8">
        <w:rPr>
          <w:rFonts w:ascii="Adobe Caslon Pro" w:hAnsi="Adobe Caslon Pro" w:cs="Arial"/>
        </w:rPr>
        <w:t xml:space="preserve"> beneficiad</w:t>
      </w:r>
      <w:r w:rsidR="000453BD" w:rsidRPr="002D0BA8">
        <w:rPr>
          <w:rFonts w:ascii="Adobe Caslon Pro" w:hAnsi="Adobe Caslon Pro" w:cs="Arial"/>
        </w:rPr>
        <w:t>o</w:t>
      </w:r>
      <w:r w:rsidR="0009321E" w:rsidRPr="002D0BA8">
        <w:rPr>
          <w:rFonts w:ascii="Adobe Caslon Pro" w:hAnsi="Adobe Caslon Pro" w:cs="Arial"/>
        </w:rPr>
        <w:t xml:space="preserve"> por el SIREEA</w:t>
      </w:r>
      <w:r w:rsidRPr="002D0BA8">
        <w:rPr>
          <w:rFonts w:ascii="Adobe Caslon Pro" w:hAnsi="Adobe Caslon Pro" w:cs="Arial"/>
        </w:rPr>
        <w:t xml:space="preserve"> y </w:t>
      </w:r>
      <w:r w:rsidR="00582F55" w:rsidRPr="002D0BA8">
        <w:rPr>
          <w:rFonts w:ascii="Adobe Caslon Pro" w:hAnsi="Adobe Caslon Pro" w:cs="Arial"/>
        </w:rPr>
        <w:t>considerar</w:t>
      </w:r>
      <w:r w:rsidR="008C4222" w:rsidRPr="002D0BA8">
        <w:rPr>
          <w:rFonts w:ascii="Adobe Caslon Pro" w:hAnsi="Adobe Caslon Pro" w:cs="Arial"/>
        </w:rPr>
        <w:t>án</w:t>
      </w:r>
      <w:r w:rsidR="00582F55" w:rsidRPr="002D0BA8">
        <w:rPr>
          <w:rFonts w:ascii="Adobe Caslon Pro" w:hAnsi="Adobe Caslon Pro" w:cs="Arial"/>
        </w:rPr>
        <w:t xml:space="preserve"> </w:t>
      </w:r>
      <w:r w:rsidR="00385A1D" w:rsidRPr="002D0BA8">
        <w:rPr>
          <w:rFonts w:ascii="Adobe Caslon Pro" w:hAnsi="Adobe Caslon Pro" w:cs="Arial"/>
        </w:rPr>
        <w:t xml:space="preserve">lo </w:t>
      </w:r>
      <w:r w:rsidRPr="002D0BA8">
        <w:rPr>
          <w:rFonts w:ascii="Adobe Caslon Pro" w:hAnsi="Adobe Caslon Pro" w:cs="Arial"/>
        </w:rPr>
        <w:t>siguiente:</w:t>
      </w:r>
    </w:p>
    <w:p w:rsidR="00582F55" w:rsidRPr="00E9476E" w:rsidRDefault="00740696" w:rsidP="00E9476E">
      <w:pPr>
        <w:pStyle w:val="Prrafodelista"/>
        <w:numPr>
          <w:ilvl w:val="0"/>
          <w:numId w:val="22"/>
        </w:numPr>
        <w:spacing w:line="300" w:lineRule="exact"/>
        <w:jc w:val="both"/>
        <w:rPr>
          <w:rFonts w:ascii="Adobe Caslon Pro" w:hAnsi="Adobe Caslon Pro" w:cs="Arial"/>
        </w:rPr>
      </w:pPr>
      <w:r w:rsidRPr="00E9476E">
        <w:rPr>
          <w:rFonts w:ascii="Adobe Caslon Pro" w:hAnsi="Adobe Caslon Pro" w:cs="Arial"/>
        </w:rPr>
        <w:t>Un mismo C</w:t>
      </w:r>
      <w:r w:rsidR="00582F55" w:rsidRPr="00E9476E">
        <w:rPr>
          <w:rFonts w:ascii="Adobe Caslon Pro" w:hAnsi="Adobe Caslon Pro" w:cs="Arial"/>
        </w:rPr>
        <w:t>omité</w:t>
      </w:r>
      <w:r w:rsidR="002D0BA8">
        <w:rPr>
          <w:rFonts w:ascii="Adobe Caslon Pro" w:hAnsi="Adobe Caslon Pro" w:cs="Arial"/>
        </w:rPr>
        <w:t xml:space="preserve"> podrá realizar actividades de Contraloría S</w:t>
      </w:r>
      <w:r w:rsidR="00582F55" w:rsidRPr="00E9476E">
        <w:rPr>
          <w:rFonts w:ascii="Adobe Caslon Pro" w:hAnsi="Adobe Caslon Pro" w:cs="Arial"/>
        </w:rPr>
        <w:t>ocial respecto de varios programas federales.</w:t>
      </w:r>
    </w:p>
    <w:p w:rsidR="003C208C" w:rsidRPr="00E9476E" w:rsidRDefault="003C208C" w:rsidP="00E9476E">
      <w:pPr>
        <w:pStyle w:val="Prrafodelista"/>
        <w:numPr>
          <w:ilvl w:val="0"/>
          <w:numId w:val="22"/>
        </w:numPr>
        <w:spacing w:line="300" w:lineRule="exact"/>
        <w:jc w:val="both"/>
        <w:rPr>
          <w:rFonts w:ascii="Adobe Caslon Pro" w:hAnsi="Adobe Caslon Pro" w:cs="Arial"/>
        </w:rPr>
      </w:pPr>
      <w:r w:rsidRPr="00E9476E">
        <w:rPr>
          <w:rFonts w:ascii="Adobe Caslon Pro" w:hAnsi="Adobe Caslon Pro" w:cs="Arial"/>
        </w:rPr>
        <w:t>S</w:t>
      </w:r>
      <w:r w:rsidR="00D136A9" w:rsidRPr="00E9476E">
        <w:rPr>
          <w:rFonts w:ascii="Adobe Caslon Pro" w:hAnsi="Adobe Caslon Pro" w:cs="Arial"/>
        </w:rPr>
        <w:t xml:space="preserve">i en la comunidad ya existe un </w:t>
      </w:r>
      <w:r w:rsidR="00740696" w:rsidRPr="00E9476E">
        <w:rPr>
          <w:rFonts w:ascii="Adobe Caslon Pro" w:hAnsi="Adobe Caslon Pro" w:cs="Arial"/>
        </w:rPr>
        <w:t>C</w:t>
      </w:r>
      <w:r w:rsidRPr="00E9476E">
        <w:rPr>
          <w:rFonts w:ascii="Adobe Caslon Pro" w:hAnsi="Adobe Caslon Pro" w:cs="Arial"/>
        </w:rPr>
        <w:t>omité</w:t>
      </w:r>
      <w:r w:rsidR="00D136A9" w:rsidRPr="00E9476E">
        <w:rPr>
          <w:rFonts w:ascii="Adobe Caslon Pro" w:hAnsi="Adobe Caslon Pro" w:cs="Arial"/>
        </w:rPr>
        <w:t xml:space="preserve"> </w:t>
      </w:r>
      <w:r w:rsidR="005A4C86" w:rsidRPr="00E9476E">
        <w:rPr>
          <w:rFonts w:ascii="Adobe Caslon Pro" w:hAnsi="Adobe Caslon Pro" w:cs="Arial"/>
        </w:rPr>
        <w:t xml:space="preserve">de contraloría, (por </w:t>
      </w:r>
      <w:r w:rsidR="00A27E60" w:rsidRPr="00E9476E">
        <w:rPr>
          <w:rFonts w:ascii="Adobe Caslon Pro" w:hAnsi="Adobe Caslon Pro" w:cs="Arial"/>
        </w:rPr>
        <w:t>ejemplo,</w:t>
      </w:r>
      <w:r w:rsidR="005A4C86" w:rsidRPr="00E9476E">
        <w:rPr>
          <w:rFonts w:ascii="Adobe Caslon Pro" w:hAnsi="Adobe Caslon Pro" w:cs="Arial"/>
        </w:rPr>
        <w:t xml:space="preserve"> el CCCS o de cualquier otro programa, fondo o recurso federal), </w:t>
      </w:r>
      <w:r w:rsidRPr="00E9476E">
        <w:rPr>
          <w:rFonts w:ascii="Adobe Caslon Pro" w:hAnsi="Adobe Caslon Pro" w:cs="Arial"/>
        </w:rPr>
        <w:t xml:space="preserve">un representante </w:t>
      </w:r>
      <w:r w:rsidR="005A4C86" w:rsidRPr="00E9476E">
        <w:rPr>
          <w:rFonts w:ascii="Adobe Caslon Pro" w:hAnsi="Adobe Caslon Pro" w:cs="Arial"/>
        </w:rPr>
        <w:t>del SIREEA</w:t>
      </w:r>
      <w:r w:rsidRPr="00E9476E">
        <w:rPr>
          <w:rFonts w:ascii="Adobe Caslon Pro" w:hAnsi="Adobe Caslon Pro" w:cs="Arial"/>
        </w:rPr>
        <w:t xml:space="preserve"> </w:t>
      </w:r>
      <w:r w:rsidR="005A4C86" w:rsidRPr="00E9476E">
        <w:rPr>
          <w:rFonts w:ascii="Adobe Caslon Pro" w:hAnsi="Adobe Caslon Pro" w:cs="Arial"/>
        </w:rPr>
        <w:t>podrá participar en él.</w:t>
      </w:r>
    </w:p>
    <w:p w:rsidR="00E9476E" w:rsidRDefault="005A4C86" w:rsidP="00E9476E">
      <w:pPr>
        <w:pStyle w:val="Prrafodelista"/>
        <w:numPr>
          <w:ilvl w:val="0"/>
          <w:numId w:val="22"/>
        </w:numPr>
        <w:spacing w:line="300" w:lineRule="exact"/>
        <w:jc w:val="both"/>
        <w:rPr>
          <w:rFonts w:ascii="Adobe Caslon Pro" w:hAnsi="Adobe Caslon Pro" w:cs="Arial"/>
        </w:rPr>
      </w:pPr>
      <w:r w:rsidRPr="00E9476E">
        <w:rPr>
          <w:rFonts w:ascii="Adobe Caslon Pro" w:hAnsi="Adobe Caslon Pro" w:cs="Arial"/>
        </w:rPr>
        <w:t xml:space="preserve">Se crea un </w:t>
      </w:r>
      <w:r w:rsidR="0009321E" w:rsidRPr="00E9476E">
        <w:rPr>
          <w:rFonts w:ascii="Adobe Caslon Pro" w:hAnsi="Adobe Caslon Pro" w:cs="Arial"/>
        </w:rPr>
        <w:t xml:space="preserve">Comité </w:t>
      </w:r>
      <w:r w:rsidR="00582F55" w:rsidRPr="00E9476E">
        <w:rPr>
          <w:rFonts w:ascii="Adobe Caslon Pro" w:hAnsi="Adobe Caslon Pro" w:cs="Arial"/>
        </w:rPr>
        <w:t xml:space="preserve">de </w:t>
      </w:r>
      <w:r w:rsidR="00740696" w:rsidRPr="00E9476E">
        <w:rPr>
          <w:rFonts w:ascii="Adobe Caslon Pro" w:hAnsi="Adobe Caslon Pro" w:cs="Arial"/>
        </w:rPr>
        <w:t>CS</w:t>
      </w:r>
      <w:r w:rsidR="00582F55" w:rsidRPr="00E9476E">
        <w:rPr>
          <w:rFonts w:ascii="Adobe Caslon Pro" w:hAnsi="Adobe Caslon Pro" w:cs="Arial"/>
        </w:rPr>
        <w:t xml:space="preserve"> </w:t>
      </w:r>
      <w:r w:rsidRPr="00E9476E">
        <w:rPr>
          <w:rFonts w:ascii="Adobe Caslon Pro" w:hAnsi="Adobe Caslon Pro" w:cs="Arial"/>
        </w:rPr>
        <w:t xml:space="preserve">en la localidad </w:t>
      </w:r>
      <w:r w:rsidR="00582F55" w:rsidRPr="00E9476E">
        <w:rPr>
          <w:rFonts w:ascii="Adobe Caslon Pro" w:hAnsi="Adobe Caslon Pro" w:cs="Arial"/>
        </w:rPr>
        <w:t xml:space="preserve">en la que </w:t>
      </w:r>
      <w:r w:rsidR="0009321E" w:rsidRPr="00E9476E">
        <w:rPr>
          <w:rFonts w:ascii="Adobe Caslon Pro" w:hAnsi="Adobe Caslon Pro" w:cs="Arial"/>
        </w:rPr>
        <w:t xml:space="preserve">no </w:t>
      </w:r>
      <w:r w:rsidR="00582F55" w:rsidRPr="00E9476E">
        <w:rPr>
          <w:rFonts w:ascii="Adobe Caslon Pro" w:hAnsi="Adobe Caslon Pro" w:cs="Arial"/>
        </w:rPr>
        <w:t xml:space="preserve">se </w:t>
      </w:r>
      <w:r w:rsidR="0009321E" w:rsidRPr="00E9476E">
        <w:rPr>
          <w:rFonts w:ascii="Adobe Caslon Pro" w:hAnsi="Adobe Caslon Pro" w:cs="Arial"/>
        </w:rPr>
        <w:t>c</w:t>
      </w:r>
      <w:r w:rsidR="00582F55" w:rsidRPr="00E9476E">
        <w:rPr>
          <w:rFonts w:ascii="Adobe Caslon Pro" w:hAnsi="Adobe Caslon Pro" w:cs="Arial"/>
        </w:rPr>
        <w:t>uenta</w:t>
      </w:r>
      <w:r w:rsidR="0009321E" w:rsidRPr="00E9476E">
        <w:rPr>
          <w:rFonts w:ascii="Adobe Caslon Pro" w:hAnsi="Adobe Caslon Pro" w:cs="Arial"/>
        </w:rPr>
        <w:t xml:space="preserve"> con ni</w:t>
      </w:r>
      <w:r w:rsidR="00582F55" w:rsidRPr="00E9476E">
        <w:rPr>
          <w:rFonts w:ascii="Adobe Caslon Pro" w:hAnsi="Adobe Caslon Pro" w:cs="Arial"/>
        </w:rPr>
        <w:t>nguna de las figuras de contraloría.</w:t>
      </w:r>
    </w:p>
    <w:p w:rsidR="008C4222" w:rsidRDefault="001C3DAE" w:rsidP="002D0BA8">
      <w:pPr>
        <w:spacing w:line="300" w:lineRule="exact"/>
        <w:jc w:val="both"/>
        <w:rPr>
          <w:rFonts w:ascii="Adobe Caslon Pro" w:hAnsi="Adobe Caslon Pro"/>
        </w:rPr>
      </w:pPr>
      <w:r w:rsidRPr="00E9476E">
        <w:rPr>
          <w:rFonts w:ascii="Adobe Caslon Pro" w:hAnsi="Adobe Caslon Pro" w:cs="Arial"/>
        </w:rPr>
        <w:t xml:space="preserve">La Instancia Ejecutora </w:t>
      </w:r>
      <w:r w:rsidR="008C4222">
        <w:rPr>
          <w:rFonts w:ascii="Adobe Caslon Pro" w:hAnsi="Adobe Caslon Pro" w:cs="Arial"/>
        </w:rPr>
        <w:t xml:space="preserve">(SEDIF) </w:t>
      </w:r>
      <w:r w:rsidRPr="00E9476E">
        <w:rPr>
          <w:rFonts w:ascii="Adobe Caslon Pro" w:hAnsi="Adobe Caslon Pro" w:cs="Arial"/>
        </w:rPr>
        <w:t xml:space="preserve">será quien verifique que las/los integrantes del CCCS y del CECS, tengan la calidad de personas </w:t>
      </w:r>
      <w:r w:rsidRPr="00E9476E">
        <w:rPr>
          <w:rFonts w:ascii="Adobe Caslon Pro" w:hAnsi="Adobe Caslon Pro" w:cs="Arial"/>
        </w:rPr>
        <w:t>beneficiarias; en caso contra</w:t>
      </w:r>
      <w:r w:rsidR="00614B0A" w:rsidRPr="00E9476E">
        <w:rPr>
          <w:rFonts w:ascii="Adobe Caslon Pro" w:hAnsi="Adobe Caslon Pro" w:cs="Arial"/>
        </w:rPr>
        <w:t>r</w:t>
      </w:r>
      <w:r w:rsidRPr="00E9476E">
        <w:rPr>
          <w:rFonts w:ascii="Adobe Caslon Pro" w:hAnsi="Adobe Caslon Pro" w:cs="Arial"/>
        </w:rPr>
        <w:t>io se deberá informar al Comité en cuestión</w:t>
      </w:r>
      <w:r w:rsidR="00614B0A" w:rsidRPr="00E9476E">
        <w:rPr>
          <w:rFonts w:ascii="Adobe Caslon Pro" w:hAnsi="Adobe Caslon Pro" w:cs="Arial"/>
        </w:rPr>
        <w:t xml:space="preserve"> y hacer lo</w:t>
      </w:r>
      <w:r w:rsidR="008C4222">
        <w:rPr>
          <w:rFonts w:ascii="Adobe Caslon Pro" w:hAnsi="Adobe Caslon Pro" w:cs="Arial"/>
        </w:rPr>
        <w:t xml:space="preserve"> propio. </w:t>
      </w:r>
      <w:r w:rsidR="0022189B" w:rsidRPr="00E9476E">
        <w:rPr>
          <w:rFonts w:ascii="Adobe Caslon Pro" w:hAnsi="Adobe Caslon Pro" w:cs="Arial"/>
        </w:rPr>
        <w:t>La calidad de integrante del CCCS o del CECS se pierde</w:t>
      </w:r>
      <w:r w:rsidR="00626CED" w:rsidRPr="00E9476E">
        <w:rPr>
          <w:rFonts w:ascii="Adobe Caslon Pro" w:hAnsi="Adobe Caslon Pro" w:cs="Arial"/>
        </w:rPr>
        <w:t xml:space="preserve">, entre otras causas, por: </w:t>
      </w:r>
      <w:r w:rsidR="008C4222">
        <w:rPr>
          <w:rFonts w:ascii="Adobe Caslon Pro" w:hAnsi="Adobe Caslon Pro"/>
        </w:rPr>
        <w:t>a) m</w:t>
      </w:r>
      <w:r w:rsidR="00017D89" w:rsidRPr="00E9476E">
        <w:rPr>
          <w:rFonts w:ascii="Adobe Caslon Pro" w:hAnsi="Adobe Caslon Pro"/>
        </w:rPr>
        <w:t>uerte del integrante, b) separación voluntaria, mediante escrito dirigido a los miembros del comité, c) acuerdo del comité tomado por mayoría de votos; d) acuerdo de la mayoría de los</w:t>
      </w:r>
      <w:r w:rsidR="00740696" w:rsidRPr="00E9476E">
        <w:rPr>
          <w:rFonts w:ascii="Adobe Caslon Pro" w:hAnsi="Adobe Caslon Pro"/>
        </w:rPr>
        <w:t>/las</w:t>
      </w:r>
      <w:r w:rsidR="007256A9" w:rsidRPr="00E9476E">
        <w:rPr>
          <w:rFonts w:ascii="Adobe Caslon Pro" w:hAnsi="Adobe Caslon Pro"/>
        </w:rPr>
        <w:t xml:space="preserve"> beneficiaria</w:t>
      </w:r>
      <w:r w:rsidR="00017D89" w:rsidRPr="00E9476E">
        <w:rPr>
          <w:rFonts w:ascii="Adobe Caslon Pro" w:hAnsi="Adobe Caslon Pro"/>
        </w:rPr>
        <w:t>s</w:t>
      </w:r>
      <w:r w:rsidR="00740696" w:rsidRPr="00E9476E">
        <w:rPr>
          <w:rFonts w:ascii="Adobe Caslon Pro" w:hAnsi="Adobe Caslon Pro"/>
        </w:rPr>
        <w:t>/</w:t>
      </w:r>
      <w:r w:rsidR="007256A9" w:rsidRPr="00E9476E">
        <w:rPr>
          <w:rFonts w:ascii="Adobe Caslon Pro" w:hAnsi="Adobe Caslon Pro"/>
        </w:rPr>
        <w:t>o</w:t>
      </w:r>
      <w:r w:rsidR="00740696" w:rsidRPr="00E9476E">
        <w:rPr>
          <w:rFonts w:ascii="Adobe Caslon Pro" w:hAnsi="Adobe Caslon Pro"/>
        </w:rPr>
        <w:t>s</w:t>
      </w:r>
      <w:r w:rsidR="00017D89" w:rsidRPr="00E9476E">
        <w:rPr>
          <w:rFonts w:ascii="Adobe Caslon Pro" w:hAnsi="Adobe Caslon Pro"/>
        </w:rPr>
        <w:t xml:space="preserve"> del </w:t>
      </w:r>
      <w:r w:rsidR="00385A1D" w:rsidRPr="00E9476E">
        <w:rPr>
          <w:rFonts w:ascii="Adobe Caslon Pro" w:hAnsi="Adobe Caslon Pro"/>
        </w:rPr>
        <w:t>sub</w:t>
      </w:r>
      <w:r w:rsidR="00017D89" w:rsidRPr="00E9476E">
        <w:rPr>
          <w:rFonts w:ascii="Adobe Caslon Pro" w:hAnsi="Adobe Caslon Pro"/>
        </w:rPr>
        <w:t>programa que se trate, y e) pérdida de carácter de beneficiari</w:t>
      </w:r>
      <w:r w:rsidR="00740696" w:rsidRPr="00E9476E">
        <w:rPr>
          <w:rFonts w:ascii="Adobe Caslon Pro" w:hAnsi="Adobe Caslon Pro"/>
        </w:rPr>
        <w:t>a/</w:t>
      </w:r>
      <w:r w:rsidR="00017D89" w:rsidRPr="00E9476E">
        <w:rPr>
          <w:rFonts w:ascii="Adobe Caslon Pro" w:hAnsi="Adobe Caslon Pro"/>
        </w:rPr>
        <w:t>o.</w:t>
      </w:r>
      <w:r w:rsidR="0000440B" w:rsidRPr="00E9476E">
        <w:rPr>
          <w:rFonts w:ascii="Adobe Caslon Pro" w:hAnsi="Adobe Caslon Pro"/>
        </w:rPr>
        <w:t xml:space="preserve"> </w:t>
      </w:r>
    </w:p>
    <w:p w:rsidR="002D0BA8" w:rsidRDefault="002D0BA8" w:rsidP="008C4222">
      <w:pPr>
        <w:spacing w:line="300" w:lineRule="exact"/>
        <w:jc w:val="both"/>
        <w:rPr>
          <w:rFonts w:ascii="Adobe Caslon Pro" w:hAnsi="Adobe Caslon Pro"/>
        </w:rPr>
      </w:pPr>
    </w:p>
    <w:p w:rsidR="0091713D" w:rsidRPr="00E9476E" w:rsidRDefault="0000440B" w:rsidP="008C4222">
      <w:pPr>
        <w:spacing w:line="300" w:lineRule="exact"/>
        <w:jc w:val="both"/>
        <w:rPr>
          <w:rFonts w:ascii="Adobe Caslon Pro" w:hAnsi="Adobe Caslon Pro" w:cs="Arial"/>
        </w:rPr>
      </w:pPr>
      <w:r w:rsidRPr="00E9476E">
        <w:rPr>
          <w:rFonts w:ascii="Adobe Caslon Pro" w:hAnsi="Adobe Caslon Pro"/>
        </w:rPr>
        <w:t xml:space="preserve">En estos casos, el Comité designará de entre </w:t>
      </w:r>
      <w:r w:rsidR="00740696" w:rsidRPr="00E9476E">
        <w:rPr>
          <w:rFonts w:ascii="Adobe Caslon Pro" w:hAnsi="Adobe Caslon Pro"/>
        </w:rPr>
        <w:t>las/</w:t>
      </w:r>
      <w:r w:rsidRPr="00E9476E">
        <w:rPr>
          <w:rFonts w:ascii="Adobe Caslon Pro" w:hAnsi="Adobe Caslon Pro"/>
        </w:rPr>
        <w:t>los beneficiari</w:t>
      </w:r>
      <w:r w:rsidR="00501CA3" w:rsidRPr="00E9476E">
        <w:rPr>
          <w:rFonts w:ascii="Adobe Caslon Pro" w:hAnsi="Adobe Caslon Pro"/>
        </w:rPr>
        <w:t>o</w:t>
      </w:r>
      <w:r w:rsidR="00740696" w:rsidRPr="00E9476E">
        <w:rPr>
          <w:rFonts w:ascii="Adobe Caslon Pro" w:hAnsi="Adobe Caslon Pro"/>
        </w:rPr>
        <w:t>s/</w:t>
      </w:r>
      <w:r w:rsidR="00501CA3" w:rsidRPr="00E9476E">
        <w:rPr>
          <w:rFonts w:ascii="Adobe Caslon Pro" w:hAnsi="Adobe Caslon Pro"/>
        </w:rPr>
        <w:t>a</w:t>
      </w:r>
      <w:r w:rsidRPr="00E9476E">
        <w:rPr>
          <w:rFonts w:ascii="Adobe Caslon Pro" w:hAnsi="Adobe Caslon Pro"/>
        </w:rPr>
        <w:t xml:space="preserve">s </w:t>
      </w:r>
      <w:r w:rsidR="002D0BA8">
        <w:rPr>
          <w:rFonts w:ascii="Adobe Caslon Pro" w:hAnsi="Adobe Caslon Pro"/>
        </w:rPr>
        <w:t xml:space="preserve">– usuarios(as) </w:t>
      </w:r>
      <w:r w:rsidRPr="00E9476E">
        <w:rPr>
          <w:rFonts w:ascii="Adobe Caslon Pro" w:hAnsi="Adobe Caslon Pro"/>
        </w:rPr>
        <w:t xml:space="preserve">del subprograma </w:t>
      </w:r>
      <w:r w:rsidR="00385A1D" w:rsidRPr="00E9476E">
        <w:rPr>
          <w:rFonts w:ascii="Adobe Caslon Pro" w:hAnsi="Adobe Caslon Pro"/>
        </w:rPr>
        <w:t>a la persona que le sucederá</w:t>
      </w:r>
      <w:r w:rsidRPr="00E9476E">
        <w:rPr>
          <w:rFonts w:ascii="Adobe Caslon Pro" w:hAnsi="Adobe Caslon Pro"/>
        </w:rPr>
        <w:t xml:space="preserve"> y lo informará al SEDIF, para que éste verifique su calidad de beneficiario</w:t>
      </w:r>
      <w:r w:rsidR="002D0BA8">
        <w:rPr>
          <w:rFonts w:ascii="Adobe Caslon Pro" w:hAnsi="Adobe Caslon Pro"/>
        </w:rPr>
        <w:t xml:space="preserve"> o usuaria</w:t>
      </w:r>
      <w:r w:rsidRPr="00E9476E">
        <w:rPr>
          <w:rFonts w:ascii="Adobe Caslon Pro" w:hAnsi="Adobe Caslon Pro"/>
        </w:rPr>
        <w:t xml:space="preserve"> y si es el caso, </w:t>
      </w:r>
      <w:r w:rsidR="00740696" w:rsidRPr="00E9476E">
        <w:rPr>
          <w:rFonts w:ascii="Adobe Caslon Pro" w:hAnsi="Adobe Caslon Pro"/>
        </w:rPr>
        <w:t>la/</w:t>
      </w:r>
      <w:r w:rsidRPr="00E9476E">
        <w:rPr>
          <w:rFonts w:ascii="Adobe Caslon Pro" w:hAnsi="Adobe Caslon Pro"/>
        </w:rPr>
        <w:t xml:space="preserve">lo registre como </w:t>
      </w:r>
      <w:r w:rsidR="008C4222">
        <w:rPr>
          <w:rFonts w:ascii="Adobe Caslon Pro" w:hAnsi="Adobe Caslon Pro"/>
        </w:rPr>
        <w:t xml:space="preserve">nuevo </w:t>
      </w:r>
      <w:r w:rsidR="00385A1D" w:rsidRPr="00E9476E">
        <w:rPr>
          <w:rFonts w:ascii="Adobe Caslon Pro" w:hAnsi="Adobe Caslon Pro"/>
        </w:rPr>
        <w:t xml:space="preserve">integrante </w:t>
      </w:r>
      <w:r w:rsidRPr="00E9476E">
        <w:rPr>
          <w:rFonts w:ascii="Adobe Caslon Pro" w:hAnsi="Adobe Caslon Pro"/>
        </w:rPr>
        <w:t>del Comité, debiendo capturar los cambios respectivos en el SICS.</w:t>
      </w:r>
    </w:p>
    <w:p w:rsidR="00DF5D1E" w:rsidRPr="00DC64D7" w:rsidRDefault="00A2409B" w:rsidP="00B074BC">
      <w:pPr>
        <w:spacing w:line="300" w:lineRule="exact"/>
        <w:jc w:val="both"/>
        <w:rPr>
          <w:rFonts w:ascii="Adobe Caslon Pro" w:hAnsi="Adobe Caslon Pro" w:cs="Arial"/>
        </w:rPr>
      </w:pPr>
      <w:r w:rsidRPr="00DC64D7">
        <w:rPr>
          <w:rFonts w:ascii="Adobe Caslon Pro" w:hAnsi="Adobe Caslon Pro" w:cs="Arial"/>
        </w:rPr>
        <w:t xml:space="preserve"> </w:t>
      </w:r>
      <w:r w:rsidR="0091713D" w:rsidRPr="00DC64D7">
        <w:rPr>
          <w:rFonts w:ascii="Adobe Caslon Pro" w:hAnsi="Adobe Caslon Pro" w:cs="Arial"/>
        </w:rPr>
        <w:t xml:space="preserve"> </w:t>
      </w:r>
    </w:p>
    <w:p w:rsidR="004C2337" w:rsidRPr="00DC64D7" w:rsidRDefault="008C4222" w:rsidP="00E9476E">
      <w:pPr>
        <w:spacing w:line="300" w:lineRule="exact"/>
        <w:jc w:val="both"/>
        <w:rPr>
          <w:rFonts w:ascii="Adobe Caslon Pro" w:hAnsi="Adobe Caslon Pro" w:cs="Arial"/>
        </w:rPr>
      </w:pPr>
      <w:r w:rsidRPr="009C7430">
        <w:rPr>
          <w:rFonts w:ascii="Adobe Caslon Pro" w:hAnsi="Adobe Caslon Pro" w:cs="Arial"/>
        </w:rPr>
        <w:t>L</w:t>
      </w:r>
      <w:r w:rsidR="006407C2" w:rsidRPr="009C7430">
        <w:rPr>
          <w:rFonts w:ascii="Adobe Caslon Pro" w:hAnsi="Adobe Caslon Pro" w:cs="Arial"/>
        </w:rPr>
        <w:t xml:space="preserve">os SEDIF deberán registrar en el SICS a </w:t>
      </w:r>
      <w:r w:rsidR="00D136A9" w:rsidRPr="009C7430">
        <w:rPr>
          <w:rFonts w:ascii="Adobe Caslon Pro" w:hAnsi="Adobe Caslon Pro" w:cs="Arial"/>
        </w:rPr>
        <w:t xml:space="preserve">cada </w:t>
      </w:r>
      <w:r w:rsidR="00582F55" w:rsidRPr="009C7430">
        <w:rPr>
          <w:rFonts w:ascii="Adobe Caslon Pro" w:hAnsi="Adobe Caslon Pro" w:cs="Arial"/>
        </w:rPr>
        <w:t xml:space="preserve">uno de los </w:t>
      </w:r>
      <w:r w:rsidR="00D136A9" w:rsidRPr="009C7430">
        <w:rPr>
          <w:rFonts w:ascii="Adobe Caslon Pro" w:hAnsi="Adobe Caslon Pro" w:cs="Arial"/>
        </w:rPr>
        <w:t>C</w:t>
      </w:r>
      <w:r w:rsidR="006407C2" w:rsidRPr="009C7430">
        <w:rPr>
          <w:rFonts w:ascii="Adobe Caslon Pro" w:hAnsi="Adobe Caslon Pro" w:cs="Arial"/>
        </w:rPr>
        <w:t>omité</w:t>
      </w:r>
      <w:r w:rsidR="00582F55" w:rsidRPr="009C7430">
        <w:rPr>
          <w:rFonts w:ascii="Adobe Caslon Pro" w:hAnsi="Adobe Caslon Pro" w:cs="Arial"/>
        </w:rPr>
        <w:t>s</w:t>
      </w:r>
      <w:r w:rsidR="006407C2" w:rsidRPr="009C7430">
        <w:rPr>
          <w:rFonts w:ascii="Adobe Caslon Pro" w:hAnsi="Adobe Caslon Pro" w:cs="Arial"/>
        </w:rPr>
        <w:t xml:space="preserve"> sea CCCS </w:t>
      </w:r>
      <w:r w:rsidR="006407C2" w:rsidRPr="009F6515">
        <w:rPr>
          <w:rFonts w:ascii="Adobe Caslon Pro" w:hAnsi="Adobe Caslon Pro" w:cs="Arial"/>
        </w:rPr>
        <w:t>y/o CECS</w:t>
      </w:r>
      <w:r w:rsidR="00445F16" w:rsidRPr="009F6515">
        <w:rPr>
          <w:rFonts w:ascii="Adobe Caslon Pro" w:hAnsi="Adobe Caslon Pro" w:cs="Arial"/>
        </w:rPr>
        <w:t xml:space="preserve"> durante los </w:t>
      </w:r>
      <w:r w:rsidR="009C7430" w:rsidRPr="009F6515">
        <w:rPr>
          <w:rFonts w:ascii="Adobe Caslon Pro" w:hAnsi="Adobe Caslon Pro" w:cs="Arial"/>
        </w:rPr>
        <w:t xml:space="preserve">primeros </w:t>
      </w:r>
      <w:r w:rsidR="00463CA9" w:rsidRPr="009F6515">
        <w:rPr>
          <w:rFonts w:ascii="Adobe Caslon Pro" w:hAnsi="Adobe Caslon Pro" w:cs="Arial"/>
        </w:rPr>
        <w:t>10</w:t>
      </w:r>
      <w:r w:rsidR="002E5C44" w:rsidRPr="009F6515">
        <w:rPr>
          <w:rFonts w:ascii="Adobe Caslon Pro" w:hAnsi="Adobe Caslon Pro" w:cs="Arial"/>
        </w:rPr>
        <w:t xml:space="preserve"> días hábiles posteriores a la constitución del comité</w:t>
      </w:r>
      <w:r w:rsidR="009D5063">
        <w:rPr>
          <w:rFonts w:ascii="Adobe Caslon Pro" w:hAnsi="Adobe Caslon Pro" w:cs="Arial"/>
        </w:rPr>
        <w:t>, (usar el Anexo 1 Acta Registro 2018)</w:t>
      </w:r>
      <w:r w:rsidR="002E5C44" w:rsidRPr="009F6515">
        <w:rPr>
          <w:rFonts w:ascii="Adobe Caslon Pro" w:hAnsi="Adobe Caslon Pro" w:cs="Arial"/>
        </w:rPr>
        <w:t xml:space="preserve">. </w:t>
      </w:r>
      <w:r w:rsidR="005A0B86" w:rsidRPr="009F6515">
        <w:rPr>
          <w:rFonts w:ascii="Adobe Caslon Pro" w:hAnsi="Adobe Caslon Pro" w:cs="Arial"/>
        </w:rPr>
        <w:t xml:space="preserve">Así mismo, deberán </w:t>
      </w:r>
      <w:r w:rsidR="0056267D" w:rsidRPr="009F6515">
        <w:rPr>
          <w:rFonts w:ascii="Adobe Caslon Pro" w:hAnsi="Adobe Caslon Pro" w:cs="Arial"/>
        </w:rPr>
        <w:t xml:space="preserve">registrar </w:t>
      </w:r>
      <w:r w:rsidR="00CB277B" w:rsidRPr="009F6515">
        <w:rPr>
          <w:rFonts w:ascii="Adobe Caslon Pro" w:hAnsi="Adobe Caslon Pro" w:cs="Arial"/>
        </w:rPr>
        <w:t>lo</w:t>
      </w:r>
      <w:r w:rsidR="006407C2" w:rsidRPr="009F6515">
        <w:rPr>
          <w:rFonts w:ascii="Adobe Caslon Pro" w:hAnsi="Adobe Caslon Pro" w:cs="Arial"/>
        </w:rPr>
        <w:t>s documentos comprobatorios</w:t>
      </w:r>
      <w:r w:rsidR="0022189B" w:rsidRPr="009F6515">
        <w:rPr>
          <w:rFonts w:ascii="Adobe Caslon Pro" w:hAnsi="Adobe Caslon Pro" w:cs="Arial"/>
        </w:rPr>
        <w:t xml:space="preserve"> y los cambios </w:t>
      </w:r>
      <w:r w:rsidR="0071466B" w:rsidRPr="009F6515">
        <w:rPr>
          <w:rFonts w:ascii="Adobe Caslon Pro" w:hAnsi="Adobe Caslon Pro" w:cs="Arial"/>
        </w:rPr>
        <w:t xml:space="preserve">que se originen </w:t>
      </w:r>
      <w:r w:rsidRPr="009F6515">
        <w:rPr>
          <w:rFonts w:ascii="Adobe Caslon Pro" w:hAnsi="Adobe Caslon Pro" w:cs="Arial"/>
        </w:rPr>
        <w:t>durante</w:t>
      </w:r>
      <w:r w:rsidRPr="009C7430">
        <w:rPr>
          <w:rFonts w:ascii="Adobe Caslon Pro" w:hAnsi="Adobe Caslon Pro" w:cs="Arial"/>
        </w:rPr>
        <w:t xml:space="preserve"> </w:t>
      </w:r>
      <w:r w:rsidR="0071466B" w:rsidRPr="009C7430">
        <w:rPr>
          <w:rFonts w:ascii="Adobe Caslon Pro" w:hAnsi="Adobe Caslon Pro" w:cs="Arial"/>
        </w:rPr>
        <w:t>su conformación y</w:t>
      </w:r>
      <w:r w:rsidR="0071466B" w:rsidRPr="00DC64D7">
        <w:rPr>
          <w:rFonts w:ascii="Adobe Caslon Pro" w:hAnsi="Adobe Caslon Pro" w:cs="Arial"/>
        </w:rPr>
        <w:t xml:space="preserve"> acción, </w:t>
      </w:r>
      <w:r>
        <w:rPr>
          <w:rFonts w:ascii="Adobe Caslon Pro" w:hAnsi="Adobe Caslon Pro" w:cs="Arial"/>
        </w:rPr>
        <w:t xml:space="preserve">en </w:t>
      </w:r>
      <w:r w:rsidR="0022189B" w:rsidRPr="00DC64D7">
        <w:rPr>
          <w:rFonts w:ascii="Adobe Caslon Pro" w:hAnsi="Adobe Caslon Pro" w:cs="Arial"/>
        </w:rPr>
        <w:t>el ejercicio</w:t>
      </w:r>
      <w:r w:rsidR="00B202B9">
        <w:rPr>
          <w:rStyle w:val="Refdenotaalpie"/>
          <w:rFonts w:ascii="Adobe Caslon Pro" w:hAnsi="Adobe Caslon Pro"/>
        </w:rPr>
        <w:footnoteReference w:id="1"/>
      </w:r>
      <w:r w:rsidR="009172FC" w:rsidRPr="00DC64D7">
        <w:rPr>
          <w:rFonts w:ascii="Adobe Caslon Pro" w:hAnsi="Adobe Caslon Pro" w:cs="Arial"/>
        </w:rPr>
        <w:t>.</w:t>
      </w:r>
      <w:r w:rsidR="004C2337" w:rsidRPr="00DC64D7">
        <w:rPr>
          <w:rFonts w:ascii="Adobe Caslon Pro" w:hAnsi="Adobe Caslon Pro" w:cs="Arial"/>
        </w:rPr>
        <w:t xml:space="preserve"> La vigencia de cada uno de los Comités será anual.</w:t>
      </w:r>
    </w:p>
    <w:p w:rsidR="006407C2" w:rsidRPr="00DC64D7" w:rsidRDefault="006407C2" w:rsidP="00816726">
      <w:pPr>
        <w:spacing w:line="300" w:lineRule="exact"/>
        <w:ind w:firstLine="284"/>
        <w:jc w:val="both"/>
        <w:rPr>
          <w:rFonts w:ascii="Adobe Caslon Pro" w:hAnsi="Adobe Caslon Pro" w:cs="Arial"/>
        </w:rPr>
      </w:pPr>
    </w:p>
    <w:p w:rsidR="00797DF7" w:rsidRPr="00DC64D7" w:rsidRDefault="00797DF7" w:rsidP="00816726">
      <w:pPr>
        <w:spacing w:line="300" w:lineRule="exact"/>
        <w:ind w:firstLine="284"/>
        <w:jc w:val="both"/>
        <w:rPr>
          <w:rFonts w:ascii="Adobe Caslon Pro" w:hAnsi="Adobe Caslon Pro" w:cs="Arial"/>
        </w:rPr>
      </w:pPr>
    </w:p>
    <w:p w:rsidR="00754931" w:rsidRPr="009E0B2E" w:rsidRDefault="00354515" w:rsidP="00754931">
      <w:pPr>
        <w:pStyle w:val="Prrafodelista"/>
        <w:numPr>
          <w:ilvl w:val="1"/>
          <w:numId w:val="2"/>
        </w:numPr>
        <w:spacing w:line="300" w:lineRule="exact"/>
        <w:jc w:val="both"/>
        <w:rPr>
          <w:rFonts w:ascii="Adobe Caslon Pro" w:hAnsi="Adobe Caslon Pro" w:cs="Arial"/>
          <w:b/>
          <w:sz w:val="24"/>
          <w:szCs w:val="24"/>
        </w:rPr>
      </w:pPr>
      <w:r w:rsidRPr="009E0B2E">
        <w:rPr>
          <w:rFonts w:ascii="Adobe Caslon Pro" w:hAnsi="Adobe Caslon Pro" w:cs="Arial"/>
          <w:b/>
          <w:sz w:val="24"/>
          <w:szCs w:val="24"/>
        </w:rPr>
        <w:t>RESPONSABILIDADES Y FUNCIONES DE LOS COMITÉS</w:t>
      </w:r>
    </w:p>
    <w:p w:rsidR="006407C2" w:rsidRPr="00754931" w:rsidRDefault="00F84312" w:rsidP="00754931">
      <w:pPr>
        <w:spacing w:line="300" w:lineRule="exact"/>
        <w:jc w:val="both"/>
        <w:rPr>
          <w:rFonts w:ascii="Adobe Caslon Pro" w:hAnsi="Adobe Caslon Pro" w:cs="Arial"/>
          <w:b/>
          <w:sz w:val="26"/>
          <w:szCs w:val="26"/>
        </w:rPr>
      </w:pPr>
      <w:r w:rsidRPr="00754931">
        <w:rPr>
          <w:rFonts w:ascii="Adobe Caslon Pro" w:hAnsi="Adobe Caslon Pro" w:cs="Arial"/>
        </w:rPr>
        <w:t>Cada</w:t>
      </w:r>
      <w:r w:rsidR="00287F6D" w:rsidRPr="00754931">
        <w:rPr>
          <w:rFonts w:ascii="Adobe Caslon Pro" w:hAnsi="Adobe Caslon Pro" w:cs="Arial"/>
        </w:rPr>
        <w:t xml:space="preserve"> </w:t>
      </w:r>
      <w:r w:rsidR="00460655" w:rsidRPr="00754931">
        <w:rPr>
          <w:rFonts w:ascii="Adobe Caslon Pro" w:hAnsi="Adobe Caslon Pro" w:cs="Arial"/>
        </w:rPr>
        <w:t>CCCS o</w:t>
      </w:r>
      <w:r w:rsidR="0009321E" w:rsidRPr="00754931">
        <w:rPr>
          <w:rFonts w:ascii="Adobe Caslon Pro" w:hAnsi="Adobe Caslon Pro" w:cs="Arial"/>
        </w:rPr>
        <w:t xml:space="preserve"> C</w:t>
      </w:r>
      <w:r w:rsidR="00287F6D" w:rsidRPr="00754931">
        <w:rPr>
          <w:rFonts w:ascii="Adobe Caslon Pro" w:hAnsi="Adobe Caslon Pro" w:cs="Arial"/>
        </w:rPr>
        <w:t xml:space="preserve">ECS </w:t>
      </w:r>
      <w:r w:rsidR="00740696" w:rsidRPr="00754931">
        <w:rPr>
          <w:rFonts w:ascii="Adobe Caslon Pro" w:hAnsi="Adobe Caslon Pro" w:cs="Arial"/>
        </w:rPr>
        <w:t>realizará</w:t>
      </w:r>
      <w:r w:rsidR="005D0E44" w:rsidRPr="00754931">
        <w:rPr>
          <w:rFonts w:ascii="Adobe Caslon Pro" w:hAnsi="Adobe Caslon Pro" w:cs="Arial"/>
        </w:rPr>
        <w:t xml:space="preserve"> las sigui</w:t>
      </w:r>
      <w:r w:rsidR="006407C2" w:rsidRPr="00754931">
        <w:rPr>
          <w:rFonts w:ascii="Adobe Caslon Pro" w:hAnsi="Adobe Caslon Pro" w:cs="Arial"/>
        </w:rPr>
        <w:t xml:space="preserve">entes </w:t>
      </w:r>
      <w:r w:rsidR="005D0E44" w:rsidRPr="00754931">
        <w:rPr>
          <w:rFonts w:ascii="Adobe Caslon Pro" w:hAnsi="Adobe Caslon Pro" w:cs="Arial"/>
        </w:rPr>
        <w:t>actividades</w:t>
      </w:r>
      <w:r w:rsidR="006407C2" w:rsidRPr="00754931">
        <w:rPr>
          <w:rFonts w:ascii="Adobe Caslon Pro" w:hAnsi="Adobe Caslon Pro" w:cs="Arial"/>
        </w:rPr>
        <w:t>:</w:t>
      </w:r>
    </w:p>
    <w:p w:rsidR="00BA20E8" w:rsidRPr="00DC64D7" w:rsidRDefault="00BA20E8">
      <w:pPr>
        <w:spacing w:line="300" w:lineRule="exact"/>
        <w:jc w:val="both"/>
        <w:rPr>
          <w:rFonts w:ascii="Adobe Caslon Pro" w:hAnsi="Adobe Caslon Pro" w:cs="Arial"/>
        </w:rPr>
      </w:pPr>
    </w:p>
    <w:p w:rsidR="006407C2" w:rsidRPr="00DC64D7" w:rsidRDefault="006407C2"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lastRenderedPageBreak/>
        <w:t xml:space="preserve">Acudir a las reuniones convocadas </w:t>
      </w:r>
      <w:r w:rsidR="0071466B" w:rsidRPr="00DC64D7">
        <w:rPr>
          <w:rFonts w:ascii="Adobe Caslon Pro" w:hAnsi="Adobe Caslon Pro" w:cs="Arial"/>
          <w:sz w:val="24"/>
          <w:szCs w:val="24"/>
        </w:rPr>
        <w:t xml:space="preserve">por </w:t>
      </w:r>
      <w:r w:rsidR="00D86951" w:rsidRPr="00DC64D7">
        <w:rPr>
          <w:rFonts w:ascii="Adobe Caslon Pro" w:hAnsi="Adobe Caslon Pro" w:cs="Arial"/>
          <w:sz w:val="24"/>
          <w:szCs w:val="24"/>
        </w:rPr>
        <w:t xml:space="preserve">las/los </w:t>
      </w:r>
      <w:r w:rsidR="0071466B" w:rsidRPr="00DC64D7">
        <w:rPr>
          <w:rFonts w:ascii="Adobe Caslon Pro" w:hAnsi="Adobe Caslon Pro" w:cs="Arial"/>
          <w:sz w:val="24"/>
          <w:szCs w:val="24"/>
        </w:rPr>
        <w:t>servidores</w:t>
      </w:r>
      <w:r w:rsidR="00D86951" w:rsidRPr="00DC64D7">
        <w:rPr>
          <w:rFonts w:ascii="Adobe Caslon Pro" w:hAnsi="Adobe Caslon Pro" w:cs="Arial"/>
          <w:sz w:val="24"/>
          <w:szCs w:val="24"/>
        </w:rPr>
        <w:t>/as</w:t>
      </w:r>
      <w:r w:rsidR="0071466B" w:rsidRPr="00DC64D7">
        <w:rPr>
          <w:rFonts w:ascii="Adobe Caslon Pro" w:hAnsi="Adobe Caslon Pro" w:cs="Arial"/>
          <w:sz w:val="24"/>
          <w:szCs w:val="24"/>
        </w:rPr>
        <w:t xml:space="preserve"> públicos del Programa y </w:t>
      </w:r>
      <w:r w:rsidRPr="00DC64D7">
        <w:rPr>
          <w:rFonts w:ascii="Adobe Caslon Pro" w:hAnsi="Adobe Caslon Pro" w:cs="Arial"/>
          <w:sz w:val="24"/>
          <w:szCs w:val="24"/>
        </w:rPr>
        <w:t>para esta tarea</w:t>
      </w:r>
      <w:r w:rsidR="00460655" w:rsidRPr="00DC64D7">
        <w:rPr>
          <w:rFonts w:ascii="Adobe Caslon Pro" w:hAnsi="Adobe Caslon Pro" w:cs="Arial"/>
          <w:sz w:val="24"/>
          <w:szCs w:val="24"/>
        </w:rPr>
        <w:t>,</w:t>
      </w:r>
    </w:p>
    <w:p w:rsidR="006407C2" w:rsidRPr="00DC64D7" w:rsidRDefault="00D136A9"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Firmar el Acta de Registro del C</w:t>
      </w:r>
      <w:r w:rsidR="006407C2" w:rsidRPr="00DC64D7">
        <w:rPr>
          <w:rFonts w:ascii="Adobe Caslon Pro" w:hAnsi="Adobe Caslon Pro" w:cs="Arial"/>
          <w:sz w:val="24"/>
          <w:szCs w:val="24"/>
        </w:rPr>
        <w:t>omité al que pertenece</w:t>
      </w:r>
      <w:r w:rsidR="00460655" w:rsidRPr="00DC64D7">
        <w:rPr>
          <w:rFonts w:ascii="Adobe Caslon Pro" w:hAnsi="Adobe Caslon Pro" w:cs="Arial"/>
          <w:sz w:val="24"/>
          <w:szCs w:val="24"/>
        </w:rPr>
        <w:t>,</w:t>
      </w:r>
    </w:p>
    <w:p w:rsidR="006407C2" w:rsidRPr="00DC64D7" w:rsidRDefault="006407C2"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Verificar que en la minuta de cada reunión quede asentada su opinión acerca del proyecto</w:t>
      </w:r>
      <w:r w:rsidR="00C2662E" w:rsidRPr="00DC64D7">
        <w:rPr>
          <w:rFonts w:ascii="Adobe Caslon Pro" w:hAnsi="Adobe Caslon Pro" w:cs="Arial"/>
          <w:sz w:val="24"/>
          <w:szCs w:val="24"/>
        </w:rPr>
        <w:t xml:space="preserve"> </w:t>
      </w:r>
      <w:r w:rsidR="0071466B" w:rsidRPr="00DC64D7">
        <w:rPr>
          <w:rFonts w:ascii="Adobe Caslon Pro" w:hAnsi="Adobe Caslon Pro" w:cs="Arial"/>
          <w:sz w:val="24"/>
          <w:szCs w:val="24"/>
        </w:rPr>
        <w:t xml:space="preserve">de trabajo </w:t>
      </w:r>
      <w:r w:rsidR="00C2662E" w:rsidRPr="00DC64D7">
        <w:rPr>
          <w:rFonts w:ascii="Adobe Caslon Pro" w:hAnsi="Adobe Caslon Pro" w:cs="Arial"/>
          <w:sz w:val="24"/>
          <w:szCs w:val="24"/>
        </w:rPr>
        <w:t>de que se trate</w:t>
      </w:r>
      <w:r w:rsidR="00460655" w:rsidRPr="00DC64D7">
        <w:rPr>
          <w:rFonts w:ascii="Adobe Caslon Pro" w:hAnsi="Adobe Caslon Pro" w:cs="Arial"/>
          <w:sz w:val="24"/>
          <w:szCs w:val="24"/>
        </w:rPr>
        <w:t>,</w:t>
      </w:r>
    </w:p>
    <w:p w:rsidR="006407C2" w:rsidRPr="00DC64D7" w:rsidRDefault="008B6FC0"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R</w:t>
      </w:r>
      <w:r w:rsidR="006407C2" w:rsidRPr="00DC64D7">
        <w:rPr>
          <w:rFonts w:ascii="Adobe Caslon Pro" w:hAnsi="Adobe Caslon Pro" w:cs="Arial"/>
          <w:sz w:val="24"/>
          <w:szCs w:val="24"/>
        </w:rPr>
        <w:t>ecibir capacitación en materia de Contraloría Social</w:t>
      </w:r>
      <w:r w:rsidR="00460655" w:rsidRPr="00DC64D7">
        <w:rPr>
          <w:rFonts w:ascii="Adobe Caslon Pro" w:hAnsi="Adobe Caslon Pro" w:cs="Arial"/>
          <w:sz w:val="24"/>
          <w:szCs w:val="24"/>
        </w:rPr>
        <w:t>,</w:t>
      </w:r>
    </w:p>
    <w:p w:rsidR="006407C2" w:rsidRPr="00DC64D7" w:rsidRDefault="00A92110" w:rsidP="00463CA9">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 xml:space="preserve">Solicitar y recibir </w:t>
      </w:r>
      <w:r w:rsidR="00C2662E" w:rsidRPr="00DC64D7">
        <w:rPr>
          <w:rFonts w:ascii="Adobe Caslon Pro" w:hAnsi="Adobe Caslon Pro" w:cs="Arial"/>
          <w:sz w:val="24"/>
          <w:szCs w:val="24"/>
        </w:rPr>
        <w:t xml:space="preserve">la información pública necesaria para el desempeño de esta función, </w:t>
      </w:r>
      <w:r w:rsidR="006407C2" w:rsidRPr="00DC64D7">
        <w:rPr>
          <w:rFonts w:ascii="Adobe Caslon Pro" w:hAnsi="Adobe Caslon Pro" w:cs="Arial"/>
          <w:sz w:val="24"/>
          <w:szCs w:val="24"/>
        </w:rPr>
        <w:t xml:space="preserve">el tipo y monto de la inversión del proyecto </w:t>
      </w:r>
      <w:r w:rsidR="00C2662E" w:rsidRPr="00DC64D7">
        <w:rPr>
          <w:rFonts w:ascii="Adobe Caslon Pro" w:hAnsi="Adobe Caslon Pro" w:cs="Arial"/>
          <w:sz w:val="24"/>
          <w:szCs w:val="24"/>
        </w:rPr>
        <w:t xml:space="preserve">o proyectos </w:t>
      </w:r>
      <w:r w:rsidR="0071466B" w:rsidRPr="00DC64D7">
        <w:rPr>
          <w:rFonts w:ascii="Adobe Caslon Pro" w:hAnsi="Adobe Caslon Pro" w:cs="Arial"/>
          <w:sz w:val="24"/>
          <w:szCs w:val="24"/>
        </w:rPr>
        <w:t>de trabajo</w:t>
      </w:r>
      <w:r w:rsidR="008627B5" w:rsidRPr="00DC64D7">
        <w:rPr>
          <w:rFonts w:ascii="Adobe Caslon Pro" w:hAnsi="Adobe Caslon Pro" w:cs="Arial"/>
          <w:sz w:val="24"/>
          <w:szCs w:val="24"/>
        </w:rPr>
        <w:t xml:space="preserve"> </w:t>
      </w:r>
      <w:r w:rsidR="006407C2" w:rsidRPr="00DC64D7">
        <w:rPr>
          <w:rFonts w:ascii="Adobe Caslon Pro" w:hAnsi="Adobe Caslon Pro" w:cs="Arial"/>
          <w:sz w:val="24"/>
          <w:szCs w:val="24"/>
        </w:rPr>
        <w:t>que vigila</w:t>
      </w:r>
      <w:r w:rsidR="00460655" w:rsidRPr="00DC64D7">
        <w:rPr>
          <w:rFonts w:ascii="Adobe Caslon Pro" w:hAnsi="Adobe Caslon Pro" w:cs="Arial"/>
          <w:sz w:val="24"/>
          <w:szCs w:val="24"/>
        </w:rPr>
        <w:t>,</w:t>
      </w:r>
    </w:p>
    <w:p w:rsidR="006407C2" w:rsidRPr="00DC64D7" w:rsidRDefault="006407C2"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Estar enterado</w:t>
      </w:r>
      <w:r w:rsidR="00740696" w:rsidRPr="00DC64D7">
        <w:rPr>
          <w:rFonts w:ascii="Adobe Caslon Pro" w:hAnsi="Adobe Caslon Pro" w:cs="Arial"/>
          <w:sz w:val="24"/>
          <w:szCs w:val="24"/>
        </w:rPr>
        <w:t>/a</w:t>
      </w:r>
      <w:r w:rsidRPr="00DC64D7">
        <w:rPr>
          <w:rFonts w:ascii="Adobe Caslon Pro" w:hAnsi="Adobe Caslon Pro" w:cs="Arial"/>
          <w:sz w:val="24"/>
          <w:szCs w:val="24"/>
        </w:rPr>
        <w:t xml:space="preserve"> de los pormenores que se presenten en caso de que la planeación del proyecto se modifique</w:t>
      </w:r>
      <w:r w:rsidR="00460655" w:rsidRPr="00DC64D7">
        <w:rPr>
          <w:rFonts w:ascii="Adobe Caslon Pro" w:hAnsi="Adobe Caslon Pro" w:cs="Arial"/>
          <w:sz w:val="24"/>
          <w:szCs w:val="24"/>
        </w:rPr>
        <w:t>,</w:t>
      </w:r>
    </w:p>
    <w:p w:rsidR="00662D76" w:rsidRPr="00DC64D7" w:rsidRDefault="00662D76"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 xml:space="preserve">Informar </w:t>
      </w:r>
      <w:r w:rsidR="004F29FC" w:rsidRPr="00DC64D7">
        <w:rPr>
          <w:rFonts w:ascii="Adobe Caslon Pro" w:hAnsi="Adobe Caslon Pro" w:cs="Arial"/>
          <w:sz w:val="24"/>
          <w:szCs w:val="24"/>
        </w:rPr>
        <w:t xml:space="preserve">y vigilar que se difundan mensajes claros, suficientes y de manera veraz y </w:t>
      </w:r>
      <w:r w:rsidR="007E2B6A">
        <w:rPr>
          <w:rFonts w:ascii="Adobe Caslon Pro" w:hAnsi="Adobe Caslon Pro" w:cs="Arial"/>
          <w:sz w:val="24"/>
          <w:szCs w:val="24"/>
        </w:rPr>
        <w:t>oportuna al resto de la</w:t>
      </w:r>
      <w:r w:rsidRPr="00DC64D7">
        <w:rPr>
          <w:rFonts w:ascii="Adobe Caslon Pro" w:hAnsi="Adobe Caslon Pro" w:cs="Arial"/>
          <w:sz w:val="24"/>
          <w:szCs w:val="24"/>
        </w:rPr>
        <w:t>s</w:t>
      </w:r>
      <w:r w:rsidR="007E2B6A">
        <w:rPr>
          <w:rFonts w:ascii="Adobe Caslon Pro" w:hAnsi="Adobe Caslon Pro" w:cs="Arial"/>
          <w:sz w:val="24"/>
          <w:szCs w:val="24"/>
        </w:rPr>
        <w:t xml:space="preserve"> </w:t>
      </w:r>
      <w:r w:rsidR="007256A9" w:rsidRPr="00DC64D7">
        <w:rPr>
          <w:rFonts w:ascii="Adobe Caslon Pro" w:hAnsi="Adobe Caslon Pro" w:cs="Arial"/>
          <w:sz w:val="24"/>
          <w:szCs w:val="24"/>
        </w:rPr>
        <w:t>beneficiaria</w:t>
      </w:r>
      <w:r w:rsidRPr="00DC64D7">
        <w:rPr>
          <w:rFonts w:ascii="Adobe Caslon Pro" w:hAnsi="Adobe Caslon Pro" w:cs="Arial"/>
          <w:sz w:val="24"/>
          <w:szCs w:val="24"/>
        </w:rPr>
        <w:t>s</w:t>
      </w:r>
      <w:r w:rsidR="007E2B6A">
        <w:rPr>
          <w:rFonts w:ascii="Adobe Caslon Pro" w:hAnsi="Adobe Caslon Pro" w:cs="Arial"/>
          <w:sz w:val="24"/>
          <w:szCs w:val="24"/>
        </w:rPr>
        <w:t xml:space="preserve"> y usuarios</w:t>
      </w:r>
      <w:r w:rsidRPr="00DC64D7">
        <w:rPr>
          <w:rFonts w:ascii="Adobe Caslon Pro" w:hAnsi="Adobe Caslon Pro" w:cs="Arial"/>
          <w:sz w:val="24"/>
          <w:szCs w:val="24"/>
        </w:rPr>
        <w:t xml:space="preserve"> sobre los av</w:t>
      </w:r>
      <w:r w:rsidR="00F12041" w:rsidRPr="00DC64D7">
        <w:rPr>
          <w:rFonts w:ascii="Adobe Caslon Pro" w:hAnsi="Adobe Caslon Pro" w:cs="Arial"/>
          <w:sz w:val="24"/>
          <w:szCs w:val="24"/>
        </w:rPr>
        <w:t>a</w:t>
      </w:r>
      <w:r w:rsidRPr="00DC64D7">
        <w:rPr>
          <w:rFonts w:ascii="Adobe Caslon Pro" w:hAnsi="Adobe Caslon Pro" w:cs="Arial"/>
          <w:sz w:val="24"/>
          <w:szCs w:val="24"/>
        </w:rPr>
        <w:t>nces del proyecto</w:t>
      </w:r>
      <w:r w:rsidR="00C2662E" w:rsidRPr="00DC64D7">
        <w:rPr>
          <w:rFonts w:ascii="Adobe Caslon Pro" w:hAnsi="Adobe Caslon Pro" w:cs="Arial"/>
          <w:sz w:val="24"/>
          <w:szCs w:val="24"/>
        </w:rPr>
        <w:t>.</w:t>
      </w:r>
    </w:p>
    <w:p w:rsidR="00C2662E" w:rsidRPr="00DC64D7" w:rsidRDefault="008B6FC0"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Verificar q</w:t>
      </w:r>
      <w:r w:rsidR="00C2662E" w:rsidRPr="00DC64D7">
        <w:rPr>
          <w:rFonts w:ascii="Adobe Caslon Pro" w:hAnsi="Adobe Caslon Pro" w:cs="Arial"/>
          <w:sz w:val="24"/>
          <w:szCs w:val="24"/>
        </w:rPr>
        <w:t>ue las obras y apoyos se ejerzan con transparencia, con perspectiva de género y al margen de intereses distintos a los objetivos del Programa.</w:t>
      </w:r>
    </w:p>
    <w:p w:rsidR="00662D76" w:rsidRPr="00DC64D7" w:rsidRDefault="00D86951"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 xml:space="preserve">Levantar los </w:t>
      </w:r>
      <w:r w:rsidR="00D136A9" w:rsidRPr="00DC64D7">
        <w:rPr>
          <w:rFonts w:ascii="Adobe Caslon Pro" w:hAnsi="Adobe Caslon Pro" w:cs="Arial"/>
          <w:sz w:val="24"/>
          <w:szCs w:val="24"/>
        </w:rPr>
        <w:t>Informe</w:t>
      </w:r>
      <w:r w:rsidRPr="00DC64D7">
        <w:rPr>
          <w:rFonts w:ascii="Adobe Caslon Pro" w:hAnsi="Adobe Caslon Pro" w:cs="Arial"/>
          <w:sz w:val="24"/>
          <w:szCs w:val="24"/>
        </w:rPr>
        <w:t>s</w:t>
      </w:r>
      <w:r w:rsidR="00D136A9" w:rsidRPr="00DC64D7">
        <w:rPr>
          <w:rFonts w:ascii="Adobe Caslon Pro" w:hAnsi="Adobe Caslon Pro" w:cs="Arial"/>
          <w:sz w:val="24"/>
          <w:szCs w:val="24"/>
        </w:rPr>
        <w:t xml:space="preserve"> </w:t>
      </w:r>
      <w:r w:rsidR="00662D76" w:rsidRPr="00DC64D7">
        <w:rPr>
          <w:rFonts w:ascii="Adobe Caslon Pro" w:hAnsi="Adobe Caslon Pro" w:cs="Arial"/>
          <w:sz w:val="24"/>
          <w:szCs w:val="24"/>
        </w:rPr>
        <w:t xml:space="preserve">de los proyectos </w:t>
      </w:r>
      <w:r w:rsidR="00D136A9" w:rsidRPr="00DC64D7">
        <w:rPr>
          <w:rFonts w:ascii="Adobe Caslon Pro" w:hAnsi="Adobe Caslon Pro" w:cs="Arial"/>
          <w:sz w:val="24"/>
          <w:szCs w:val="24"/>
        </w:rPr>
        <w:t>v</w:t>
      </w:r>
      <w:r w:rsidR="00662D76" w:rsidRPr="00DC64D7">
        <w:rPr>
          <w:rFonts w:ascii="Adobe Caslon Pro" w:hAnsi="Adobe Caslon Pro" w:cs="Arial"/>
          <w:sz w:val="24"/>
          <w:szCs w:val="24"/>
        </w:rPr>
        <w:t>igila</w:t>
      </w:r>
      <w:r w:rsidR="00D136A9" w:rsidRPr="00DC64D7">
        <w:rPr>
          <w:rFonts w:ascii="Adobe Caslon Pro" w:hAnsi="Adobe Caslon Pro" w:cs="Arial"/>
          <w:sz w:val="24"/>
          <w:szCs w:val="24"/>
        </w:rPr>
        <w:t>dos</w:t>
      </w:r>
      <w:r w:rsidR="00662D76" w:rsidRPr="00DC64D7">
        <w:rPr>
          <w:rFonts w:ascii="Adobe Caslon Pro" w:hAnsi="Adobe Caslon Pro" w:cs="Arial"/>
          <w:sz w:val="24"/>
          <w:szCs w:val="24"/>
        </w:rPr>
        <w:t>.</w:t>
      </w:r>
    </w:p>
    <w:p w:rsidR="00662D76" w:rsidRPr="00DC64D7" w:rsidRDefault="00662D76"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En el caso del SIREEA, firmar en el espacio correspondiente las Actas de Entrega a la Comunidad.</w:t>
      </w:r>
    </w:p>
    <w:p w:rsidR="00BA1F1A" w:rsidRPr="00DC64D7" w:rsidRDefault="00A92110" w:rsidP="00BA1F1A">
      <w:pPr>
        <w:pStyle w:val="Prrafodelista"/>
        <w:numPr>
          <w:ilvl w:val="0"/>
          <w:numId w:val="15"/>
        </w:numPr>
        <w:spacing w:line="300" w:lineRule="exact"/>
        <w:jc w:val="both"/>
        <w:rPr>
          <w:rFonts w:ascii="Adobe Caslon Pro" w:hAnsi="Adobe Caslon Pro" w:cs="Arial"/>
          <w:sz w:val="24"/>
          <w:szCs w:val="24"/>
        </w:rPr>
      </w:pPr>
      <w:r w:rsidRPr="00DC64D7">
        <w:rPr>
          <w:rFonts w:ascii="Adobe Caslon Pro" w:hAnsi="Adobe Caslon Pro" w:cs="Arial"/>
          <w:sz w:val="24"/>
          <w:szCs w:val="24"/>
        </w:rPr>
        <w:t xml:space="preserve">Vigilar </w:t>
      </w:r>
      <w:r w:rsidR="000D7D35" w:rsidRPr="00DC64D7">
        <w:rPr>
          <w:rFonts w:ascii="Adobe Caslon Pro" w:hAnsi="Adobe Caslon Pro" w:cs="Arial"/>
          <w:sz w:val="24"/>
          <w:szCs w:val="24"/>
        </w:rPr>
        <w:t xml:space="preserve">que </w:t>
      </w:r>
      <w:r w:rsidR="00A27E60" w:rsidRPr="00DC64D7">
        <w:rPr>
          <w:rFonts w:ascii="Adobe Caslon Pro" w:hAnsi="Adobe Caslon Pro" w:cs="Arial"/>
          <w:sz w:val="24"/>
          <w:szCs w:val="24"/>
        </w:rPr>
        <w:t>las</w:t>
      </w:r>
      <w:r w:rsidR="007E2B6A">
        <w:rPr>
          <w:rFonts w:ascii="Adobe Caslon Pro" w:hAnsi="Adobe Caslon Pro" w:cs="Arial"/>
          <w:sz w:val="24"/>
          <w:szCs w:val="24"/>
        </w:rPr>
        <w:t xml:space="preserve"> </w:t>
      </w:r>
      <w:r w:rsidR="00BA1F1A" w:rsidRPr="00DC64D7">
        <w:rPr>
          <w:rFonts w:ascii="Adobe Caslon Pro" w:hAnsi="Adobe Caslon Pro" w:cs="Arial"/>
          <w:sz w:val="24"/>
          <w:szCs w:val="24"/>
        </w:rPr>
        <w:t>beneficiari</w:t>
      </w:r>
      <w:r w:rsidR="00501CA3" w:rsidRPr="00DC64D7">
        <w:rPr>
          <w:rFonts w:ascii="Adobe Caslon Pro" w:hAnsi="Adobe Caslon Pro" w:cs="Arial"/>
          <w:sz w:val="24"/>
          <w:szCs w:val="24"/>
        </w:rPr>
        <w:t>a</w:t>
      </w:r>
      <w:r w:rsidR="00BA1F1A" w:rsidRPr="00DC64D7">
        <w:rPr>
          <w:rFonts w:ascii="Adobe Caslon Pro" w:hAnsi="Adobe Caslon Pro" w:cs="Arial"/>
          <w:sz w:val="24"/>
          <w:szCs w:val="24"/>
        </w:rPr>
        <w:t xml:space="preserve">s </w:t>
      </w:r>
      <w:r w:rsidR="007E2B6A">
        <w:rPr>
          <w:rFonts w:ascii="Adobe Caslon Pro" w:hAnsi="Adobe Caslon Pro" w:cs="Arial"/>
          <w:sz w:val="24"/>
          <w:szCs w:val="24"/>
        </w:rPr>
        <w:t xml:space="preserve">y usuarios </w:t>
      </w:r>
      <w:r w:rsidR="00BA1F1A" w:rsidRPr="00DC64D7">
        <w:rPr>
          <w:rFonts w:ascii="Adobe Caslon Pro" w:hAnsi="Adobe Caslon Pro" w:cs="Arial"/>
          <w:sz w:val="24"/>
          <w:szCs w:val="24"/>
        </w:rPr>
        <w:t>del programa federal cumplan con los requisitos para tener ese carácter.</w:t>
      </w:r>
    </w:p>
    <w:p w:rsidR="00BA1F1A" w:rsidRPr="00DC64D7" w:rsidRDefault="00627A66" w:rsidP="00BA1F1A">
      <w:pPr>
        <w:pStyle w:val="Prrafodelista"/>
        <w:numPr>
          <w:ilvl w:val="0"/>
          <w:numId w:val="15"/>
        </w:numPr>
        <w:spacing w:line="300" w:lineRule="exact"/>
        <w:jc w:val="both"/>
        <w:rPr>
          <w:rFonts w:ascii="Adobe Caslon Pro" w:hAnsi="Adobe Caslon Pro" w:cs="Arial"/>
          <w:sz w:val="24"/>
          <w:szCs w:val="24"/>
        </w:rPr>
      </w:pPr>
      <w:r w:rsidRPr="00DC64D7">
        <w:rPr>
          <w:rFonts w:ascii="Adobe Caslon Pro" w:hAnsi="Adobe Caslon Pro" w:cs="Arial"/>
          <w:sz w:val="24"/>
          <w:szCs w:val="24"/>
        </w:rPr>
        <w:t>Verificar el cumplimiento de</w:t>
      </w:r>
      <w:r w:rsidR="00BA1F1A" w:rsidRPr="00DC64D7">
        <w:rPr>
          <w:rFonts w:ascii="Adobe Caslon Pro" w:hAnsi="Adobe Caslon Pro" w:cs="Arial"/>
          <w:sz w:val="24"/>
          <w:szCs w:val="24"/>
        </w:rPr>
        <w:t xml:space="preserve"> los períodos de ejecución de las obras o de la entrega de los apoyos </w:t>
      </w:r>
      <w:r w:rsidR="005228A1" w:rsidRPr="00DC64D7">
        <w:rPr>
          <w:rFonts w:ascii="Adobe Caslon Pro" w:hAnsi="Adobe Caslon Pro" w:cs="Arial"/>
          <w:sz w:val="24"/>
          <w:szCs w:val="24"/>
        </w:rPr>
        <w:t xml:space="preserve">y/o </w:t>
      </w:r>
      <w:r w:rsidR="00BA1F1A" w:rsidRPr="00DC64D7">
        <w:rPr>
          <w:rFonts w:ascii="Adobe Caslon Pro" w:hAnsi="Adobe Caslon Pro" w:cs="Arial"/>
          <w:sz w:val="24"/>
          <w:szCs w:val="24"/>
        </w:rPr>
        <w:t>servicios.</w:t>
      </w:r>
    </w:p>
    <w:p w:rsidR="00BA1F1A" w:rsidRPr="00DC64D7" w:rsidRDefault="00627A66" w:rsidP="00BA1F1A">
      <w:pPr>
        <w:pStyle w:val="Prrafodelista"/>
        <w:numPr>
          <w:ilvl w:val="0"/>
          <w:numId w:val="15"/>
        </w:numPr>
        <w:spacing w:line="300" w:lineRule="exact"/>
        <w:jc w:val="both"/>
        <w:rPr>
          <w:rFonts w:ascii="Adobe Caslon Pro" w:hAnsi="Adobe Caslon Pro" w:cs="Arial"/>
          <w:sz w:val="24"/>
          <w:szCs w:val="24"/>
        </w:rPr>
      </w:pPr>
      <w:r w:rsidRPr="00DC64D7">
        <w:rPr>
          <w:rFonts w:ascii="Adobe Caslon Pro" w:hAnsi="Adobe Caslon Pro" w:cs="Arial"/>
          <w:sz w:val="24"/>
          <w:szCs w:val="24"/>
        </w:rPr>
        <w:t>Verificar la existencia de</w:t>
      </w:r>
      <w:r w:rsidR="00BA1F1A" w:rsidRPr="00DC64D7">
        <w:rPr>
          <w:rFonts w:ascii="Adobe Caslon Pro" w:hAnsi="Adobe Caslon Pro" w:cs="Arial"/>
          <w:sz w:val="24"/>
          <w:szCs w:val="24"/>
        </w:rPr>
        <w:t xml:space="preserve"> documentación comprobatoria del ejercicio de los </w:t>
      </w:r>
      <w:r w:rsidR="00BA1F1A" w:rsidRPr="00DC64D7">
        <w:rPr>
          <w:rFonts w:ascii="Adobe Caslon Pro" w:hAnsi="Adobe Caslon Pro" w:cs="Arial"/>
          <w:sz w:val="24"/>
          <w:szCs w:val="24"/>
        </w:rPr>
        <w:t>recursos públicos y de la entrega de las obras, apoyos o servicios.</w:t>
      </w:r>
    </w:p>
    <w:p w:rsidR="00BA1F1A" w:rsidRPr="00DC64D7" w:rsidRDefault="00627A66" w:rsidP="00BA1F1A">
      <w:pPr>
        <w:pStyle w:val="Prrafodelista"/>
        <w:numPr>
          <w:ilvl w:val="0"/>
          <w:numId w:val="15"/>
        </w:numPr>
        <w:spacing w:line="300" w:lineRule="exact"/>
        <w:jc w:val="both"/>
        <w:rPr>
          <w:rFonts w:ascii="Adobe Caslon Pro" w:hAnsi="Adobe Caslon Pro" w:cs="Arial"/>
          <w:sz w:val="24"/>
          <w:szCs w:val="24"/>
        </w:rPr>
      </w:pPr>
      <w:r w:rsidRPr="00DC64D7">
        <w:rPr>
          <w:rFonts w:ascii="Adobe Caslon Pro" w:hAnsi="Adobe Caslon Pro" w:cs="Arial"/>
          <w:sz w:val="24"/>
          <w:szCs w:val="24"/>
        </w:rPr>
        <w:t>Vigilar que e</w:t>
      </w:r>
      <w:r w:rsidR="00BA1F1A" w:rsidRPr="00DC64D7">
        <w:rPr>
          <w:rFonts w:ascii="Adobe Caslon Pro" w:hAnsi="Adobe Caslon Pro" w:cs="Arial"/>
          <w:sz w:val="24"/>
          <w:szCs w:val="24"/>
        </w:rPr>
        <w:t>l programa federal no se utilice con fines políticos, electorales, de lucro u otros distintos al objeto del programa federal</w:t>
      </w:r>
      <w:r w:rsidR="004F29FC" w:rsidRPr="00DC64D7">
        <w:rPr>
          <w:rFonts w:ascii="Adobe Caslon Pro" w:hAnsi="Adobe Caslon Pro" w:cs="Arial"/>
          <w:sz w:val="24"/>
          <w:szCs w:val="24"/>
        </w:rPr>
        <w:t>, acciones que pueden dar lugar al fincamiento de responsabilidades administrativas, civiles o penales.</w:t>
      </w:r>
    </w:p>
    <w:p w:rsidR="00BA1F1A" w:rsidRPr="00DC64D7" w:rsidRDefault="00627A66" w:rsidP="00BA1F1A">
      <w:pPr>
        <w:pStyle w:val="Prrafodelista"/>
        <w:numPr>
          <w:ilvl w:val="0"/>
          <w:numId w:val="15"/>
        </w:numPr>
        <w:spacing w:line="300" w:lineRule="exact"/>
        <w:jc w:val="both"/>
        <w:rPr>
          <w:rFonts w:ascii="Adobe Caslon Pro" w:hAnsi="Adobe Caslon Pro" w:cs="Arial"/>
          <w:sz w:val="24"/>
          <w:szCs w:val="24"/>
        </w:rPr>
      </w:pPr>
      <w:r w:rsidRPr="00DC64D7">
        <w:rPr>
          <w:rFonts w:ascii="Adobe Caslon Pro" w:hAnsi="Adobe Caslon Pro" w:cs="Arial"/>
          <w:sz w:val="24"/>
          <w:szCs w:val="24"/>
        </w:rPr>
        <w:t>Impulsar que e</w:t>
      </w:r>
      <w:r w:rsidR="00BA1F1A" w:rsidRPr="00DC64D7">
        <w:rPr>
          <w:rFonts w:ascii="Adobe Caslon Pro" w:hAnsi="Adobe Caslon Pro" w:cs="Arial"/>
          <w:sz w:val="24"/>
          <w:szCs w:val="24"/>
        </w:rPr>
        <w:t xml:space="preserve">l programa federal sea aplicado </w:t>
      </w:r>
      <w:r w:rsidR="00A92110" w:rsidRPr="00DC64D7">
        <w:rPr>
          <w:rFonts w:ascii="Adobe Caslon Pro" w:hAnsi="Adobe Caslon Pro" w:cs="Arial"/>
          <w:sz w:val="24"/>
          <w:szCs w:val="24"/>
        </w:rPr>
        <w:t>con</w:t>
      </w:r>
      <w:r w:rsidR="00BA1F1A" w:rsidRPr="00DC64D7">
        <w:rPr>
          <w:rFonts w:ascii="Adobe Caslon Pro" w:hAnsi="Adobe Caslon Pro" w:cs="Arial"/>
          <w:sz w:val="24"/>
          <w:szCs w:val="24"/>
        </w:rPr>
        <w:t xml:space="preserve"> igualdad entre mujeres y hombres.</w:t>
      </w:r>
    </w:p>
    <w:p w:rsidR="005F0D70" w:rsidRPr="00DC64D7" w:rsidRDefault="005F0D70" w:rsidP="00DB4E4E">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Recibir y canalizar</w:t>
      </w:r>
      <w:r w:rsidR="0071466B" w:rsidRPr="00DC64D7">
        <w:rPr>
          <w:rFonts w:ascii="Adobe Caslon Pro" w:hAnsi="Adobe Caslon Pro" w:cs="Arial"/>
          <w:sz w:val="24"/>
          <w:szCs w:val="24"/>
        </w:rPr>
        <w:t xml:space="preserve"> </w:t>
      </w:r>
      <w:r w:rsidRPr="00DC64D7">
        <w:rPr>
          <w:rFonts w:ascii="Adobe Caslon Pro" w:hAnsi="Adobe Caslon Pro" w:cs="Arial"/>
          <w:sz w:val="24"/>
          <w:szCs w:val="24"/>
        </w:rPr>
        <w:t xml:space="preserve">las quejas y denuncias, en el ámbito de sus competencias, es decir, </w:t>
      </w:r>
      <w:r w:rsidR="0071466B" w:rsidRPr="00DC64D7">
        <w:rPr>
          <w:rFonts w:ascii="Adobe Caslon Pro" w:hAnsi="Adobe Caslon Pro" w:cs="Arial"/>
          <w:sz w:val="24"/>
          <w:szCs w:val="24"/>
        </w:rPr>
        <w:t xml:space="preserve">llevar a cabo </w:t>
      </w:r>
      <w:r w:rsidRPr="00DC64D7">
        <w:rPr>
          <w:rFonts w:ascii="Adobe Caslon Pro" w:hAnsi="Adobe Caslon Pro" w:cs="Arial"/>
          <w:sz w:val="24"/>
          <w:szCs w:val="24"/>
        </w:rPr>
        <w:t xml:space="preserve">acciones tales como: </w:t>
      </w:r>
    </w:p>
    <w:p w:rsidR="005F0D70" w:rsidRPr="00DC64D7" w:rsidRDefault="005F0D70" w:rsidP="00DB4E4E">
      <w:pPr>
        <w:numPr>
          <w:ilvl w:val="1"/>
          <w:numId w:val="15"/>
        </w:numPr>
        <w:spacing w:after="80" w:line="300" w:lineRule="exact"/>
        <w:jc w:val="both"/>
        <w:rPr>
          <w:rFonts w:ascii="Adobe Caslon Pro" w:hAnsi="Adobe Caslon Pro" w:cs="Arial"/>
        </w:rPr>
      </w:pPr>
      <w:r w:rsidRPr="00DC64D7">
        <w:rPr>
          <w:rFonts w:ascii="Adobe Caslon Pro" w:hAnsi="Adobe Caslon Pro" w:cs="Arial"/>
        </w:rPr>
        <w:t>Recibir y leer el escrito de la queja y reunir toda la información necesaria al respecto;</w:t>
      </w:r>
    </w:p>
    <w:p w:rsidR="005F0D70" w:rsidRPr="00DC64D7" w:rsidRDefault="005F0D70" w:rsidP="00DB4E4E">
      <w:pPr>
        <w:numPr>
          <w:ilvl w:val="1"/>
          <w:numId w:val="15"/>
        </w:numPr>
        <w:spacing w:after="80" w:line="300" w:lineRule="exact"/>
        <w:jc w:val="both"/>
        <w:rPr>
          <w:rFonts w:ascii="Adobe Caslon Pro" w:hAnsi="Adobe Caslon Pro" w:cs="Arial"/>
        </w:rPr>
      </w:pPr>
      <w:r w:rsidRPr="00DC64D7">
        <w:rPr>
          <w:rFonts w:ascii="Adobe Caslon Pro" w:hAnsi="Adobe Caslon Pro" w:cs="Arial"/>
        </w:rPr>
        <w:t>Informarse y</w:t>
      </w:r>
      <w:r w:rsidR="00A2409B" w:rsidRPr="00DC64D7">
        <w:rPr>
          <w:rFonts w:ascii="Adobe Caslon Pro" w:hAnsi="Adobe Caslon Pro" w:cs="Arial"/>
        </w:rPr>
        <w:t xml:space="preserve"> </w:t>
      </w:r>
      <w:r w:rsidRPr="00DC64D7">
        <w:rPr>
          <w:rFonts w:ascii="Adobe Caslon Pro" w:hAnsi="Adobe Caslon Pro" w:cs="Arial"/>
        </w:rPr>
        <w:t xml:space="preserve">verificar que la </w:t>
      </w:r>
      <w:r w:rsidR="005228A1" w:rsidRPr="00DC64D7">
        <w:rPr>
          <w:rFonts w:ascii="Adobe Caslon Pro" w:hAnsi="Adobe Caslon Pro" w:cs="Arial"/>
        </w:rPr>
        <w:t xml:space="preserve">inconformidad o </w:t>
      </w:r>
      <w:r w:rsidRPr="00DC64D7">
        <w:rPr>
          <w:rFonts w:ascii="Adobe Caslon Pro" w:hAnsi="Adobe Caslon Pro" w:cs="Arial"/>
        </w:rPr>
        <w:t>denuncia sea procedente;</w:t>
      </w:r>
    </w:p>
    <w:p w:rsidR="005F0D70" w:rsidRPr="00DC64D7" w:rsidRDefault="005F0D70" w:rsidP="00DB4E4E">
      <w:pPr>
        <w:numPr>
          <w:ilvl w:val="1"/>
          <w:numId w:val="15"/>
        </w:numPr>
        <w:spacing w:after="80" w:line="300" w:lineRule="exact"/>
        <w:jc w:val="both"/>
        <w:rPr>
          <w:rFonts w:ascii="Adobe Caslon Pro" w:hAnsi="Adobe Caslon Pro" w:cs="Arial"/>
        </w:rPr>
      </w:pPr>
      <w:r w:rsidRPr="00DC64D7">
        <w:rPr>
          <w:rFonts w:ascii="Adobe Caslon Pro" w:hAnsi="Adobe Caslon Pro" w:cs="Arial"/>
        </w:rPr>
        <w:t xml:space="preserve">Solicitar a la autoridad respectiva se atienda la irregularidad, entregando la información recopilada; </w:t>
      </w:r>
    </w:p>
    <w:p w:rsidR="005F0D70" w:rsidRPr="00DC64D7" w:rsidRDefault="005F0D70" w:rsidP="00DB4E4E">
      <w:pPr>
        <w:numPr>
          <w:ilvl w:val="1"/>
          <w:numId w:val="15"/>
        </w:numPr>
        <w:spacing w:after="80" w:line="300" w:lineRule="exact"/>
        <w:jc w:val="both"/>
        <w:rPr>
          <w:rFonts w:ascii="Adobe Caslon Pro" w:hAnsi="Adobe Caslon Pro" w:cs="Arial"/>
        </w:rPr>
      </w:pPr>
      <w:r w:rsidRPr="00DC64D7">
        <w:rPr>
          <w:rFonts w:ascii="Adobe Caslon Pro" w:hAnsi="Adobe Caslon Pro" w:cs="Arial"/>
        </w:rPr>
        <w:t>Informar al interesado</w:t>
      </w:r>
      <w:r w:rsidR="00D86951" w:rsidRPr="00DC64D7">
        <w:rPr>
          <w:rFonts w:ascii="Adobe Caslon Pro" w:hAnsi="Adobe Caslon Pro" w:cs="Arial"/>
        </w:rPr>
        <w:t xml:space="preserve"> o interesada</w:t>
      </w:r>
      <w:r w:rsidRPr="00DC64D7">
        <w:rPr>
          <w:rFonts w:ascii="Adobe Caslon Pro" w:hAnsi="Adobe Caslon Pro" w:cs="Arial"/>
        </w:rPr>
        <w:t xml:space="preserve">, del estado o proceso de </w:t>
      </w:r>
      <w:r w:rsidR="005228A1" w:rsidRPr="00DC64D7">
        <w:rPr>
          <w:rFonts w:ascii="Adobe Caslon Pro" w:hAnsi="Adobe Caslon Pro" w:cs="Arial"/>
        </w:rPr>
        <w:t xml:space="preserve">la inconformidad, </w:t>
      </w:r>
      <w:r w:rsidRPr="00DC64D7">
        <w:rPr>
          <w:rFonts w:ascii="Adobe Caslon Pro" w:hAnsi="Adobe Caslon Pro" w:cs="Arial"/>
        </w:rPr>
        <w:t>queja y</w:t>
      </w:r>
      <w:r w:rsidR="005228A1" w:rsidRPr="00DC64D7">
        <w:rPr>
          <w:rFonts w:ascii="Adobe Caslon Pro" w:hAnsi="Adobe Caslon Pro" w:cs="Arial"/>
        </w:rPr>
        <w:t>/o</w:t>
      </w:r>
      <w:r w:rsidRPr="00DC64D7">
        <w:rPr>
          <w:rFonts w:ascii="Adobe Caslon Pro" w:hAnsi="Adobe Caslon Pro" w:cs="Arial"/>
        </w:rPr>
        <w:t xml:space="preserve"> denuncia, y</w:t>
      </w:r>
    </w:p>
    <w:p w:rsidR="005F0D70" w:rsidRPr="00DC64D7" w:rsidRDefault="008F5A42" w:rsidP="00DB4E4E">
      <w:pPr>
        <w:numPr>
          <w:ilvl w:val="1"/>
          <w:numId w:val="15"/>
        </w:numPr>
        <w:spacing w:after="120" w:line="300" w:lineRule="exact"/>
        <w:jc w:val="both"/>
        <w:rPr>
          <w:rFonts w:ascii="Adobe Caslon Pro" w:hAnsi="Adobe Caslon Pro" w:cs="Arial"/>
        </w:rPr>
      </w:pPr>
      <w:r w:rsidRPr="00DC64D7">
        <w:rPr>
          <w:rFonts w:ascii="Adobe Caslon Pro" w:hAnsi="Adobe Caslon Pro" w:cs="Arial"/>
        </w:rPr>
        <w:t>Vigila</w:t>
      </w:r>
      <w:r w:rsidR="00754931">
        <w:rPr>
          <w:rFonts w:ascii="Adobe Caslon Pro" w:hAnsi="Adobe Caslon Pro" w:cs="Arial"/>
        </w:rPr>
        <w:t>r que la autoridad competente dé</w:t>
      </w:r>
      <w:r w:rsidR="005F0D70" w:rsidRPr="00DC64D7">
        <w:rPr>
          <w:rFonts w:ascii="Adobe Caslon Pro" w:hAnsi="Adobe Caslon Pro" w:cs="Arial"/>
        </w:rPr>
        <w:t xml:space="preserve"> la atención y respuesta</w:t>
      </w:r>
      <w:r w:rsidR="00D86951" w:rsidRPr="00DC64D7">
        <w:rPr>
          <w:rFonts w:ascii="Adobe Caslon Pro" w:hAnsi="Adobe Caslon Pro" w:cs="Arial"/>
        </w:rPr>
        <w:t xml:space="preserve">, </w:t>
      </w:r>
      <w:r w:rsidRPr="00DC64D7">
        <w:rPr>
          <w:rFonts w:ascii="Adobe Caslon Pro" w:hAnsi="Adobe Caslon Pro" w:cs="Arial"/>
        </w:rPr>
        <w:t xml:space="preserve">a la queja o denuncia, </w:t>
      </w:r>
      <w:r w:rsidR="00D86951" w:rsidRPr="00DC64D7">
        <w:rPr>
          <w:rFonts w:ascii="Adobe Caslon Pro" w:hAnsi="Adobe Caslon Pro" w:cs="Arial"/>
        </w:rPr>
        <w:t>informando al interesado o interesada.</w:t>
      </w:r>
    </w:p>
    <w:p w:rsidR="00281910" w:rsidRPr="000849CA" w:rsidRDefault="0071466B" w:rsidP="00281910">
      <w:pPr>
        <w:pStyle w:val="Prrafodelista"/>
        <w:numPr>
          <w:ilvl w:val="0"/>
          <w:numId w:val="15"/>
        </w:numPr>
        <w:spacing w:line="300" w:lineRule="exact"/>
        <w:jc w:val="both"/>
        <w:rPr>
          <w:rFonts w:ascii="Adobe Caslon Pro" w:hAnsi="Adobe Caslon Pro" w:cs="Arial"/>
        </w:rPr>
      </w:pPr>
      <w:r w:rsidRPr="00DC64D7">
        <w:rPr>
          <w:rFonts w:ascii="Adobe Caslon Pro" w:hAnsi="Adobe Caslon Pro" w:cs="Arial"/>
          <w:sz w:val="24"/>
          <w:szCs w:val="24"/>
        </w:rPr>
        <w:t>Tomar</w:t>
      </w:r>
      <w:r w:rsidR="005228A1" w:rsidRPr="00DC64D7">
        <w:rPr>
          <w:rFonts w:ascii="Adobe Caslon Pro" w:hAnsi="Adobe Caslon Pro" w:cs="Arial"/>
          <w:sz w:val="24"/>
          <w:szCs w:val="24"/>
        </w:rPr>
        <w:t xml:space="preserve"> en consideración</w:t>
      </w:r>
      <w:r w:rsidRPr="00DC64D7">
        <w:rPr>
          <w:rFonts w:ascii="Adobe Caslon Pro" w:hAnsi="Adobe Caslon Pro" w:cs="Arial"/>
          <w:sz w:val="24"/>
          <w:szCs w:val="24"/>
        </w:rPr>
        <w:t xml:space="preserve">, </w:t>
      </w:r>
      <w:r w:rsidR="00281910" w:rsidRPr="00DC64D7">
        <w:rPr>
          <w:rFonts w:ascii="Adobe Caslon Pro" w:hAnsi="Adobe Caslon Pro" w:cs="Arial"/>
          <w:sz w:val="24"/>
          <w:szCs w:val="24"/>
        </w:rPr>
        <w:t>la información que incluya el plan de difusión, a través de tr</w:t>
      </w:r>
      <w:r w:rsidR="00CC129C" w:rsidRPr="00DC64D7">
        <w:rPr>
          <w:rFonts w:ascii="Adobe Caslon Pro" w:hAnsi="Adobe Caslon Pro" w:cs="Arial"/>
          <w:sz w:val="24"/>
          <w:szCs w:val="24"/>
        </w:rPr>
        <w:t>ípticos y de otras informaciones directas proporcionadas por el SEDIF</w:t>
      </w:r>
      <w:r w:rsidR="00A92110" w:rsidRPr="00DC64D7">
        <w:rPr>
          <w:rFonts w:ascii="Adobe Caslon Pro" w:hAnsi="Adobe Caslon Pro" w:cs="Arial"/>
          <w:sz w:val="24"/>
          <w:szCs w:val="24"/>
        </w:rPr>
        <w:t xml:space="preserve"> para las actividades de difusión</w:t>
      </w:r>
      <w:r w:rsidR="00281910" w:rsidRPr="00DC64D7">
        <w:rPr>
          <w:rFonts w:ascii="Adobe Caslon Pro" w:hAnsi="Adobe Caslon Pro" w:cs="Arial"/>
          <w:sz w:val="24"/>
          <w:szCs w:val="24"/>
        </w:rPr>
        <w:t>.</w:t>
      </w:r>
    </w:p>
    <w:p w:rsidR="000D1D9C" w:rsidRPr="009C7430" w:rsidRDefault="000D1D9C" w:rsidP="009C7430">
      <w:pPr>
        <w:pStyle w:val="Prrafodelista"/>
        <w:numPr>
          <w:ilvl w:val="0"/>
          <w:numId w:val="2"/>
        </w:numPr>
        <w:spacing w:after="120"/>
        <w:outlineLvl w:val="0"/>
        <w:rPr>
          <w:rFonts w:ascii="Adobe Caslon Pro" w:hAnsi="Adobe Caslon Pro" w:cs="Arial"/>
          <w:b/>
          <w:sz w:val="24"/>
          <w:szCs w:val="24"/>
        </w:rPr>
      </w:pPr>
      <w:r w:rsidRPr="009C7430">
        <w:rPr>
          <w:rFonts w:ascii="Adobe Caslon Pro" w:hAnsi="Adobe Caslon Pro" w:cs="Arial"/>
          <w:b/>
          <w:sz w:val="24"/>
          <w:szCs w:val="24"/>
        </w:rPr>
        <w:lastRenderedPageBreak/>
        <w:t>ASESORÍA Y CAPACITACIONES</w:t>
      </w:r>
    </w:p>
    <w:p w:rsidR="00F61CA2" w:rsidRPr="00DC64D7" w:rsidRDefault="006806F5" w:rsidP="005228A1">
      <w:pPr>
        <w:spacing w:line="300" w:lineRule="exact"/>
        <w:jc w:val="both"/>
        <w:rPr>
          <w:rFonts w:ascii="Adobe Caslon Pro" w:hAnsi="Adobe Caslon Pro" w:cs="Arial"/>
        </w:rPr>
      </w:pPr>
      <w:r w:rsidRPr="00DC64D7">
        <w:rPr>
          <w:rFonts w:ascii="Adobe Caslon Pro" w:hAnsi="Adobe Caslon Pro" w:cs="Arial"/>
        </w:rPr>
        <w:t>Todas las capacitacione</w:t>
      </w:r>
      <w:r w:rsidR="00F61CA2" w:rsidRPr="00DC64D7">
        <w:rPr>
          <w:rFonts w:ascii="Adobe Caslon Pro" w:hAnsi="Adobe Caslon Pro" w:cs="Arial"/>
        </w:rPr>
        <w:t>s derivadas del PDC</w:t>
      </w:r>
      <w:r w:rsidR="00A661A0">
        <w:rPr>
          <w:rFonts w:ascii="Adobe Caslon Pro" w:hAnsi="Adobe Caslon Pro" w:cs="Arial"/>
        </w:rPr>
        <w:t>CD</w:t>
      </w:r>
      <w:r w:rsidR="00F61CA2" w:rsidRPr="00DC64D7">
        <w:rPr>
          <w:rFonts w:ascii="Adobe Caslon Pro" w:hAnsi="Adobe Caslon Pro" w:cs="Arial"/>
        </w:rPr>
        <w:t xml:space="preserve"> en tema</w:t>
      </w:r>
      <w:r w:rsidR="00466B6F" w:rsidRPr="00DC64D7">
        <w:rPr>
          <w:rFonts w:ascii="Adobe Caslon Pro" w:hAnsi="Adobe Caslon Pro" w:cs="Arial"/>
        </w:rPr>
        <w:t>s</w:t>
      </w:r>
      <w:r w:rsidR="00F61CA2" w:rsidRPr="00DC64D7">
        <w:rPr>
          <w:rFonts w:ascii="Adobe Caslon Pro" w:hAnsi="Adobe Caslon Pro" w:cs="Arial"/>
        </w:rPr>
        <w:t xml:space="preserve"> de CS</w:t>
      </w:r>
      <w:r w:rsidRPr="00DC64D7">
        <w:rPr>
          <w:rFonts w:ascii="Adobe Caslon Pro" w:hAnsi="Adobe Caslon Pro" w:cs="Arial"/>
        </w:rPr>
        <w:t xml:space="preserve"> deberán tener contenidos mínimos que </w:t>
      </w:r>
      <w:r w:rsidR="00A661A0">
        <w:rPr>
          <w:rFonts w:ascii="Adobe Caslon Pro" w:hAnsi="Adobe Caslon Pro" w:cs="Arial"/>
        </w:rPr>
        <w:t xml:space="preserve">colaboren </w:t>
      </w:r>
      <w:r w:rsidRPr="00DC64D7">
        <w:rPr>
          <w:rFonts w:ascii="Adobe Caslon Pro" w:hAnsi="Adobe Caslon Pro" w:cs="Arial"/>
        </w:rPr>
        <w:t xml:space="preserve">no sólo </w:t>
      </w:r>
      <w:r w:rsidR="00A661A0">
        <w:rPr>
          <w:rFonts w:ascii="Adobe Caslon Pro" w:hAnsi="Adobe Caslon Pro" w:cs="Arial"/>
        </w:rPr>
        <w:t>para e</w:t>
      </w:r>
      <w:r w:rsidRPr="00DC64D7">
        <w:rPr>
          <w:rFonts w:ascii="Adobe Caslon Pro" w:hAnsi="Adobe Caslon Pro" w:cs="Arial"/>
        </w:rPr>
        <w:t xml:space="preserve">l llenado de formatos o captura en el </w:t>
      </w:r>
      <w:r w:rsidR="00174260" w:rsidRPr="00DC64D7">
        <w:rPr>
          <w:rFonts w:ascii="Adobe Caslon Pro" w:hAnsi="Adobe Caslon Pro" w:cs="Arial"/>
        </w:rPr>
        <w:t>SICS,</w:t>
      </w:r>
      <w:r w:rsidR="000560DC">
        <w:rPr>
          <w:rFonts w:ascii="Adobe Caslon Pro" w:hAnsi="Adobe Caslon Pro" w:cs="Arial"/>
        </w:rPr>
        <w:t xml:space="preserve"> sino que</w:t>
      </w:r>
      <w:r w:rsidR="00A2409B" w:rsidRPr="00DC64D7">
        <w:rPr>
          <w:rFonts w:ascii="Adobe Caslon Pro" w:hAnsi="Adobe Caslon Pro" w:cs="Arial"/>
        </w:rPr>
        <w:t xml:space="preserve"> </w:t>
      </w:r>
      <w:r w:rsidRPr="00DC64D7">
        <w:rPr>
          <w:rFonts w:ascii="Adobe Caslon Pro" w:hAnsi="Adobe Caslon Pro" w:cs="Arial"/>
        </w:rPr>
        <w:t xml:space="preserve">deberán </w:t>
      </w:r>
      <w:r w:rsidR="000560DC">
        <w:rPr>
          <w:rFonts w:ascii="Adobe Caslon Pro" w:hAnsi="Adobe Caslon Pro" w:cs="Arial"/>
        </w:rPr>
        <w:t xml:space="preserve">de </w:t>
      </w:r>
      <w:r w:rsidRPr="00DC64D7">
        <w:rPr>
          <w:rFonts w:ascii="Adobe Caslon Pro" w:hAnsi="Adobe Caslon Pro" w:cs="Arial"/>
        </w:rPr>
        <w:t xml:space="preserve">destacar la importancia de la Contraloría Social como una herramienta ciudadana para la vigilancia de </w:t>
      </w:r>
      <w:r w:rsidR="007E2B6A">
        <w:rPr>
          <w:rFonts w:ascii="Adobe Caslon Pro" w:hAnsi="Adobe Caslon Pro" w:cs="Arial"/>
        </w:rPr>
        <w:t xml:space="preserve">los </w:t>
      </w:r>
      <w:r w:rsidRPr="00DC64D7">
        <w:rPr>
          <w:rFonts w:ascii="Adobe Caslon Pro" w:hAnsi="Adobe Caslon Pro" w:cs="Arial"/>
        </w:rPr>
        <w:t>recursos</w:t>
      </w:r>
      <w:r w:rsidR="007E2B6A">
        <w:rPr>
          <w:rFonts w:ascii="Adobe Caslon Pro" w:hAnsi="Adobe Caslon Pro" w:cs="Arial"/>
        </w:rPr>
        <w:t xml:space="preserve"> públicos</w:t>
      </w:r>
      <w:r w:rsidRPr="00DC64D7">
        <w:rPr>
          <w:rFonts w:ascii="Adobe Caslon Pro" w:hAnsi="Adobe Caslon Pro" w:cs="Arial"/>
        </w:rPr>
        <w:t xml:space="preserve"> con corresponsabilidad.</w:t>
      </w:r>
    </w:p>
    <w:p w:rsidR="00816726" w:rsidRPr="00DC64D7" w:rsidRDefault="00816726" w:rsidP="00816726">
      <w:pPr>
        <w:spacing w:line="300" w:lineRule="exact"/>
        <w:ind w:firstLine="284"/>
        <w:jc w:val="both"/>
        <w:rPr>
          <w:rFonts w:ascii="Adobe Caslon Pro" w:hAnsi="Adobe Caslon Pro" w:cs="Arial"/>
        </w:rPr>
      </w:pPr>
    </w:p>
    <w:p w:rsidR="006806F5" w:rsidRPr="00DC64D7" w:rsidRDefault="006806F5" w:rsidP="00E9476E">
      <w:pPr>
        <w:spacing w:line="300" w:lineRule="exact"/>
        <w:jc w:val="both"/>
        <w:rPr>
          <w:rFonts w:ascii="Adobe Caslon Pro" w:hAnsi="Adobe Caslon Pro" w:cs="Arial"/>
        </w:rPr>
      </w:pPr>
      <w:r w:rsidRPr="00DC64D7">
        <w:rPr>
          <w:rFonts w:ascii="Adobe Caslon Pro" w:hAnsi="Adobe Caslon Pro" w:cs="Arial"/>
        </w:rPr>
        <w:t xml:space="preserve">El esquema </w:t>
      </w:r>
      <w:r w:rsidR="0071466B" w:rsidRPr="00DC64D7">
        <w:rPr>
          <w:rFonts w:ascii="Adobe Caslon Pro" w:hAnsi="Adobe Caslon Pro" w:cs="Arial"/>
        </w:rPr>
        <w:t xml:space="preserve">de capacitación </w:t>
      </w:r>
      <w:r w:rsidRPr="00DC64D7">
        <w:rPr>
          <w:rFonts w:ascii="Adobe Caslon Pro" w:hAnsi="Adobe Caslon Pro" w:cs="Arial"/>
        </w:rPr>
        <w:t xml:space="preserve">establecido </w:t>
      </w:r>
      <w:r w:rsidR="0071466B" w:rsidRPr="00DC64D7">
        <w:rPr>
          <w:rFonts w:ascii="Adobe Caslon Pro" w:hAnsi="Adobe Caslon Pro" w:cs="Arial"/>
        </w:rPr>
        <w:t>deberá considera</w:t>
      </w:r>
      <w:r w:rsidR="006E2CAD" w:rsidRPr="00DC64D7">
        <w:rPr>
          <w:rFonts w:ascii="Adobe Caslon Pro" w:hAnsi="Adobe Caslon Pro" w:cs="Arial"/>
        </w:rPr>
        <w:t>r</w:t>
      </w:r>
      <w:r w:rsidR="0071466B" w:rsidRPr="00DC64D7">
        <w:rPr>
          <w:rFonts w:ascii="Adobe Caslon Pro" w:hAnsi="Adobe Caslon Pro" w:cs="Arial"/>
        </w:rPr>
        <w:t xml:space="preserve"> la participación del SNDIF y del SEDIF, y </w:t>
      </w:r>
      <w:r w:rsidR="00F61CA2" w:rsidRPr="00DC64D7">
        <w:rPr>
          <w:rFonts w:ascii="Adobe Caslon Pro" w:hAnsi="Adobe Caslon Pro" w:cs="Arial"/>
        </w:rPr>
        <w:t xml:space="preserve">se </w:t>
      </w:r>
      <w:r w:rsidR="00261AFE">
        <w:rPr>
          <w:rFonts w:ascii="Adobe Caslon Pro" w:hAnsi="Adobe Caslon Pro" w:cs="Arial"/>
        </w:rPr>
        <w:t xml:space="preserve">plantea </w:t>
      </w:r>
      <w:r w:rsidR="00F61CA2" w:rsidRPr="00DC64D7">
        <w:rPr>
          <w:rFonts w:ascii="Adobe Caslon Pro" w:hAnsi="Adobe Caslon Pro" w:cs="Arial"/>
        </w:rPr>
        <w:t>de la siguiente manera:</w:t>
      </w:r>
    </w:p>
    <w:p w:rsidR="0012440F" w:rsidRPr="009E0B2E" w:rsidRDefault="0012440F" w:rsidP="00DB4E4E">
      <w:pPr>
        <w:pStyle w:val="Prrafodelista"/>
        <w:numPr>
          <w:ilvl w:val="1"/>
          <w:numId w:val="4"/>
        </w:numPr>
        <w:spacing w:before="360" w:line="320" w:lineRule="exact"/>
        <w:jc w:val="both"/>
        <w:rPr>
          <w:rFonts w:ascii="Adobe Caslon Pro" w:hAnsi="Adobe Caslon Pro" w:cs="Arial"/>
          <w:b/>
          <w:sz w:val="26"/>
          <w:szCs w:val="26"/>
        </w:rPr>
      </w:pPr>
      <w:r w:rsidRPr="009E0B2E">
        <w:rPr>
          <w:rFonts w:ascii="Adobe Caslon Pro" w:hAnsi="Adobe Caslon Pro" w:cs="Arial"/>
          <w:b/>
          <w:sz w:val="26"/>
          <w:szCs w:val="26"/>
        </w:rPr>
        <w:t>SNDIF</w:t>
      </w:r>
    </w:p>
    <w:p w:rsidR="00840D98" w:rsidRDefault="00840D98" w:rsidP="00E9476E">
      <w:pPr>
        <w:spacing w:line="300" w:lineRule="exact"/>
        <w:jc w:val="both"/>
        <w:rPr>
          <w:rFonts w:ascii="Adobe Caslon Pro" w:hAnsi="Adobe Caslon Pro" w:cs="Arial"/>
        </w:rPr>
      </w:pPr>
    </w:p>
    <w:p w:rsidR="0012440F" w:rsidRPr="00DC64D7" w:rsidRDefault="0012440F" w:rsidP="00E9476E">
      <w:pPr>
        <w:spacing w:line="300" w:lineRule="exact"/>
        <w:jc w:val="both"/>
        <w:rPr>
          <w:rFonts w:ascii="Adobe Caslon Pro" w:hAnsi="Adobe Caslon Pro" w:cs="Arial"/>
        </w:rPr>
      </w:pPr>
      <w:r w:rsidRPr="00DC64D7">
        <w:rPr>
          <w:rFonts w:ascii="Adobe Caslon Pro" w:hAnsi="Adobe Caslon Pro" w:cs="Arial"/>
        </w:rPr>
        <w:t>Le corresponde capacita</w:t>
      </w:r>
      <w:r w:rsidR="00A92110" w:rsidRPr="00DC64D7">
        <w:rPr>
          <w:rFonts w:ascii="Adobe Caslon Pro" w:hAnsi="Adobe Caslon Pro" w:cs="Arial"/>
        </w:rPr>
        <w:t>r</w:t>
      </w:r>
      <w:r w:rsidRPr="00DC64D7">
        <w:rPr>
          <w:rFonts w:ascii="Adobe Caslon Pro" w:hAnsi="Adobe Caslon Pro" w:cs="Arial"/>
        </w:rPr>
        <w:t xml:space="preserve"> </w:t>
      </w:r>
      <w:r w:rsidR="005D0E44" w:rsidRPr="00DC64D7">
        <w:rPr>
          <w:rFonts w:ascii="Adobe Caslon Pro" w:hAnsi="Adobe Caslon Pro" w:cs="Arial"/>
        </w:rPr>
        <w:t xml:space="preserve">y </w:t>
      </w:r>
      <w:r w:rsidR="00A92110" w:rsidRPr="00DC64D7">
        <w:rPr>
          <w:rFonts w:ascii="Adobe Caslon Pro" w:hAnsi="Adobe Caslon Pro" w:cs="Arial"/>
        </w:rPr>
        <w:t xml:space="preserve">asesorar </w:t>
      </w:r>
      <w:r w:rsidR="00627A66" w:rsidRPr="00DC64D7">
        <w:rPr>
          <w:rFonts w:ascii="Adobe Caslon Pro" w:hAnsi="Adobe Caslon Pro" w:cs="Arial"/>
        </w:rPr>
        <w:t xml:space="preserve">en materia </w:t>
      </w:r>
      <w:r w:rsidR="00466B6F" w:rsidRPr="00DC64D7">
        <w:rPr>
          <w:rFonts w:ascii="Adobe Caslon Pro" w:hAnsi="Adobe Caslon Pro" w:cs="Arial"/>
        </w:rPr>
        <w:t>de CS</w:t>
      </w:r>
      <w:r w:rsidR="00D11AF5" w:rsidRPr="00DC64D7">
        <w:rPr>
          <w:rFonts w:ascii="Adobe Caslon Pro" w:hAnsi="Adobe Caslon Pro" w:cs="Arial"/>
        </w:rPr>
        <w:t xml:space="preserve"> </w:t>
      </w:r>
      <w:r w:rsidR="00A92029" w:rsidRPr="00DC64D7">
        <w:rPr>
          <w:rFonts w:ascii="Adobe Caslon Pro" w:hAnsi="Adobe Caslon Pro" w:cs="Arial"/>
        </w:rPr>
        <w:t xml:space="preserve">a los equipos </w:t>
      </w:r>
      <w:r w:rsidR="00350FE0" w:rsidRPr="00DC64D7">
        <w:rPr>
          <w:rFonts w:ascii="Adobe Caslon Pro" w:hAnsi="Adobe Caslon Pro" w:cs="Arial"/>
        </w:rPr>
        <w:t>de</w:t>
      </w:r>
      <w:r w:rsidR="000017C4" w:rsidRPr="00DC64D7">
        <w:rPr>
          <w:rFonts w:ascii="Adobe Caslon Pro" w:hAnsi="Adobe Caslon Pro" w:cs="Arial"/>
        </w:rPr>
        <w:t xml:space="preserve"> </w:t>
      </w:r>
      <w:r w:rsidR="00350FE0" w:rsidRPr="00DC64D7">
        <w:rPr>
          <w:rFonts w:ascii="Adobe Caslon Pro" w:hAnsi="Adobe Caslon Pro" w:cs="Arial"/>
        </w:rPr>
        <w:t>l</w:t>
      </w:r>
      <w:r w:rsidR="000017C4" w:rsidRPr="00DC64D7">
        <w:rPr>
          <w:rFonts w:ascii="Adobe Caslon Pro" w:hAnsi="Adobe Caslon Pro" w:cs="Arial"/>
        </w:rPr>
        <w:t>os</w:t>
      </w:r>
      <w:r w:rsidR="00350FE0" w:rsidRPr="00DC64D7">
        <w:rPr>
          <w:rFonts w:ascii="Adobe Caslon Pro" w:hAnsi="Adobe Caslon Pro" w:cs="Arial"/>
        </w:rPr>
        <w:t xml:space="preserve"> S</w:t>
      </w:r>
      <w:r w:rsidR="000017C4" w:rsidRPr="00DC64D7">
        <w:rPr>
          <w:rFonts w:ascii="Adobe Caslon Pro" w:hAnsi="Adobe Caslon Pro" w:cs="Arial"/>
        </w:rPr>
        <w:t>E</w:t>
      </w:r>
      <w:r w:rsidR="00350FE0" w:rsidRPr="00DC64D7">
        <w:rPr>
          <w:rFonts w:ascii="Adobe Caslon Pro" w:hAnsi="Adobe Caslon Pro" w:cs="Arial"/>
        </w:rPr>
        <w:t xml:space="preserve">DIF </w:t>
      </w:r>
      <w:r w:rsidR="00A92029" w:rsidRPr="00DC64D7">
        <w:rPr>
          <w:rFonts w:ascii="Adobe Caslon Pro" w:hAnsi="Adobe Caslon Pro" w:cs="Arial"/>
        </w:rPr>
        <w:t xml:space="preserve">que </w:t>
      </w:r>
      <w:r w:rsidR="008223F4" w:rsidRPr="00DC64D7">
        <w:rPr>
          <w:rFonts w:ascii="Adobe Caslon Pro" w:hAnsi="Adobe Caslon Pro" w:cs="Arial"/>
        </w:rPr>
        <w:t xml:space="preserve">coordinan </w:t>
      </w:r>
      <w:r w:rsidR="00A92029" w:rsidRPr="00DC64D7">
        <w:rPr>
          <w:rFonts w:ascii="Adobe Caslon Pro" w:hAnsi="Adobe Caslon Pro" w:cs="Arial"/>
        </w:rPr>
        <w:t xml:space="preserve">el </w:t>
      </w:r>
      <w:r w:rsidRPr="00DC64D7">
        <w:rPr>
          <w:rFonts w:ascii="Adobe Caslon Pro" w:hAnsi="Adobe Caslon Pro" w:cs="Arial"/>
        </w:rPr>
        <w:t xml:space="preserve">SCD </w:t>
      </w:r>
      <w:r w:rsidR="00287F6D" w:rsidRPr="00DC64D7">
        <w:rPr>
          <w:rFonts w:ascii="Adobe Caslon Pro" w:hAnsi="Adobe Caslon Pro" w:cs="Arial"/>
        </w:rPr>
        <w:t>y el SIREEA</w:t>
      </w:r>
      <w:r w:rsidR="00A92029" w:rsidRPr="00DC64D7">
        <w:rPr>
          <w:rFonts w:ascii="Adobe Caslon Pro" w:hAnsi="Adobe Caslon Pro" w:cs="Arial"/>
        </w:rPr>
        <w:t>,</w:t>
      </w:r>
      <w:r w:rsidR="00287F6D" w:rsidRPr="00DC64D7">
        <w:rPr>
          <w:rFonts w:ascii="Adobe Caslon Pro" w:hAnsi="Adobe Caslon Pro" w:cs="Arial"/>
        </w:rPr>
        <w:t xml:space="preserve"> </w:t>
      </w:r>
      <w:r w:rsidR="008223F4" w:rsidRPr="00DC64D7">
        <w:rPr>
          <w:rFonts w:ascii="Adobe Caslon Pro" w:hAnsi="Adobe Caslon Pro" w:cs="Arial"/>
        </w:rPr>
        <w:t>durante</w:t>
      </w:r>
      <w:r w:rsidR="00463CA9" w:rsidRPr="00DC64D7">
        <w:rPr>
          <w:rFonts w:ascii="Adobe Caslon Pro" w:hAnsi="Adobe Caslon Pro" w:cs="Arial"/>
        </w:rPr>
        <w:t xml:space="preserve"> </w:t>
      </w:r>
      <w:r w:rsidRPr="00DC64D7">
        <w:rPr>
          <w:rFonts w:ascii="Adobe Caslon Pro" w:hAnsi="Adobe Caslon Pro" w:cs="Arial"/>
        </w:rPr>
        <w:t xml:space="preserve">las reuniones de seguimiento </w:t>
      </w:r>
      <w:r w:rsidR="00DE1E5B" w:rsidRPr="00DC64D7">
        <w:rPr>
          <w:rFonts w:ascii="Adobe Caslon Pro" w:hAnsi="Adobe Caslon Pro" w:cs="Arial"/>
        </w:rPr>
        <w:t>y</w:t>
      </w:r>
      <w:r w:rsidR="00A2409B" w:rsidRPr="00DC64D7">
        <w:rPr>
          <w:rFonts w:ascii="Adobe Caslon Pro" w:hAnsi="Adobe Caslon Pro" w:cs="Arial"/>
        </w:rPr>
        <w:t xml:space="preserve"> </w:t>
      </w:r>
      <w:r w:rsidR="00DE1E5B" w:rsidRPr="00DC64D7">
        <w:rPr>
          <w:rFonts w:ascii="Adobe Caslon Pro" w:hAnsi="Adobe Caslon Pro" w:cs="Arial"/>
        </w:rPr>
        <w:t xml:space="preserve">de encuentros nacionales, </w:t>
      </w:r>
      <w:r w:rsidR="00322C68" w:rsidRPr="00DC64D7">
        <w:rPr>
          <w:rFonts w:ascii="Adobe Caslon Pro" w:hAnsi="Adobe Caslon Pro" w:cs="Arial"/>
        </w:rPr>
        <w:t>así como a través de teleconferencias y</w:t>
      </w:r>
      <w:r w:rsidR="00805294">
        <w:rPr>
          <w:rFonts w:ascii="Adobe Caslon Pro" w:hAnsi="Adobe Caslon Pro" w:cs="Arial"/>
        </w:rPr>
        <w:t>/o</w:t>
      </w:r>
      <w:r w:rsidR="00322C68" w:rsidRPr="00DC64D7">
        <w:rPr>
          <w:rFonts w:ascii="Adobe Caslon Pro" w:hAnsi="Adobe Caslon Pro" w:cs="Arial"/>
        </w:rPr>
        <w:t xml:space="preserve"> capacitaciones presenciales; con temas </w:t>
      </w:r>
      <w:r w:rsidR="00350FE0" w:rsidRPr="00DC64D7">
        <w:rPr>
          <w:rFonts w:ascii="Adobe Caslon Pro" w:hAnsi="Adobe Caslon Pro" w:cs="Arial"/>
        </w:rPr>
        <w:t xml:space="preserve">relacionados con </w:t>
      </w:r>
      <w:r w:rsidR="00DE1E5B" w:rsidRPr="00DC64D7">
        <w:rPr>
          <w:rFonts w:ascii="Adobe Caslon Pro" w:hAnsi="Adobe Caslon Pro" w:cs="Arial"/>
        </w:rPr>
        <w:t>la composición de comités</w:t>
      </w:r>
      <w:r w:rsidRPr="00DC64D7">
        <w:rPr>
          <w:rFonts w:ascii="Adobe Caslon Pro" w:hAnsi="Adobe Caslon Pro" w:cs="Arial"/>
        </w:rPr>
        <w:t>, llenado de actas y de</w:t>
      </w:r>
      <w:r w:rsidR="00F66C35" w:rsidRPr="00DC64D7">
        <w:rPr>
          <w:rFonts w:ascii="Adobe Caslon Pro" w:hAnsi="Adobe Caslon Pro" w:cs="Arial"/>
        </w:rPr>
        <w:t>l Informe</w:t>
      </w:r>
      <w:r w:rsidR="00D11AF5" w:rsidRPr="00DC64D7">
        <w:rPr>
          <w:rFonts w:ascii="Adobe Caslon Pro" w:hAnsi="Adobe Caslon Pro" w:cs="Arial"/>
        </w:rPr>
        <w:t xml:space="preserve">, </w:t>
      </w:r>
      <w:r w:rsidR="00E936C8" w:rsidRPr="00DC64D7">
        <w:rPr>
          <w:rFonts w:ascii="Adobe Caslon Pro" w:hAnsi="Adobe Caslon Pro" w:cs="Arial"/>
        </w:rPr>
        <w:t xml:space="preserve">así como </w:t>
      </w:r>
      <w:r w:rsidRPr="00DC64D7">
        <w:rPr>
          <w:rFonts w:ascii="Adobe Caslon Pro" w:hAnsi="Adobe Caslon Pro" w:cs="Arial"/>
        </w:rPr>
        <w:t>envío de la información, elaboración</w:t>
      </w:r>
      <w:r w:rsidR="00E303E4" w:rsidRPr="00DC64D7">
        <w:rPr>
          <w:rFonts w:ascii="Adobe Caslon Pro" w:hAnsi="Adobe Caslon Pro" w:cs="Arial"/>
        </w:rPr>
        <w:t>, captura</w:t>
      </w:r>
      <w:r w:rsidRPr="00DC64D7">
        <w:rPr>
          <w:rFonts w:ascii="Adobe Caslon Pro" w:hAnsi="Adobe Caslon Pro" w:cs="Arial"/>
        </w:rPr>
        <w:t xml:space="preserve"> y captación de informes en tiempo y forma. </w:t>
      </w:r>
    </w:p>
    <w:p w:rsidR="00846A1E" w:rsidRPr="00DC64D7" w:rsidRDefault="00846A1E" w:rsidP="00004FE2">
      <w:pPr>
        <w:spacing w:line="300" w:lineRule="exact"/>
        <w:ind w:firstLine="284"/>
        <w:jc w:val="both"/>
        <w:rPr>
          <w:rFonts w:ascii="Adobe Caslon Pro" w:hAnsi="Adobe Caslon Pro" w:cs="Arial"/>
        </w:rPr>
      </w:pPr>
    </w:p>
    <w:p w:rsidR="00350FE0" w:rsidRPr="00DC64D7" w:rsidRDefault="00350FE0" w:rsidP="00E9476E">
      <w:pPr>
        <w:spacing w:line="300" w:lineRule="exact"/>
        <w:jc w:val="both"/>
        <w:rPr>
          <w:rFonts w:ascii="Adobe Caslon Pro" w:hAnsi="Adobe Caslon Pro" w:cs="Arial"/>
        </w:rPr>
      </w:pPr>
      <w:r w:rsidRPr="00DC64D7">
        <w:rPr>
          <w:rFonts w:ascii="Adobe Caslon Pro" w:hAnsi="Adobe Caslon Pro" w:cs="Arial"/>
        </w:rPr>
        <w:t>Si bien la capacitación a las ejecutoras es responsabilidad de la Instancia Normativa, para algunos temas relacionados con la difusión, capacitación, atención a quejas y denuncias y elaboración de informes, se solicitará a la Secretaría de la Función Pública, y a través de ella, a los Órganos Estatales de Control, su colaboración para el apoyo a los servidores públicos de los SEDIF, en la capacitación de Contraloría Social.</w:t>
      </w:r>
    </w:p>
    <w:p w:rsidR="00350FE0" w:rsidRPr="00DC64D7" w:rsidRDefault="00350FE0" w:rsidP="00004FE2">
      <w:pPr>
        <w:spacing w:line="300" w:lineRule="exact"/>
        <w:ind w:firstLine="284"/>
        <w:jc w:val="both"/>
        <w:rPr>
          <w:rFonts w:ascii="Adobe Caslon Pro" w:hAnsi="Adobe Caslon Pro" w:cs="Arial"/>
        </w:rPr>
      </w:pPr>
    </w:p>
    <w:p w:rsidR="00322C68" w:rsidRPr="00DC64D7" w:rsidRDefault="00322C68" w:rsidP="00E9476E">
      <w:pPr>
        <w:spacing w:line="300" w:lineRule="exact"/>
        <w:jc w:val="both"/>
        <w:rPr>
          <w:rFonts w:ascii="Adobe Caslon Pro" w:hAnsi="Adobe Caslon Pro" w:cs="Arial"/>
        </w:rPr>
      </w:pPr>
      <w:r w:rsidRPr="00BA20E8">
        <w:rPr>
          <w:rFonts w:ascii="Adobe Caslon Pro" w:hAnsi="Adobe Caslon Pro" w:cs="Arial"/>
        </w:rPr>
        <w:t xml:space="preserve">En </w:t>
      </w:r>
      <w:r w:rsidRPr="009F6515">
        <w:rPr>
          <w:rFonts w:ascii="Adobe Caslon Pro" w:hAnsi="Adobe Caslon Pro" w:cs="Arial"/>
        </w:rPr>
        <w:t>las sesiones de asesoría y capacitación se deberá</w:t>
      </w:r>
      <w:r w:rsidR="001C2539" w:rsidRPr="009F6515">
        <w:rPr>
          <w:rFonts w:ascii="Adobe Caslon Pro" w:hAnsi="Adobe Caslon Pro" w:cs="Arial"/>
        </w:rPr>
        <w:t>n de</w:t>
      </w:r>
      <w:r w:rsidRPr="009F6515">
        <w:rPr>
          <w:rFonts w:ascii="Adobe Caslon Pro" w:hAnsi="Adobe Caslon Pro" w:cs="Arial"/>
        </w:rPr>
        <w:t xml:space="preserve"> considerar </w:t>
      </w:r>
      <w:r w:rsidR="004B4CE4" w:rsidRPr="009F6515">
        <w:rPr>
          <w:rFonts w:ascii="Adobe Caslon Pro" w:hAnsi="Adobe Caslon Pro" w:cs="Arial"/>
        </w:rPr>
        <w:t xml:space="preserve">los módulos </w:t>
      </w:r>
      <w:r w:rsidR="002B669F" w:rsidRPr="009F6515">
        <w:rPr>
          <w:rFonts w:ascii="Adobe Caslon Pro" w:hAnsi="Adobe Caslon Pro" w:cs="Arial"/>
        </w:rPr>
        <w:t>sugeridos en la Estrate</w:t>
      </w:r>
      <w:r w:rsidR="00E5053E" w:rsidRPr="009F6515">
        <w:rPr>
          <w:rFonts w:ascii="Adobe Caslon Pro" w:hAnsi="Adobe Caslon Pro" w:cs="Arial"/>
        </w:rPr>
        <w:t>gia Marco de C.S.</w:t>
      </w:r>
      <w:r w:rsidR="002B669F" w:rsidRPr="009F6515">
        <w:rPr>
          <w:rFonts w:ascii="Adobe Caslon Pro" w:hAnsi="Adobe Caslon Pro" w:cs="Arial"/>
        </w:rPr>
        <w:t xml:space="preserve">, </w:t>
      </w:r>
      <w:r w:rsidR="009F6515">
        <w:rPr>
          <w:rFonts w:ascii="Adobe Caslon Pro" w:hAnsi="Adobe Caslon Pro" w:cs="Arial"/>
        </w:rPr>
        <w:t xml:space="preserve">por lo menos </w:t>
      </w:r>
      <w:r w:rsidR="002B669F" w:rsidRPr="009F6515">
        <w:rPr>
          <w:rFonts w:ascii="Adobe Caslon Pro" w:hAnsi="Adobe Caslon Pro" w:cs="Arial"/>
        </w:rPr>
        <w:t>con</w:t>
      </w:r>
      <w:r w:rsidR="009F6515">
        <w:rPr>
          <w:rFonts w:ascii="Adobe Caslon Pro" w:hAnsi="Adobe Caslon Pro" w:cs="Arial"/>
        </w:rPr>
        <w:t xml:space="preserve"> los siguientes t</w:t>
      </w:r>
      <w:r w:rsidR="002B669F" w:rsidRPr="009F6515">
        <w:rPr>
          <w:rFonts w:ascii="Adobe Caslon Pro" w:hAnsi="Adobe Caslon Pro" w:cs="Arial"/>
        </w:rPr>
        <w:t xml:space="preserve">emas: </w:t>
      </w:r>
      <w:r w:rsidR="004B4CE4" w:rsidRPr="009F6515">
        <w:rPr>
          <w:rFonts w:ascii="Adobe Caslon Pro" w:hAnsi="Adobe Caslon Pro" w:cs="Arial"/>
        </w:rPr>
        <w:t xml:space="preserve"> inducción, promoción, operación</w:t>
      </w:r>
      <w:r w:rsidR="004B4CE4" w:rsidRPr="00BA20E8">
        <w:rPr>
          <w:rFonts w:ascii="Adobe Caslon Pro" w:hAnsi="Adobe Caslon Pro" w:cs="Arial"/>
        </w:rPr>
        <w:t xml:space="preserve"> y seguimiento, y </w:t>
      </w:r>
      <w:r w:rsidRPr="00BA20E8">
        <w:rPr>
          <w:rFonts w:ascii="Adobe Caslon Pro" w:hAnsi="Adobe Caslon Pro" w:cs="Arial"/>
        </w:rPr>
        <w:t>la importancia de abordar</w:t>
      </w:r>
      <w:r w:rsidR="00350FE0" w:rsidRPr="00BA20E8">
        <w:rPr>
          <w:rFonts w:ascii="Adobe Caslon Pro" w:hAnsi="Adobe Caslon Pro" w:cs="Arial"/>
        </w:rPr>
        <w:t xml:space="preserve"> los </w:t>
      </w:r>
      <w:r w:rsidRPr="00BA20E8">
        <w:rPr>
          <w:rFonts w:ascii="Adobe Caslon Pro" w:hAnsi="Adobe Caslon Pro" w:cs="Arial"/>
        </w:rPr>
        <w:t>temas</w:t>
      </w:r>
      <w:r w:rsidR="004B4CE4" w:rsidRPr="00BA20E8">
        <w:rPr>
          <w:rFonts w:ascii="Adobe Caslon Pro" w:hAnsi="Adobe Caslon Pro" w:cs="Arial"/>
        </w:rPr>
        <w:t xml:space="preserve"> de participación ciudadana, </w:t>
      </w:r>
      <w:r w:rsidRPr="00BA20E8">
        <w:rPr>
          <w:rFonts w:ascii="Adobe Caslon Pro" w:hAnsi="Adobe Caslon Pro" w:cs="Arial"/>
        </w:rPr>
        <w:t>transparencia y rendición de cuentas, derecho a la información, el marco jurídico</w:t>
      </w:r>
      <w:r w:rsidR="00004FE2" w:rsidRPr="00BA20E8">
        <w:rPr>
          <w:rFonts w:ascii="Adobe Caslon Pro" w:hAnsi="Adobe Caslon Pro" w:cs="Arial"/>
        </w:rPr>
        <w:t xml:space="preserve"> </w:t>
      </w:r>
      <w:r w:rsidRPr="00BA20E8">
        <w:rPr>
          <w:rFonts w:ascii="Adobe Caslon Pro" w:hAnsi="Adobe Caslon Pro" w:cs="Arial"/>
        </w:rPr>
        <w:t xml:space="preserve">de la contraloría social, el </w:t>
      </w:r>
      <w:r w:rsidR="00A92029" w:rsidRPr="00BA20E8">
        <w:rPr>
          <w:rFonts w:ascii="Adobe Caslon Pro" w:hAnsi="Adobe Caslon Pro" w:cs="Arial"/>
        </w:rPr>
        <w:t xml:space="preserve">por </w:t>
      </w:r>
      <w:r w:rsidRPr="00BA20E8">
        <w:rPr>
          <w:rFonts w:ascii="Adobe Caslon Pro" w:hAnsi="Adobe Caslon Pro" w:cs="Arial"/>
        </w:rPr>
        <w:t xml:space="preserve">qué, </w:t>
      </w:r>
      <w:r w:rsidR="00A92029" w:rsidRPr="00BA20E8">
        <w:rPr>
          <w:rFonts w:ascii="Adobe Caslon Pro" w:hAnsi="Adobe Caslon Pro" w:cs="Arial"/>
        </w:rPr>
        <w:t>quiénes, qué</w:t>
      </w:r>
      <w:r w:rsidR="004B4CE4" w:rsidRPr="00BA20E8">
        <w:rPr>
          <w:rFonts w:ascii="Adobe Caslon Pro" w:hAnsi="Adobe Caslon Pro" w:cs="Arial"/>
        </w:rPr>
        <w:t>, cómo</w:t>
      </w:r>
      <w:r w:rsidR="00A92029" w:rsidRPr="00BA20E8">
        <w:rPr>
          <w:rFonts w:ascii="Adobe Caslon Pro" w:hAnsi="Adobe Caslon Pro" w:cs="Arial"/>
        </w:rPr>
        <w:t xml:space="preserve"> y </w:t>
      </w:r>
      <w:r w:rsidRPr="00BA20E8">
        <w:rPr>
          <w:rFonts w:ascii="Adobe Caslon Pro" w:hAnsi="Adobe Caslon Pro" w:cs="Arial"/>
        </w:rPr>
        <w:t xml:space="preserve">para qué </w:t>
      </w:r>
      <w:r w:rsidR="00A92029" w:rsidRPr="00BA20E8">
        <w:rPr>
          <w:rFonts w:ascii="Adobe Caslon Pro" w:hAnsi="Adobe Caslon Pro" w:cs="Arial"/>
        </w:rPr>
        <w:t xml:space="preserve">de </w:t>
      </w:r>
      <w:r w:rsidR="0071466B" w:rsidRPr="00BA20E8">
        <w:rPr>
          <w:rFonts w:ascii="Adobe Caslon Pro" w:hAnsi="Adobe Caslon Pro" w:cs="Arial"/>
        </w:rPr>
        <w:t>la C</w:t>
      </w:r>
      <w:r w:rsidR="00A27E60" w:rsidRPr="00BA20E8">
        <w:rPr>
          <w:rFonts w:ascii="Adobe Caslon Pro" w:hAnsi="Adobe Caslon Pro" w:cs="Arial"/>
        </w:rPr>
        <w:t>S,</w:t>
      </w:r>
      <w:r w:rsidRPr="00BA20E8">
        <w:rPr>
          <w:rFonts w:ascii="Adobe Caslon Pro" w:hAnsi="Adobe Caslon Pro" w:cs="Arial"/>
        </w:rPr>
        <w:t xml:space="preserve"> </w:t>
      </w:r>
      <w:r w:rsidR="00350FE0" w:rsidRPr="00BA20E8">
        <w:rPr>
          <w:rFonts w:ascii="Adobe Caslon Pro" w:hAnsi="Adobe Caslon Pro" w:cs="Arial"/>
        </w:rPr>
        <w:t xml:space="preserve">el procedimiento para realizar actividades propias de CS, </w:t>
      </w:r>
      <w:r w:rsidR="004B4CE4" w:rsidRPr="00BA20E8">
        <w:rPr>
          <w:rFonts w:ascii="Adobe Caslon Pro" w:hAnsi="Adobe Caslon Pro" w:cs="Arial"/>
        </w:rPr>
        <w:t xml:space="preserve">constitución y acción de comités, la vigilancia de recursos públicos, quejas y denuncias, </w:t>
      </w:r>
      <w:r w:rsidRPr="00BA20E8">
        <w:rPr>
          <w:rFonts w:ascii="Adobe Caslon Pro" w:hAnsi="Adobe Caslon Pro" w:cs="Arial"/>
        </w:rPr>
        <w:t>así como la importancia del SI</w:t>
      </w:r>
      <w:r w:rsidR="0071466B" w:rsidRPr="00BA20E8">
        <w:rPr>
          <w:rFonts w:ascii="Adobe Caslon Pro" w:hAnsi="Adobe Caslon Pro" w:cs="Arial"/>
        </w:rPr>
        <w:t>CS</w:t>
      </w:r>
      <w:r w:rsidR="00190C48" w:rsidRPr="00BA20E8">
        <w:rPr>
          <w:rFonts w:ascii="Adobe Caslon Pro" w:hAnsi="Adobe Caslon Pro" w:cs="Arial"/>
        </w:rPr>
        <w:t>, entre otros temas más</w:t>
      </w:r>
      <w:r w:rsidR="00846A1E" w:rsidRPr="00BA20E8">
        <w:rPr>
          <w:rFonts w:ascii="Adobe Caslon Pro" w:hAnsi="Adobe Caslon Pro" w:cs="Arial"/>
        </w:rPr>
        <w:t>; es</w:t>
      </w:r>
      <w:r w:rsidR="00A92029" w:rsidRPr="00BA20E8">
        <w:rPr>
          <w:rFonts w:ascii="Adobe Caslon Pro" w:hAnsi="Adobe Caslon Pro" w:cs="Arial"/>
        </w:rPr>
        <w:t xml:space="preserve">to con la ayuda de materiales didácticos, </w:t>
      </w:r>
      <w:r w:rsidR="0000440B" w:rsidRPr="00BA20E8">
        <w:rPr>
          <w:rFonts w:ascii="Adobe Caslon Pro" w:hAnsi="Adobe Caslon Pro" w:cs="Arial"/>
        </w:rPr>
        <w:t>m</w:t>
      </w:r>
      <w:r w:rsidR="00A92029" w:rsidRPr="00BA20E8">
        <w:rPr>
          <w:rFonts w:ascii="Adobe Caslon Pro" w:hAnsi="Adobe Caslon Pro" w:cs="Arial"/>
        </w:rPr>
        <w:t>ismos que se publicarán en el micrositio de la D</w:t>
      </w:r>
      <w:r w:rsidR="00846A1E" w:rsidRPr="00BA20E8">
        <w:rPr>
          <w:rFonts w:ascii="Adobe Caslon Pro" w:hAnsi="Adobe Caslon Pro" w:cs="Arial"/>
        </w:rPr>
        <w:t>irección General de Alimentación y</w:t>
      </w:r>
      <w:r w:rsidR="00846A1E" w:rsidRPr="00DC64D7">
        <w:rPr>
          <w:rFonts w:ascii="Adobe Caslon Pro" w:hAnsi="Adobe Caslon Pro" w:cs="Arial"/>
        </w:rPr>
        <w:t xml:space="preserve"> Desarrollo Comunitario (DGADC) del SNDIF. </w:t>
      </w:r>
      <w:r w:rsidR="006C3D8E" w:rsidRPr="00DC64D7">
        <w:rPr>
          <w:rFonts w:ascii="Adobe Caslon Pro" w:hAnsi="Adobe Caslon Pro" w:cs="Arial"/>
        </w:rPr>
        <w:t>La elaboración de la metodología de capacitación y asesoría, y la elaboración de materiales de apoyo</w:t>
      </w:r>
      <w:r w:rsidR="008223F4" w:rsidRPr="00DC64D7">
        <w:rPr>
          <w:rFonts w:ascii="Adobe Caslon Pro" w:hAnsi="Adobe Caslon Pro" w:cs="Arial"/>
        </w:rPr>
        <w:t xml:space="preserve"> al SEDIF</w:t>
      </w:r>
      <w:r w:rsidR="006C3D8E" w:rsidRPr="00DC64D7">
        <w:rPr>
          <w:rFonts w:ascii="Adobe Caslon Pro" w:hAnsi="Adobe Caslon Pro" w:cs="Arial"/>
        </w:rPr>
        <w:t xml:space="preserve"> es responsabilidad del SNDIF.</w:t>
      </w:r>
    </w:p>
    <w:p w:rsidR="00E9476E" w:rsidRDefault="00E9476E" w:rsidP="00E9476E">
      <w:pPr>
        <w:spacing w:line="300" w:lineRule="exact"/>
        <w:jc w:val="both"/>
        <w:rPr>
          <w:rFonts w:ascii="Adobe Caslon Pro" w:hAnsi="Adobe Caslon Pro" w:cs="Arial"/>
        </w:rPr>
      </w:pPr>
    </w:p>
    <w:p w:rsidR="006806F5" w:rsidRPr="00DC64D7" w:rsidRDefault="00627A66" w:rsidP="00E9476E">
      <w:pPr>
        <w:spacing w:line="300" w:lineRule="exact"/>
        <w:jc w:val="both"/>
        <w:rPr>
          <w:rFonts w:ascii="Adobe Caslon Pro" w:hAnsi="Adobe Caslon Pro" w:cs="Arial"/>
        </w:rPr>
      </w:pPr>
      <w:r w:rsidRPr="00DC64D7">
        <w:rPr>
          <w:rFonts w:ascii="Adobe Caslon Pro" w:hAnsi="Adobe Caslon Pro" w:cs="Arial"/>
        </w:rPr>
        <w:t xml:space="preserve">A solicitud de </w:t>
      </w:r>
      <w:r w:rsidR="0071466B" w:rsidRPr="00DC64D7">
        <w:rPr>
          <w:rFonts w:ascii="Adobe Caslon Pro" w:hAnsi="Adobe Caslon Pro" w:cs="Arial"/>
        </w:rPr>
        <w:t>los SEDIF</w:t>
      </w:r>
      <w:r w:rsidRPr="00DC64D7">
        <w:rPr>
          <w:rFonts w:ascii="Adobe Caslon Pro" w:hAnsi="Adobe Caslon Pro" w:cs="Arial"/>
        </w:rPr>
        <w:t>,</w:t>
      </w:r>
      <w:r w:rsidR="006806F5" w:rsidRPr="00DC64D7">
        <w:rPr>
          <w:rFonts w:ascii="Adobe Caslon Pro" w:hAnsi="Adobe Caslon Pro" w:cs="Arial"/>
        </w:rPr>
        <w:t xml:space="preserve"> </w:t>
      </w:r>
      <w:r w:rsidRPr="00DC64D7">
        <w:rPr>
          <w:rFonts w:ascii="Adobe Caslon Pro" w:hAnsi="Adobe Caslon Pro" w:cs="Arial"/>
        </w:rPr>
        <w:t xml:space="preserve">el SNDIF </w:t>
      </w:r>
      <w:r w:rsidR="006806F5" w:rsidRPr="00DC64D7">
        <w:rPr>
          <w:rFonts w:ascii="Adobe Caslon Pro" w:hAnsi="Adobe Caslon Pro" w:cs="Arial"/>
        </w:rPr>
        <w:t>deber</w:t>
      </w:r>
      <w:r w:rsidR="00533E12" w:rsidRPr="00DC64D7">
        <w:rPr>
          <w:rFonts w:ascii="Adobe Caslon Pro" w:hAnsi="Adobe Caslon Pro" w:cs="Arial"/>
        </w:rPr>
        <w:t>á apoyar y ser ví</w:t>
      </w:r>
      <w:r w:rsidR="006806F5" w:rsidRPr="00DC64D7">
        <w:rPr>
          <w:rFonts w:ascii="Adobe Caslon Pro" w:hAnsi="Adobe Caslon Pro" w:cs="Arial"/>
        </w:rPr>
        <w:t>nculo para la</w:t>
      </w:r>
      <w:r w:rsidR="00226C88" w:rsidRPr="00DC64D7">
        <w:rPr>
          <w:rFonts w:ascii="Adobe Caslon Pro" w:hAnsi="Adobe Caslon Pro" w:cs="Arial"/>
        </w:rPr>
        <w:t xml:space="preserve"> mejora del entendimiento de </w:t>
      </w:r>
      <w:r w:rsidR="006806F5" w:rsidRPr="00DC64D7">
        <w:rPr>
          <w:rFonts w:ascii="Adobe Caslon Pro" w:hAnsi="Adobe Caslon Pro" w:cs="Arial"/>
        </w:rPr>
        <w:t>CS</w:t>
      </w:r>
      <w:r w:rsidR="00226C88" w:rsidRPr="00DC64D7">
        <w:rPr>
          <w:rFonts w:ascii="Adobe Caslon Pro" w:hAnsi="Adobe Caslon Pro" w:cs="Arial"/>
        </w:rPr>
        <w:t xml:space="preserve"> y le</w:t>
      </w:r>
      <w:r w:rsidR="0091713D" w:rsidRPr="00DC64D7">
        <w:rPr>
          <w:rFonts w:ascii="Adobe Caslon Pro" w:hAnsi="Adobe Caslon Pro" w:cs="Arial"/>
        </w:rPr>
        <w:t>s</w:t>
      </w:r>
      <w:r w:rsidR="00226C88" w:rsidRPr="00DC64D7">
        <w:rPr>
          <w:rFonts w:ascii="Adobe Caslon Pro" w:hAnsi="Adobe Caslon Pro" w:cs="Arial"/>
        </w:rPr>
        <w:t xml:space="preserve"> brindará los conocimientos e información básica para </w:t>
      </w:r>
      <w:r w:rsidR="00627656" w:rsidRPr="00DC64D7">
        <w:rPr>
          <w:rFonts w:ascii="Adobe Caslon Pro" w:hAnsi="Adobe Caslon Pro" w:cs="Arial"/>
        </w:rPr>
        <w:t>que se</w:t>
      </w:r>
      <w:r w:rsidR="00623DC5">
        <w:rPr>
          <w:rFonts w:ascii="Adobe Caslon Pro" w:hAnsi="Adobe Caslon Pro" w:cs="Arial"/>
        </w:rPr>
        <w:t xml:space="preserve"> multiplique </w:t>
      </w:r>
      <w:r w:rsidR="00226C88" w:rsidRPr="00DC64D7">
        <w:rPr>
          <w:rFonts w:ascii="Adobe Caslon Pro" w:hAnsi="Adobe Caslon Pro" w:cs="Arial"/>
        </w:rPr>
        <w:t>directamente con l</w:t>
      </w:r>
      <w:r w:rsidR="00846A1E" w:rsidRPr="00DC64D7">
        <w:rPr>
          <w:rFonts w:ascii="Adobe Caslon Pro" w:hAnsi="Adobe Caslon Pro" w:cs="Arial"/>
        </w:rPr>
        <w:t>os Comités</w:t>
      </w:r>
      <w:r w:rsidR="006806F5" w:rsidRPr="00DC64D7">
        <w:rPr>
          <w:rFonts w:ascii="Adobe Caslon Pro" w:hAnsi="Adobe Caslon Pro" w:cs="Arial"/>
        </w:rPr>
        <w:t>.</w:t>
      </w:r>
    </w:p>
    <w:p w:rsidR="0012440F" w:rsidRPr="009E0B2E" w:rsidRDefault="00A2409B" w:rsidP="00DB4E4E">
      <w:pPr>
        <w:pStyle w:val="Prrafodelista"/>
        <w:numPr>
          <w:ilvl w:val="1"/>
          <w:numId w:val="4"/>
        </w:numPr>
        <w:spacing w:before="360" w:line="320" w:lineRule="exact"/>
        <w:jc w:val="both"/>
        <w:rPr>
          <w:rFonts w:ascii="Adobe Caslon Pro" w:hAnsi="Adobe Caslon Pro" w:cs="Arial"/>
          <w:b/>
          <w:sz w:val="24"/>
          <w:szCs w:val="24"/>
        </w:rPr>
      </w:pPr>
      <w:r w:rsidRPr="009E0B2E">
        <w:rPr>
          <w:rFonts w:ascii="Adobe Caslon Pro" w:hAnsi="Adobe Caslon Pro" w:cs="Arial"/>
          <w:b/>
          <w:sz w:val="24"/>
          <w:szCs w:val="24"/>
        </w:rPr>
        <w:t xml:space="preserve"> </w:t>
      </w:r>
      <w:r w:rsidR="0012440F" w:rsidRPr="009E0B2E">
        <w:rPr>
          <w:rFonts w:ascii="Adobe Caslon Pro" w:hAnsi="Adobe Caslon Pro" w:cs="Arial"/>
          <w:b/>
          <w:sz w:val="24"/>
          <w:szCs w:val="24"/>
        </w:rPr>
        <w:t>SEDIF</w:t>
      </w:r>
    </w:p>
    <w:p w:rsidR="00597D8C" w:rsidRPr="00DE48D3" w:rsidRDefault="0012440F" w:rsidP="00DB33B3">
      <w:pPr>
        <w:spacing w:line="300" w:lineRule="exact"/>
        <w:jc w:val="both"/>
        <w:rPr>
          <w:rFonts w:ascii="Adobe Caslon Pro" w:hAnsi="Adobe Caslon Pro" w:cs="Arial"/>
        </w:rPr>
      </w:pPr>
      <w:r w:rsidRPr="00DC64D7">
        <w:rPr>
          <w:rFonts w:ascii="Adobe Caslon Pro" w:hAnsi="Adobe Caslon Pro" w:cs="Arial"/>
        </w:rPr>
        <w:t xml:space="preserve">El SEDIF integrará </w:t>
      </w:r>
      <w:r w:rsidR="00C3196A" w:rsidRPr="00DC64D7">
        <w:rPr>
          <w:rFonts w:ascii="Adobe Caslon Pro" w:hAnsi="Adobe Caslon Pro" w:cs="Arial"/>
        </w:rPr>
        <w:t>los</w:t>
      </w:r>
      <w:r w:rsidRPr="00DC64D7">
        <w:rPr>
          <w:rFonts w:ascii="Adobe Caslon Pro" w:hAnsi="Adobe Caslon Pro" w:cs="Arial"/>
        </w:rPr>
        <w:t xml:space="preserve"> Comité</w:t>
      </w:r>
      <w:r w:rsidR="000560DC">
        <w:rPr>
          <w:rFonts w:ascii="Adobe Caslon Pro" w:hAnsi="Adobe Caslon Pro" w:cs="Arial"/>
        </w:rPr>
        <w:t>s</w:t>
      </w:r>
      <w:r w:rsidRPr="00DC64D7">
        <w:rPr>
          <w:rFonts w:ascii="Adobe Caslon Pro" w:hAnsi="Adobe Caslon Pro" w:cs="Arial"/>
        </w:rPr>
        <w:t xml:space="preserve"> de Contraloría Social por cada Grupo de Desarrollo</w:t>
      </w:r>
      <w:r w:rsidR="00C3196A" w:rsidRPr="00DC64D7">
        <w:rPr>
          <w:rFonts w:ascii="Adobe Caslon Pro" w:hAnsi="Adobe Caslon Pro" w:cs="Arial"/>
        </w:rPr>
        <w:t xml:space="preserve"> constituido</w:t>
      </w:r>
      <w:r w:rsidR="006806F5" w:rsidRPr="00DC64D7">
        <w:rPr>
          <w:rFonts w:ascii="Adobe Caslon Pro" w:hAnsi="Adobe Caslon Pro" w:cs="Arial"/>
        </w:rPr>
        <w:t xml:space="preserve"> y</w:t>
      </w:r>
      <w:r w:rsidR="00C3196A" w:rsidRPr="00DC64D7">
        <w:rPr>
          <w:rFonts w:ascii="Adobe Caslon Pro" w:hAnsi="Adobe Caslon Pro" w:cs="Arial"/>
        </w:rPr>
        <w:t xml:space="preserve"> por cada Espacio Alimentario</w:t>
      </w:r>
      <w:r w:rsidRPr="00DC64D7">
        <w:rPr>
          <w:rFonts w:ascii="Adobe Caslon Pro" w:hAnsi="Adobe Caslon Pro" w:cs="Arial"/>
        </w:rPr>
        <w:t xml:space="preserve"> o </w:t>
      </w:r>
      <w:r w:rsidR="00C3196A" w:rsidRPr="00DC64D7">
        <w:rPr>
          <w:rFonts w:ascii="Adobe Caslon Pro" w:hAnsi="Adobe Caslon Pro" w:cs="Arial"/>
        </w:rPr>
        <w:t xml:space="preserve">en su defecto </w:t>
      </w:r>
      <w:r w:rsidRPr="00DC64D7">
        <w:rPr>
          <w:rFonts w:ascii="Adobe Caslon Pro" w:hAnsi="Adobe Caslon Pro" w:cs="Arial"/>
        </w:rPr>
        <w:t>apoyará</w:t>
      </w:r>
      <w:r w:rsidR="00C3196A" w:rsidRPr="00DC64D7">
        <w:rPr>
          <w:rFonts w:ascii="Adobe Caslon Pro" w:hAnsi="Adobe Caslon Pro" w:cs="Arial"/>
        </w:rPr>
        <w:t xml:space="preserve"> para que un representante beneficiario de alguno de los </w:t>
      </w:r>
      <w:r w:rsidR="00C3196A" w:rsidRPr="009A7B62">
        <w:rPr>
          <w:rFonts w:ascii="Adobe Caslon Pro" w:hAnsi="Adobe Caslon Pro" w:cs="Arial"/>
        </w:rPr>
        <w:t xml:space="preserve">subprogramas </w:t>
      </w:r>
      <w:r w:rsidRPr="009A7B62">
        <w:rPr>
          <w:rFonts w:ascii="Adobe Caslon Pro" w:hAnsi="Adobe Caslon Pro" w:cs="Arial"/>
        </w:rPr>
        <w:t xml:space="preserve">forme parte del comité de CS existente en la localidad. </w:t>
      </w:r>
      <w:r w:rsidR="00890961" w:rsidRPr="009A7B62">
        <w:rPr>
          <w:rFonts w:ascii="Adobe Caslon Pro" w:hAnsi="Adobe Caslon Pro" w:cs="Arial"/>
        </w:rPr>
        <w:t>El registro de los Comité</w:t>
      </w:r>
      <w:r w:rsidR="009C7430" w:rsidRPr="009A7B62">
        <w:rPr>
          <w:rFonts w:ascii="Adobe Caslon Pro" w:hAnsi="Adobe Caslon Pro" w:cs="Arial"/>
        </w:rPr>
        <w:t xml:space="preserve">s lo deberá hacer durante los primeros </w:t>
      </w:r>
      <w:r w:rsidR="00A818AF" w:rsidRPr="009A7B62">
        <w:rPr>
          <w:rFonts w:ascii="Adobe Caslon Pro" w:hAnsi="Adobe Caslon Pro" w:cs="Arial"/>
        </w:rPr>
        <w:t xml:space="preserve">10 días hábiles </w:t>
      </w:r>
      <w:r w:rsidR="000849CA" w:rsidRPr="009A7B62">
        <w:rPr>
          <w:rFonts w:ascii="Adobe Caslon Pro" w:hAnsi="Adobe Caslon Pro" w:cs="Arial"/>
        </w:rPr>
        <w:t>posteriores a la formación de los comités de C.S.</w:t>
      </w:r>
      <w:r w:rsidR="000849CA">
        <w:rPr>
          <w:rFonts w:ascii="Adobe Caslon Pro" w:hAnsi="Adobe Caslon Pro" w:cs="Arial"/>
        </w:rPr>
        <w:t xml:space="preserve"> </w:t>
      </w:r>
    </w:p>
    <w:p w:rsidR="004E335F" w:rsidRDefault="004E335F" w:rsidP="004E335F">
      <w:pPr>
        <w:rPr>
          <w:rFonts w:ascii="Adobe Caslon Pro" w:hAnsi="Adobe Caslon Pro" w:cs="Arial"/>
        </w:rPr>
      </w:pPr>
    </w:p>
    <w:p w:rsidR="00EF2520" w:rsidRPr="00DC64D7" w:rsidRDefault="0004016E" w:rsidP="00DB6AD5">
      <w:pPr>
        <w:spacing w:line="300" w:lineRule="exact"/>
        <w:jc w:val="both"/>
        <w:rPr>
          <w:rFonts w:ascii="Adobe Caslon Pro" w:hAnsi="Adobe Caslon Pro" w:cs="Arial"/>
        </w:rPr>
      </w:pPr>
      <w:r w:rsidRPr="00DC64D7">
        <w:rPr>
          <w:rFonts w:ascii="Adobe Caslon Pro" w:hAnsi="Adobe Caslon Pro" w:cs="Arial"/>
        </w:rPr>
        <w:lastRenderedPageBreak/>
        <w:t xml:space="preserve">A todos </w:t>
      </w:r>
      <w:r w:rsidR="00F66C35" w:rsidRPr="00DC64D7">
        <w:rPr>
          <w:rFonts w:ascii="Adobe Caslon Pro" w:hAnsi="Adobe Caslon Pro" w:cs="Arial"/>
        </w:rPr>
        <w:t>los Comités</w:t>
      </w:r>
      <w:r w:rsidR="00627656" w:rsidRPr="00DC64D7">
        <w:rPr>
          <w:rFonts w:ascii="Adobe Caslon Pro" w:hAnsi="Adobe Caslon Pro" w:cs="Arial"/>
        </w:rPr>
        <w:t xml:space="preserve"> </w:t>
      </w:r>
      <w:r w:rsidRPr="00DC64D7">
        <w:rPr>
          <w:rFonts w:ascii="Adobe Caslon Pro" w:hAnsi="Adobe Caslon Pro" w:cs="Arial"/>
        </w:rPr>
        <w:t xml:space="preserve">el SEDIF </w:t>
      </w:r>
      <w:r w:rsidR="0012440F" w:rsidRPr="00DC64D7">
        <w:rPr>
          <w:rFonts w:ascii="Adobe Caslon Pro" w:hAnsi="Adobe Caslon Pro" w:cs="Arial"/>
        </w:rPr>
        <w:t xml:space="preserve">les ofrecerá </w:t>
      </w:r>
      <w:r w:rsidR="0015385E" w:rsidRPr="00DC64D7">
        <w:rPr>
          <w:rFonts w:ascii="Adobe Caslon Pro" w:hAnsi="Adobe Caslon Pro" w:cs="Arial"/>
        </w:rPr>
        <w:t xml:space="preserve">información, </w:t>
      </w:r>
      <w:r w:rsidR="0012440F" w:rsidRPr="00DC64D7">
        <w:rPr>
          <w:rFonts w:ascii="Adobe Caslon Pro" w:hAnsi="Adobe Caslon Pro" w:cs="Arial"/>
        </w:rPr>
        <w:t>asesoría y capacitación</w:t>
      </w:r>
      <w:r w:rsidR="001D155B" w:rsidRPr="00DC64D7">
        <w:rPr>
          <w:rFonts w:ascii="Adobe Caslon Pro" w:hAnsi="Adobe Caslon Pro" w:cs="Arial"/>
        </w:rPr>
        <w:t xml:space="preserve"> </w:t>
      </w:r>
      <w:r w:rsidR="00EF2520" w:rsidRPr="00DC64D7">
        <w:rPr>
          <w:rFonts w:ascii="Adobe Caslon Pro" w:hAnsi="Adobe Caslon Pro" w:cs="Arial"/>
        </w:rPr>
        <w:t xml:space="preserve">de manera presencial durante las visitas que con motivo de la operación se realizan a las localidades, </w:t>
      </w:r>
      <w:r w:rsidR="001D155B" w:rsidRPr="00DC64D7">
        <w:rPr>
          <w:rFonts w:ascii="Adobe Caslon Pro" w:hAnsi="Adobe Caslon Pro" w:cs="Arial"/>
        </w:rPr>
        <w:t>con los contenidos mínimos que el SNDIF le hará saber</w:t>
      </w:r>
      <w:r w:rsidR="004624FF" w:rsidRPr="00DC64D7">
        <w:rPr>
          <w:rFonts w:ascii="Adobe Caslon Pro" w:hAnsi="Adobe Caslon Pro" w:cs="Arial"/>
        </w:rPr>
        <w:t xml:space="preserve"> y </w:t>
      </w:r>
      <w:r w:rsidR="004624FF" w:rsidRPr="00DE48D3">
        <w:rPr>
          <w:rFonts w:ascii="Adobe Caslon Pro" w:hAnsi="Adobe Caslon Pro" w:cs="Arial"/>
        </w:rPr>
        <w:t>con lo procedimental señalado en el numeral 2.2 del Esquema validado</w:t>
      </w:r>
      <w:r w:rsidR="00EF2520" w:rsidRPr="00DE48D3">
        <w:rPr>
          <w:rFonts w:ascii="Adobe Caslon Pro" w:hAnsi="Adobe Caslon Pro" w:cs="Arial"/>
        </w:rPr>
        <w:t>, utilizando</w:t>
      </w:r>
      <w:r w:rsidR="00890961" w:rsidRPr="00DE48D3">
        <w:rPr>
          <w:rFonts w:ascii="Adobe Caslon Pro" w:hAnsi="Adobe Caslon Pro" w:cs="Arial"/>
        </w:rPr>
        <w:t>, entre otros,</w:t>
      </w:r>
      <w:r w:rsidR="00EF2520" w:rsidRPr="00DE48D3">
        <w:rPr>
          <w:rFonts w:ascii="Adobe Caslon Pro" w:hAnsi="Adobe Caslon Pro" w:cs="Arial"/>
        </w:rPr>
        <w:t xml:space="preserve"> los siguientes materiales:</w:t>
      </w:r>
    </w:p>
    <w:p w:rsidR="00E03D50" w:rsidRPr="00DC64D7" w:rsidRDefault="00E03D50" w:rsidP="00004FE2">
      <w:pPr>
        <w:spacing w:line="300" w:lineRule="exact"/>
        <w:ind w:firstLine="284"/>
        <w:jc w:val="both"/>
        <w:rPr>
          <w:rFonts w:ascii="Adobe Caslon Pro" w:hAnsi="Adobe Caslon Pro" w:cs="Arial"/>
        </w:rPr>
      </w:pPr>
    </w:p>
    <w:p w:rsidR="00EF2520" w:rsidRDefault="000E2E08" w:rsidP="00EF2520">
      <w:pPr>
        <w:pStyle w:val="Prrafodelista"/>
        <w:numPr>
          <w:ilvl w:val="0"/>
          <w:numId w:val="20"/>
        </w:numPr>
        <w:spacing w:line="300" w:lineRule="exact"/>
        <w:jc w:val="both"/>
        <w:rPr>
          <w:rFonts w:ascii="Adobe Caslon Pro" w:hAnsi="Adobe Caslon Pro" w:cs="Arial"/>
          <w:sz w:val="24"/>
          <w:szCs w:val="24"/>
          <w:lang w:eastAsia="es-ES"/>
        </w:rPr>
      </w:pPr>
      <w:r w:rsidRPr="00DC64D7">
        <w:rPr>
          <w:rFonts w:ascii="Adobe Caslon Pro" w:hAnsi="Adobe Caslon Pro" w:cs="Arial"/>
          <w:sz w:val="24"/>
          <w:szCs w:val="24"/>
          <w:lang w:eastAsia="es-ES"/>
        </w:rPr>
        <w:t>Guió</w:t>
      </w:r>
      <w:r w:rsidR="00552FEE" w:rsidRPr="00DC64D7">
        <w:rPr>
          <w:rFonts w:ascii="Adobe Caslon Pro" w:hAnsi="Adobe Caslon Pro" w:cs="Arial"/>
          <w:sz w:val="24"/>
          <w:szCs w:val="24"/>
          <w:lang w:eastAsia="es-ES"/>
        </w:rPr>
        <w:t>n</w:t>
      </w:r>
      <w:r w:rsidR="00EF2520" w:rsidRPr="00DC64D7">
        <w:rPr>
          <w:rFonts w:ascii="Adobe Caslon Pro" w:hAnsi="Adobe Caslon Pro" w:cs="Arial"/>
          <w:sz w:val="24"/>
          <w:szCs w:val="24"/>
          <w:lang w:eastAsia="es-ES"/>
        </w:rPr>
        <w:t xml:space="preserve"> de capacitación</w:t>
      </w:r>
      <w:r w:rsidR="00350FE0" w:rsidRPr="00DC64D7">
        <w:rPr>
          <w:rFonts w:ascii="Adobe Caslon Pro" w:hAnsi="Adobe Caslon Pro" w:cs="Arial"/>
          <w:sz w:val="24"/>
          <w:szCs w:val="24"/>
          <w:lang w:eastAsia="es-ES"/>
        </w:rPr>
        <w:t xml:space="preserve"> elaborado conforme a los módulos de la Estrategia Marco y a las características operativas del PDC</w:t>
      </w:r>
      <w:r w:rsidR="00840D98">
        <w:rPr>
          <w:rFonts w:ascii="Adobe Caslon Pro" w:hAnsi="Adobe Caslon Pro" w:cs="Arial"/>
          <w:sz w:val="24"/>
          <w:szCs w:val="24"/>
          <w:lang w:eastAsia="es-ES"/>
        </w:rPr>
        <w:t>CD</w:t>
      </w:r>
      <w:r w:rsidR="00350FE0" w:rsidRPr="00DC64D7">
        <w:rPr>
          <w:rFonts w:ascii="Adobe Caslon Pro" w:hAnsi="Adobe Caslon Pro" w:cs="Arial"/>
          <w:sz w:val="24"/>
          <w:szCs w:val="24"/>
          <w:lang w:eastAsia="es-ES"/>
        </w:rPr>
        <w:t xml:space="preserve"> en cada uno de sus Subprogramas.</w:t>
      </w:r>
    </w:p>
    <w:p w:rsidR="00840D98" w:rsidRPr="00DC64D7" w:rsidRDefault="00840D98" w:rsidP="00840D98">
      <w:pPr>
        <w:pStyle w:val="Prrafodelista"/>
        <w:spacing w:line="300" w:lineRule="exact"/>
        <w:ind w:left="1004"/>
        <w:jc w:val="both"/>
        <w:rPr>
          <w:rFonts w:ascii="Adobe Caslon Pro" w:hAnsi="Adobe Caslon Pro" w:cs="Arial"/>
          <w:sz w:val="24"/>
          <w:szCs w:val="24"/>
          <w:lang w:eastAsia="es-ES"/>
        </w:rPr>
      </w:pPr>
    </w:p>
    <w:p w:rsidR="00EF2520" w:rsidRPr="00DC64D7" w:rsidRDefault="00EF2520" w:rsidP="00EF2520">
      <w:pPr>
        <w:pStyle w:val="Prrafodelista"/>
        <w:numPr>
          <w:ilvl w:val="0"/>
          <w:numId w:val="20"/>
        </w:numPr>
        <w:spacing w:line="300" w:lineRule="exact"/>
        <w:jc w:val="both"/>
        <w:rPr>
          <w:rFonts w:ascii="Adobe Caslon Pro" w:hAnsi="Adobe Caslon Pro" w:cs="Arial"/>
          <w:sz w:val="24"/>
          <w:szCs w:val="24"/>
          <w:lang w:eastAsia="es-ES"/>
        </w:rPr>
      </w:pPr>
      <w:r w:rsidRPr="00DC64D7">
        <w:rPr>
          <w:rFonts w:ascii="Adobe Caslon Pro" w:hAnsi="Adobe Caslon Pro" w:cs="Arial"/>
          <w:sz w:val="24"/>
          <w:szCs w:val="24"/>
          <w:lang w:eastAsia="es-ES"/>
        </w:rPr>
        <w:t xml:space="preserve">Tríptico que se entrega a </w:t>
      </w:r>
      <w:r w:rsidR="00F66C35" w:rsidRPr="00DC64D7">
        <w:rPr>
          <w:rFonts w:ascii="Adobe Caslon Pro" w:hAnsi="Adobe Caslon Pro" w:cs="Arial"/>
          <w:sz w:val="24"/>
          <w:szCs w:val="24"/>
          <w:lang w:eastAsia="es-ES"/>
        </w:rPr>
        <w:t>las</w:t>
      </w:r>
      <w:r w:rsidR="00B30154">
        <w:rPr>
          <w:rFonts w:ascii="Adobe Caslon Pro" w:hAnsi="Adobe Caslon Pro" w:cs="Arial"/>
          <w:sz w:val="24"/>
          <w:szCs w:val="24"/>
          <w:lang w:eastAsia="es-ES"/>
        </w:rPr>
        <w:t xml:space="preserve"> </w:t>
      </w:r>
      <w:r w:rsidR="006F61BD">
        <w:rPr>
          <w:rFonts w:ascii="Adobe Caslon Pro" w:hAnsi="Adobe Caslon Pro" w:cs="Arial"/>
          <w:sz w:val="24"/>
          <w:szCs w:val="24"/>
          <w:lang w:eastAsia="es-ES"/>
        </w:rPr>
        <w:t xml:space="preserve">personas </w:t>
      </w:r>
      <w:r w:rsidRPr="00DC64D7">
        <w:rPr>
          <w:rFonts w:ascii="Adobe Caslon Pro" w:hAnsi="Adobe Caslon Pro" w:cs="Arial"/>
          <w:sz w:val="24"/>
          <w:szCs w:val="24"/>
          <w:lang w:eastAsia="es-ES"/>
        </w:rPr>
        <w:t>beneficiari</w:t>
      </w:r>
      <w:r w:rsidR="00501CA3" w:rsidRPr="00DC64D7">
        <w:rPr>
          <w:rFonts w:ascii="Adobe Caslon Pro" w:hAnsi="Adobe Caslon Pro" w:cs="Arial"/>
          <w:sz w:val="24"/>
          <w:szCs w:val="24"/>
          <w:lang w:eastAsia="es-ES"/>
        </w:rPr>
        <w:t>a</w:t>
      </w:r>
      <w:r w:rsidRPr="00DC64D7">
        <w:rPr>
          <w:rFonts w:ascii="Adobe Caslon Pro" w:hAnsi="Adobe Caslon Pro" w:cs="Arial"/>
          <w:sz w:val="24"/>
          <w:szCs w:val="24"/>
          <w:lang w:eastAsia="es-ES"/>
        </w:rPr>
        <w:t>s</w:t>
      </w:r>
      <w:r w:rsidR="00B30154">
        <w:rPr>
          <w:rFonts w:ascii="Adobe Caslon Pro" w:hAnsi="Adobe Caslon Pro" w:cs="Arial"/>
          <w:sz w:val="24"/>
          <w:szCs w:val="24"/>
          <w:lang w:eastAsia="es-ES"/>
        </w:rPr>
        <w:t xml:space="preserve"> y usuarios</w:t>
      </w:r>
      <w:r w:rsidR="005228A1" w:rsidRPr="00DC64D7">
        <w:rPr>
          <w:rFonts w:ascii="Adobe Caslon Pro" w:hAnsi="Adobe Caslon Pro" w:cs="Arial"/>
          <w:sz w:val="24"/>
          <w:szCs w:val="24"/>
          <w:lang w:eastAsia="es-ES"/>
        </w:rPr>
        <w:t>.</w:t>
      </w:r>
    </w:p>
    <w:p w:rsidR="00E9476E" w:rsidRDefault="0012440F" w:rsidP="00E9476E">
      <w:pPr>
        <w:spacing w:line="300" w:lineRule="exact"/>
        <w:jc w:val="both"/>
        <w:rPr>
          <w:rFonts w:ascii="Adobe Caslon Pro" w:hAnsi="Adobe Caslon Pro" w:cs="Arial"/>
        </w:rPr>
      </w:pPr>
      <w:r w:rsidRPr="00DC64D7">
        <w:rPr>
          <w:rFonts w:ascii="Adobe Caslon Pro" w:hAnsi="Adobe Caslon Pro" w:cs="Arial"/>
        </w:rPr>
        <w:t xml:space="preserve">Deberá levantar una minuta por cada </w:t>
      </w:r>
      <w:r w:rsidR="0015385E" w:rsidRPr="00DC64D7">
        <w:rPr>
          <w:rFonts w:ascii="Adobe Caslon Pro" w:hAnsi="Adobe Caslon Pro" w:cs="Arial"/>
        </w:rPr>
        <w:t>reunión efectuada</w:t>
      </w:r>
      <w:r w:rsidR="00A2409B" w:rsidRPr="00DC64D7">
        <w:rPr>
          <w:rFonts w:ascii="Adobe Caslon Pro" w:hAnsi="Adobe Caslon Pro" w:cs="Arial"/>
        </w:rPr>
        <w:t xml:space="preserve"> </w:t>
      </w:r>
      <w:r w:rsidR="00685300" w:rsidRPr="00DC64D7">
        <w:rPr>
          <w:rFonts w:ascii="Adobe Caslon Pro" w:hAnsi="Adobe Caslon Pro" w:cs="Arial"/>
        </w:rPr>
        <w:t>y notificarlo</w:t>
      </w:r>
      <w:r w:rsidRPr="00DC64D7">
        <w:rPr>
          <w:rFonts w:ascii="Adobe Caslon Pro" w:hAnsi="Adobe Caslon Pro" w:cs="Arial"/>
        </w:rPr>
        <w:t xml:space="preserve"> en el SICS</w:t>
      </w:r>
      <w:r w:rsidR="00F66C35" w:rsidRPr="00DC64D7">
        <w:rPr>
          <w:rFonts w:ascii="Adobe Caslon Pro" w:hAnsi="Adobe Caslon Pro" w:cs="Arial"/>
        </w:rPr>
        <w:t xml:space="preserve">. </w:t>
      </w:r>
      <w:r w:rsidR="00C26F06" w:rsidRPr="00DC64D7">
        <w:rPr>
          <w:rFonts w:ascii="Adobe Caslon Pro" w:hAnsi="Adobe Caslon Pro" w:cs="Arial"/>
        </w:rPr>
        <w:t xml:space="preserve">La captura de los eventos </w:t>
      </w:r>
      <w:r w:rsidR="00A818AF" w:rsidRPr="00DC64D7">
        <w:rPr>
          <w:rFonts w:ascii="Adobe Caslon Pro" w:hAnsi="Adobe Caslon Pro" w:cs="Arial"/>
        </w:rPr>
        <w:t>de capacitaciones y asesorías que ofrezca el SE</w:t>
      </w:r>
      <w:r w:rsidR="006471B7">
        <w:rPr>
          <w:rFonts w:ascii="Adobe Caslon Pro" w:hAnsi="Adobe Caslon Pro" w:cs="Arial"/>
        </w:rPr>
        <w:t xml:space="preserve">DIF deberá ser registrada en el </w:t>
      </w:r>
      <w:r w:rsidR="00A818AF" w:rsidRPr="00DC64D7">
        <w:rPr>
          <w:rFonts w:ascii="Adobe Caslon Pro" w:hAnsi="Adobe Caslon Pro" w:cs="Arial"/>
        </w:rPr>
        <w:t>SICS</w:t>
      </w:r>
      <w:r w:rsidR="00476420" w:rsidRPr="00DC64D7">
        <w:rPr>
          <w:rFonts w:ascii="Adobe Caslon Pro" w:hAnsi="Adobe Caslon Pro" w:cs="Arial"/>
        </w:rPr>
        <w:t xml:space="preserve">, </w:t>
      </w:r>
      <w:r w:rsidR="00A818AF" w:rsidRPr="00DC64D7">
        <w:rPr>
          <w:rFonts w:ascii="Adobe Caslon Pro" w:hAnsi="Adobe Caslon Pro" w:cs="Arial"/>
        </w:rPr>
        <w:t>dentro de los 20 días h</w:t>
      </w:r>
      <w:r w:rsidR="00476420" w:rsidRPr="00DC64D7">
        <w:rPr>
          <w:rFonts w:ascii="Adobe Caslon Pro" w:hAnsi="Adobe Caslon Pro" w:cs="Arial"/>
        </w:rPr>
        <w:t>ábil</w:t>
      </w:r>
      <w:r w:rsidR="00A818AF" w:rsidRPr="00DC64D7">
        <w:rPr>
          <w:rFonts w:ascii="Adobe Caslon Pro" w:hAnsi="Adobe Caslon Pro" w:cs="Arial"/>
        </w:rPr>
        <w:t>es posteriores al término de</w:t>
      </w:r>
      <w:r w:rsidR="00476420" w:rsidRPr="00DC64D7">
        <w:rPr>
          <w:rFonts w:ascii="Adobe Caslon Pro" w:hAnsi="Adobe Caslon Pro" w:cs="Arial"/>
        </w:rPr>
        <w:t xml:space="preserve"> su realización. </w:t>
      </w:r>
      <w:r w:rsidR="00A818AF" w:rsidRPr="00DC64D7">
        <w:rPr>
          <w:rFonts w:ascii="Adobe Caslon Pro" w:hAnsi="Adobe Caslon Pro" w:cs="Arial"/>
        </w:rPr>
        <w:t xml:space="preserve">    </w:t>
      </w:r>
    </w:p>
    <w:p w:rsidR="00DB6AD5" w:rsidRDefault="00DB6AD5" w:rsidP="00E9476E">
      <w:pPr>
        <w:spacing w:line="300" w:lineRule="exact"/>
        <w:jc w:val="both"/>
        <w:rPr>
          <w:rFonts w:ascii="Adobe Caslon Pro" w:hAnsi="Adobe Caslon Pro" w:cs="Arial"/>
        </w:rPr>
      </w:pPr>
    </w:p>
    <w:p w:rsidR="0091713D" w:rsidRPr="009A7B62" w:rsidRDefault="0091713D" w:rsidP="00E9476E">
      <w:pPr>
        <w:spacing w:line="300" w:lineRule="exact"/>
        <w:jc w:val="both"/>
        <w:rPr>
          <w:rFonts w:ascii="Adobe Caslon Pro" w:hAnsi="Adobe Caslon Pro" w:cs="Arial"/>
        </w:rPr>
      </w:pPr>
      <w:r w:rsidRPr="00DC64D7">
        <w:rPr>
          <w:rFonts w:ascii="Adobe Caslon Pro" w:hAnsi="Adobe Caslon Pro" w:cs="Arial"/>
        </w:rPr>
        <w:t>Las c</w:t>
      </w:r>
      <w:r w:rsidR="00274E0E" w:rsidRPr="00DC64D7">
        <w:rPr>
          <w:rFonts w:ascii="Adobe Caslon Pro" w:hAnsi="Adobe Caslon Pro" w:cs="Arial"/>
        </w:rPr>
        <w:t>apacitaciones a los CCS</w:t>
      </w:r>
      <w:r w:rsidR="00840D98">
        <w:rPr>
          <w:rFonts w:ascii="Adobe Caslon Pro" w:hAnsi="Adobe Caslon Pro" w:cs="Arial"/>
        </w:rPr>
        <w:t xml:space="preserve"> </w:t>
      </w:r>
      <w:r w:rsidRPr="00DC64D7">
        <w:rPr>
          <w:rFonts w:ascii="Adobe Caslon Pro" w:hAnsi="Adobe Caslon Pro" w:cs="Arial"/>
        </w:rPr>
        <w:t>se realizarán, preferentemente en las localidades de la</w:t>
      </w:r>
      <w:r w:rsidR="00DB6AD5">
        <w:rPr>
          <w:rFonts w:ascii="Adobe Caslon Pro" w:hAnsi="Adobe Caslon Pro" w:cs="Arial"/>
        </w:rPr>
        <w:t xml:space="preserve"> </w:t>
      </w:r>
      <w:r w:rsidRPr="00DC64D7">
        <w:rPr>
          <w:rFonts w:ascii="Adobe Caslon Pro" w:hAnsi="Adobe Caslon Pro" w:cs="Arial"/>
        </w:rPr>
        <w:t xml:space="preserve">cobertura, sin </w:t>
      </w:r>
      <w:r w:rsidR="00A27E60" w:rsidRPr="00DC64D7">
        <w:rPr>
          <w:rFonts w:ascii="Adobe Caslon Pro" w:hAnsi="Adobe Caslon Pro" w:cs="Arial"/>
        </w:rPr>
        <w:t>embargo,</w:t>
      </w:r>
      <w:r w:rsidRPr="00DC64D7">
        <w:rPr>
          <w:rFonts w:ascii="Adobe Caslon Pro" w:hAnsi="Adobe Caslon Pro" w:cs="Arial"/>
        </w:rPr>
        <w:t xml:space="preserve"> no se excluyen aquellas que se </w:t>
      </w:r>
      <w:r w:rsidR="00C71B0C" w:rsidRPr="00DC64D7">
        <w:rPr>
          <w:rFonts w:ascii="Adobe Caslon Pro" w:hAnsi="Adobe Caslon Pro" w:cs="Arial"/>
        </w:rPr>
        <w:t>llevan a cabo en un lugar distinto</w:t>
      </w:r>
      <w:r w:rsidRPr="00DC64D7">
        <w:rPr>
          <w:rFonts w:ascii="Adobe Caslon Pro" w:hAnsi="Adobe Caslon Pro" w:cs="Arial"/>
        </w:rPr>
        <w:t>, por economías y sinergia</w:t>
      </w:r>
      <w:r w:rsidR="00B30154">
        <w:rPr>
          <w:rFonts w:ascii="Adobe Caslon Pro" w:hAnsi="Adobe Caslon Pro" w:cs="Arial"/>
        </w:rPr>
        <w:t xml:space="preserve">s, en las cabeceras municipales o </w:t>
      </w:r>
      <w:r w:rsidR="00B30154" w:rsidRPr="009A7B62">
        <w:rPr>
          <w:rFonts w:ascii="Adobe Caslon Pro" w:hAnsi="Adobe Caslon Pro" w:cs="Arial"/>
        </w:rPr>
        <w:t>localidades céntricas.</w:t>
      </w:r>
    </w:p>
    <w:p w:rsidR="004E335F" w:rsidRPr="009A7B62" w:rsidRDefault="004E335F" w:rsidP="00E9476E">
      <w:pPr>
        <w:spacing w:line="300" w:lineRule="exact"/>
        <w:jc w:val="both"/>
        <w:rPr>
          <w:rFonts w:ascii="Adobe Caslon Pro" w:hAnsi="Adobe Caslon Pro" w:cs="Arial"/>
        </w:rPr>
      </w:pPr>
    </w:p>
    <w:p w:rsidR="004E335F" w:rsidRPr="00C207A4" w:rsidRDefault="004E335F" w:rsidP="00E9476E">
      <w:pPr>
        <w:spacing w:line="300" w:lineRule="exact"/>
        <w:jc w:val="both"/>
        <w:rPr>
          <w:rFonts w:ascii="Adobe Caslon Pro" w:hAnsi="Adobe Caslon Pro" w:cs="Arial"/>
        </w:rPr>
      </w:pPr>
      <w:r w:rsidRPr="009A7B62">
        <w:rPr>
          <w:rFonts w:ascii="Adobe Caslon Pro" w:hAnsi="Adobe Caslon Pro" w:cs="Arial"/>
        </w:rPr>
        <w:t>Una vez integrados los Comités, el SEDIF emitirá la constancia de su registro en el SICS, misma que se la entregará al Comité.</w:t>
      </w:r>
    </w:p>
    <w:p w:rsidR="009E0B2E" w:rsidRDefault="009E0B2E" w:rsidP="00B30154">
      <w:pPr>
        <w:spacing w:after="120"/>
        <w:outlineLvl w:val="0"/>
        <w:rPr>
          <w:rFonts w:ascii="Adobe Caslon Pro Bold" w:hAnsi="Adobe Caslon Pro Bold"/>
          <w:sz w:val="36"/>
          <w:szCs w:val="36"/>
        </w:rPr>
      </w:pPr>
    </w:p>
    <w:p w:rsidR="00B30154" w:rsidRPr="00597D8C" w:rsidRDefault="00B30154" w:rsidP="00597D8C">
      <w:pPr>
        <w:pStyle w:val="Prrafodelista"/>
        <w:numPr>
          <w:ilvl w:val="0"/>
          <w:numId w:val="28"/>
        </w:numPr>
        <w:spacing w:after="120"/>
        <w:outlineLvl w:val="0"/>
        <w:rPr>
          <w:rFonts w:ascii="Adobe Caslon Pro" w:hAnsi="Adobe Caslon Pro" w:cs="Arial"/>
          <w:b/>
          <w:sz w:val="28"/>
          <w:szCs w:val="28"/>
        </w:rPr>
      </w:pPr>
      <w:r w:rsidRPr="00597D8C">
        <w:rPr>
          <w:rFonts w:ascii="Adobe Caslon Pro Bold" w:hAnsi="Adobe Caslon Pro Bold"/>
          <w:b/>
          <w:sz w:val="28"/>
          <w:szCs w:val="28"/>
        </w:rPr>
        <w:t>PROMOCIÓN</w:t>
      </w:r>
    </w:p>
    <w:p w:rsidR="00597D8C" w:rsidRDefault="00B30154" w:rsidP="005228A1">
      <w:pPr>
        <w:spacing w:line="300" w:lineRule="exact"/>
        <w:jc w:val="both"/>
        <w:rPr>
          <w:rFonts w:ascii="Adobe Caslon Pro" w:hAnsi="Adobe Caslon Pro" w:cs="Arial"/>
        </w:rPr>
      </w:pPr>
      <w:r w:rsidRPr="00C207A4">
        <w:rPr>
          <w:rFonts w:ascii="Adobe Caslon Pro" w:hAnsi="Adobe Caslon Pro" w:cs="Arial"/>
        </w:rPr>
        <w:t xml:space="preserve">Promover no sólo implica la distribución de información, sino también sensibilizar acerca de la importancia y generación de condiciones propicias para incentivar la participación ciudadana dentro de los comités y con las beneficiarias y usuarios. Esta es una responsabilidad de todos los ámbitos de gobierno, cada uno desde sus propias atribuciones y competencias. </w:t>
      </w:r>
    </w:p>
    <w:p w:rsidR="00597D8C" w:rsidRDefault="00597D8C">
      <w:pPr>
        <w:rPr>
          <w:rFonts w:ascii="Adobe Caslon Pro" w:hAnsi="Adobe Caslon Pro" w:cs="Arial"/>
        </w:rPr>
      </w:pPr>
      <w:r>
        <w:rPr>
          <w:rFonts w:ascii="Adobe Caslon Pro" w:hAnsi="Adobe Caslon Pro" w:cs="Arial"/>
        </w:rPr>
        <w:br w:type="page"/>
      </w:r>
    </w:p>
    <w:p w:rsidR="00B30154" w:rsidRPr="005B5685" w:rsidRDefault="00B30154" w:rsidP="005228A1">
      <w:pPr>
        <w:spacing w:line="300" w:lineRule="exact"/>
        <w:jc w:val="both"/>
        <w:rPr>
          <w:rFonts w:ascii="Adobe Caslon Pro" w:hAnsi="Adobe Caslon Pro" w:cs="Arial"/>
        </w:rPr>
        <w:sectPr w:rsidR="00B30154" w:rsidRPr="005B5685" w:rsidSect="000D1D9C">
          <w:headerReference w:type="even" r:id="rId9"/>
          <w:headerReference w:type="default" r:id="rId10"/>
          <w:footerReference w:type="even" r:id="rId11"/>
          <w:footerReference w:type="default" r:id="rId12"/>
          <w:headerReference w:type="first" r:id="rId13"/>
          <w:type w:val="continuous"/>
          <w:pgSz w:w="12242" w:h="15842" w:code="1"/>
          <w:pgMar w:top="1588" w:right="1134" w:bottom="1588" w:left="1134" w:header="1021" w:footer="851" w:gutter="0"/>
          <w:cols w:num="2" w:space="708"/>
          <w:titlePg/>
          <w:docGrid w:linePitch="360"/>
        </w:sectPr>
      </w:pP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5"/>
        <w:gridCol w:w="1701"/>
        <w:gridCol w:w="2273"/>
      </w:tblGrid>
      <w:tr w:rsidR="00B2551F" w:rsidRPr="00DC64D7" w:rsidTr="00DB6AD5">
        <w:trPr>
          <w:trHeight w:val="373"/>
          <w:tblHeader/>
        </w:trPr>
        <w:tc>
          <w:tcPr>
            <w:tcW w:w="5965" w:type="dxa"/>
            <w:tcBorders>
              <w:top w:val="double" w:sz="6" w:space="0" w:color="auto"/>
              <w:left w:val="double" w:sz="6" w:space="0" w:color="auto"/>
              <w:bottom w:val="single" w:sz="8" w:space="0" w:color="auto"/>
            </w:tcBorders>
            <w:shd w:val="clear" w:color="auto" w:fill="E0E0E0"/>
            <w:vAlign w:val="center"/>
          </w:tcPr>
          <w:p w:rsidR="00B2551F" w:rsidRPr="00DC64D7" w:rsidRDefault="00B2551F" w:rsidP="00B202B9">
            <w:pPr>
              <w:spacing w:line="260" w:lineRule="exact"/>
              <w:jc w:val="center"/>
              <w:rPr>
                <w:rFonts w:ascii="Adobe Caslon Pro" w:hAnsi="Adobe Caslon Pro" w:cs="Arial"/>
                <w:b/>
                <w:sz w:val="18"/>
                <w:szCs w:val="18"/>
              </w:rPr>
            </w:pPr>
            <w:r w:rsidRPr="00DC64D7">
              <w:rPr>
                <w:rFonts w:ascii="Adobe Caslon Pro" w:hAnsi="Adobe Caslon Pro" w:cs="Arial"/>
                <w:b/>
                <w:sz w:val="18"/>
                <w:szCs w:val="18"/>
              </w:rPr>
              <w:lastRenderedPageBreak/>
              <w:t>ACTIVIDAD</w:t>
            </w:r>
          </w:p>
        </w:tc>
        <w:tc>
          <w:tcPr>
            <w:tcW w:w="1701" w:type="dxa"/>
            <w:tcBorders>
              <w:top w:val="double" w:sz="6" w:space="0" w:color="auto"/>
              <w:bottom w:val="single" w:sz="8" w:space="0" w:color="auto"/>
            </w:tcBorders>
            <w:shd w:val="clear" w:color="auto" w:fill="E0E0E0"/>
            <w:vAlign w:val="center"/>
          </w:tcPr>
          <w:p w:rsidR="00B2551F" w:rsidRPr="00DC64D7" w:rsidRDefault="00B2551F" w:rsidP="00B202B9">
            <w:pPr>
              <w:spacing w:line="260" w:lineRule="exact"/>
              <w:jc w:val="center"/>
              <w:rPr>
                <w:rFonts w:ascii="Adobe Caslon Pro" w:hAnsi="Adobe Caslon Pro" w:cs="Arial"/>
                <w:b/>
                <w:sz w:val="18"/>
                <w:szCs w:val="18"/>
              </w:rPr>
            </w:pPr>
            <w:r w:rsidRPr="00DC64D7">
              <w:rPr>
                <w:rFonts w:ascii="Adobe Caslon Pro" w:hAnsi="Adobe Caslon Pro" w:cs="Arial"/>
                <w:b/>
                <w:sz w:val="18"/>
                <w:szCs w:val="18"/>
              </w:rPr>
              <w:t>RESPONSABLE</w:t>
            </w:r>
          </w:p>
        </w:tc>
        <w:tc>
          <w:tcPr>
            <w:tcW w:w="2273" w:type="dxa"/>
            <w:tcBorders>
              <w:top w:val="double" w:sz="6" w:space="0" w:color="auto"/>
              <w:bottom w:val="single" w:sz="8" w:space="0" w:color="auto"/>
              <w:right w:val="double" w:sz="6" w:space="0" w:color="auto"/>
            </w:tcBorders>
            <w:shd w:val="clear" w:color="auto" w:fill="E0E0E0"/>
            <w:vAlign w:val="center"/>
          </w:tcPr>
          <w:p w:rsidR="00B2551F" w:rsidRPr="00DC64D7" w:rsidRDefault="00B2551F" w:rsidP="00B202B9">
            <w:pPr>
              <w:spacing w:line="260" w:lineRule="exact"/>
              <w:jc w:val="center"/>
              <w:rPr>
                <w:rFonts w:ascii="Adobe Caslon Pro" w:hAnsi="Adobe Caslon Pro" w:cs="Arial"/>
                <w:b/>
                <w:sz w:val="18"/>
                <w:szCs w:val="18"/>
              </w:rPr>
            </w:pPr>
            <w:r w:rsidRPr="00DC64D7">
              <w:rPr>
                <w:rFonts w:ascii="Adobe Caslon Pro" w:hAnsi="Adobe Caslon Pro" w:cs="Arial"/>
                <w:b/>
                <w:sz w:val="18"/>
                <w:szCs w:val="18"/>
              </w:rPr>
              <w:t>PROGRAMACIÓN</w:t>
            </w:r>
          </w:p>
        </w:tc>
      </w:tr>
      <w:tr w:rsidR="00B2551F" w:rsidRPr="00DC64D7" w:rsidTr="00DB6AD5">
        <w:tc>
          <w:tcPr>
            <w:tcW w:w="5965" w:type="dxa"/>
            <w:tcBorders>
              <w:top w:val="single" w:sz="8" w:space="0" w:color="auto"/>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Incluir en las </w:t>
            </w:r>
            <w:r w:rsidRPr="00DC64D7">
              <w:rPr>
                <w:rFonts w:ascii="Adobe Caslon Pro" w:hAnsi="Adobe Caslon Pro" w:cs="Arial"/>
                <w:b/>
                <w:sz w:val="18"/>
                <w:szCs w:val="18"/>
              </w:rPr>
              <w:t xml:space="preserve">Reglas de Operación y Convenios de Coordinación </w:t>
            </w:r>
            <w:r w:rsidRPr="00DC64D7">
              <w:rPr>
                <w:rFonts w:ascii="Adobe Caslon Pro" w:hAnsi="Adobe Caslon Pro" w:cs="Arial"/>
                <w:sz w:val="18"/>
                <w:szCs w:val="18"/>
              </w:rPr>
              <w:t xml:space="preserve">del PDC </w:t>
            </w:r>
            <w:r w:rsidRPr="00DC64D7">
              <w:rPr>
                <w:rFonts w:ascii="Adobe Caslon Pro" w:hAnsi="Adobe Caslon Pro" w:cs="Arial"/>
                <w:i/>
                <w:sz w:val="18"/>
                <w:szCs w:val="18"/>
              </w:rPr>
              <w:t>Comunidad DIFerente</w:t>
            </w:r>
            <w:r w:rsidRPr="00DC64D7">
              <w:rPr>
                <w:rFonts w:ascii="Adobe Caslon Pro" w:hAnsi="Adobe Caslon Pro" w:cs="Arial"/>
                <w:sz w:val="18"/>
                <w:szCs w:val="18"/>
              </w:rPr>
              <w:t xml:space="preserve"> los lineamientos que normen las acciones de la Contraloría Social en la operación de los subprogramas. </w:t>
            </w:r>
          </w:p>
        </w:tc>
        <w:tc>
          <w:tcPr>
            <w:tcW w:w="1701" w:type="dxa"/>
            <w:tcBorders>
              <w:top w:val="single" w:sz="8" w:space="0" w:color="auto"/>
            </w:tcBorders>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top w:val="single" w:sz="8" w:space="0" w:color="auto"/>
              <w:right w:val="double" w:sz="6" w:space="0" w:color="auto"/>
            </w:tcBorders>
            <w:vAlign w:val="center"/>
          </w:tcPr>
          <w:p w:rsidR="00B2551F" w:rsidRPr="00DC64D7" w:rsidRDefault="00B2551F" w:rsidP="006F61BD">
            <w:pPr>
              <w:spacing w:before="40" w:after="40" w:line="280" w:lineRule="exact"/>
              <w:rPr>
                <w:rFonts w:ascii="Adobe Caslon Pro" w:hAnsi="Adobe Caslon Pro" w:cs="Arial"/>
                <w:sz w:val="18"/>
                <w:szCs w:val="18"/>
              </w:rPr>
            </w:pPr>
            <w:r>
              <w:rPr>
                <w:rFonts w:ascii="Adobe Caslon Pro" w:hAnsi="Adobe Caslon Pro" w:cs="Arial"/>
                <w:sz w:val="18"/>
                <w:szCs w:val="18"/>
              </w:rPr>
              <w:t>septi</w:t>
            </w:r>
            <w:r w:rsidRPr="00DC64D7">
              <w:rPr>
                <w:rFonts w:ascii="Adobe Caslon Pro" w:hAnsi="Adobe Caslon Pro" w:cs="Arial"/>
                <w:sz w:val="18"/>
                <w:szCs w:val="18"/>
              </w:rPr>
              <w:t>embre 201</w:t>
            </w:r>
            <w:r>
              <w:rPr>
                <w:rFonts w:ascii="Adobe Caslon Pro" w:hAnsi="Adobe Caslon Pro" w:cs="Arial"/>
                <w:sz w:val="18"/>
                <w:szCs w:val="18"/>
              </w:rPr>
              <w:t>7</w:t>
            </w:r>
            <w:r w:rsidRPr="00DC64D7">
              <w:rPr>
                <w:rFonts w:ascii="Adobe Caslon Pro" w:hAnsi="Adobe Caslon Pro" w:cs="Arial"/>
                <w:sz w:val="18"/>
                <w:szCs w:val="18"/>
              </w:rPr>
              <w:t xml:space="preserve"> </w:t>
            </w:r>
          </w:p>
        </w:tc>
      </w:tr>
      <w:tr w:rsidR="00B2551F" w:rsidRPr="00DC64D7" w:rsidTr="00DB6AD5">
        <w:tc>
          <w:tcPr>
            <w:tcW w:w="5965" w:type="dxa"/>
            <w:tcBorders>
              <w:top w:val="single" w:sz="8" w:space="0" w:color="auto"/>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Elaborar y registrar en el </w:t>
            </w:r>
            <w:r w:rsidRPr="00DC64D7">
              <w:rPr>
                <w:rFonts w:ascii="Adobe Caslon Pro" w:hAnsi="Adobe Caslon Pro" w:cs="Arial"/>
                <w:b/>
                <w:sz w:val="18"/>
                <w:szCs w:val="18"/>
              </w:rPr>
              <w:t>SICS de la SFP</w:t>
            </w:r>
            <w:r w:rsidRPr="00DC64D7">
              <w:rPr>
                <w:rFonts w:ascii="Adobe Caslon Pro" w:hAnsi="Adobe Caslon Pro" w:cs="Arial"/>
                <w:sz w:val="18"/>
                <w:szCs w:val="18"/>
              </w:rPr>
              <w:t xml:space="preserve"> el Esquema, la Guía Operativa, el Programa Anual de Trabajo de Contraloría Social en el marco del PDC</w:t>
            </w:r>
            <w:r>
              <w:rPr>
                <w:rFonts w:ascii="Adobe Caslon Pro" w:hAnsi="Adobe Caslon Pro" w:cs="Arial"/>
                <w:sz w:val="18"/>
                <w:szCs w:val="18"/>
              </w:rPr>
              <w:t>CD</w:t>
            </w:r>
            <w:r w:rsidRPr="00DC64D7">
              <w:rPr>
                <w:rFonts w:ascii="Adobe Caslon Pro" w:hAnsi="Adobe Caslon Pro" w:cs="Arial"/>
                <w:sz w:val="18"/>
                <w:szCs w:val="18"/>
              </w:rPr>
              <w:t xml:space="preserve"> y el oficio de validación. </w:t>
            </w:r>
          </w:p>
        </w:tc>
        <w:tc>
          <w:tcPr>
            <w:tcW w:w="1701" w:type="dxa"/>
            <w:tcBorders>
              <w:top w:val="single" w:sz="8" w:space="0" w:color="auto"/>
            </w:tcBorders>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top w:val="single" w:sz="8" w:space="0" w:color="auto"/>
              <w:right w:val="double" w:sz="6" w:space="0" w:color="auto"/>
            </w:tcBorders>
            <w:vAlign w:val="center"/>
          </w:tcPr>
          <w:p w:rsidR="00B2551F" w:rsidRPr="00DC64D7" w:rsidRDefault="00B2551F" w:rsidP="00D70B29">
            <w:pPr>
              <w:spacing w:line="240" w:lineRule="exact"/>
              <w:rPr>
                <w:rFonts w:ascii="Adobe Caslon Pro" w:hAnsi="Adobe Caslon Pro" w:cs="Arial"/>
                <w:sz w:val="18"/>
                <w:szCs w:val="18"/>
              </w:rPr>
            </w:pPr>
            <w:r w:rsidRPr="00DC64D7">
              <w:rPr>
                <w:rFonts w:ascii="Adobe Caslon Pro" w:hAnsi="Adobe Caslon Pro" w:cs="Arial"/>
                <w:sz w:val="18"/>
                <w:szCs w:val="18"/>
              </w:rPr>
              <w:t>A más tardar dentro de los diez días hábiles después de la recepción del oficio de validación.</w:t>
            </w:r>
          </w:p>
        </w:tc>
      </w:tr>
      <w:tr w:rsidR="00B2551F" w:rsidRPr="00DC64D7" w:rsidTr="00DB6AD5">
        <w:tc>
          <w:tcPr>
            <w:tcW w:w="5965" w:type="dxa"/>
            <w:tcBorders>
              <w:top w:val="single" w:sz="8" w:space="0" w:color="auto"/>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Registrar el nombramiento del </w:t>
            </w:r>
            <w:r w:rsidRPr="00DC64D7">
              <w:rPr>
                <w:rFonts w:ascii="Adobe Caslon Pro" w:hAnsi="Adobe Caslon Pro" w:cs="Arial"/>
                <w:b/>
                <w:sz w:val="18"/>
                <w:szCs w:val="18"/>
              </w:rPr>
              <w:t>Enlace</w:t>
            </w:r>
            <w:r w:rsidRPr="00DC64D7">
              <w:rPr>
                <w:rFonts w:ascii="Adobe Caslon Pro" w:hAnsi="Adobe Caslon Pro" w:cs="Arial"/>
                <w:sz w:val="18"/>
                <w:szCs w:val="18"/>
              </w:rPr>
              <w:t xml:space="preserve"> estatal de dicha materia, para la operación de los subprogramas SCD y SIREEA. Notificar vía electrónica a los SEDIF la ubicación de los documentos validados por la SFP, en el SICS y en el Micrositio de la DGADC, para su uso.</w:t>
            </w:r>
          </w:p>
        </w:tc>
        <w:tc>
          <w:tcPr>
            <w:tcW w:w="1701" w:type="dxa"/>
            <w:tcBorders>
              <w:top w:val="single" w:sz="8" w:space="0" w:color="auto"/>
            </w:tcBorders>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top w:val="single" w:sz="8" w:space="0" w:color="auto"/>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sidRPr="00DC64D7">
              <w:rPr>
                <w:rFonts w:ascii="Adobe Caslon Pro" w:hAnsi="Adobe Caslon Pro" w:cs="Arial"/>
                <w:sz w:val="18"/>
                <w:szCs w:val="18"/>
              </w:rPr>
              <w:t>enero y mayo 201</w:t>
            </w:r>
            <w:r>
              <w:rPr>
                <w:rFonts w:ascii="Adobe Caslon Pro" w:hAnsi="Adobe Caslon Pro" w:cs="Arial"/>
                <w:sz w:val="18"/>
                <w:szCs w:val="18"/>
              </w:rPr>
              <w:t>8</w:t>
            </w:r>
            <w:r w:rsidRPr="00DC64D7">
              <w:rPr>
                <w:rFonts w:ascii="Adobe Caslon Pro" w:hAnsi="Adobe Caslon Pro" w:cs="Arial"/>
                <w:sz w:val="18"/>
                <w:szCs w:val="18"/>
              </w:rPr>
              <w:t>, respectivamente.</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rPr>
                <w:rFonts w:ascii="Adobe Caslon Pro" w:hAnsi="Adobe Caslon Pro" w:cs="Arial"/>
                <w:sz w:val="18"/>
                <w:szCs w:val="18"/>
              </w:rPr>
            </w:pPr>
            <w:r w:rsidRPr="00DC64D7">
              <w:rPr>
                <w:rFonts w:ascii="Adobe Caslon Pro" w:hAnsi="Adobe Caslon Pro" w:cs="Arial"/>
                <w:sz w:val="18"/>
                <w:szCs w:val="18"/>
              </w:rPr>
              <w:t xml:space="preserve">Incluir en </w:t>
            </w:r>
            <w:r w:rsidRPr="00DC64D7">
              <w:rPr>
                <w:rFonts w:ascii="Adobe Caslon Pro" w:hAnsi="Adobe Caslon Pro" w:cs="Arial"/>
                <w:b/>
                <w:sz w:val="18"/>
                <w:szCs w:val="18"/>
              </w:rPr>
              <w:t xml:space="preserve">PAT </w:t>
            </w:r>
            <w:r>
              <w:rPr>
                <w:rFonts w:ascii="Adobe Caslon Pro" w:hAnsi="Adobe Caslon Pro" w:cs="Arial"/>
                <w:b/>
                <w:sz w:val="18"/>
                <w:szCs w:val="18"/>
              </w:rPr>
              <w:t xml:space="preserve">2018 </w:t>
            </w:r>
            <w:r w:rsidRPr="00DC64D7">
              <w:rPr>
                <w:rFonts w:ascii="Adobe Caslon Pro" w:hAnsi="Adobe Caslon Pro" w:cs="Arial"/>
                <w:b/>
                <w:sz w:val="18"/>
                <w:szCs w:val="18"/>
              </w:rPr>
              <w:t>del SCD y en el Formato para la Elaboración del Proyecto de Infraestructura, Rehabilitación y/o Equipamiento de Espacios Alimentarios PIREEA 201</w:t>
            </w:r>
            <w:r>
              <w:rPr>
                <w:rFonts w:ascii="Adobe Caslon Pro" w:hAnsi="Adobe Caslon Pro" w:cs="Arial"/>
                <w:b/>
                <w:sz w:val="18"/>
                <w:szCs w:val="18"/>
              </w:rPr>
              <w:t>8</w:t>
            </w:r>
            <w:r w:rsidRPr="00DC64D7">
              <w:rPr>
                <w:rFonts w:ascii="Adobe Caslon Pro" w:hAnsi="Adobe Caslon Pro" w:cs="Arial"/>
                <w:sz w:val="18"/>
                <w:szCs w:val="18"/>
              </w:rPr>
              <w:t xml:space="preserve"> un numeral para las actividades de planeación, promoción y seguimiento de acciones de Contraloría Social en los subprogramas, en apego al PATCS, y hacerlas del conocimiento de las autoridades de los SEDIF, mediante comunicación oficial, y a los operativos del SCD, vía electrónica. </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noviembre</w:t>
            </w:r>
            <w:r w:rsidRPr="00DC64D7">
              <w:rPr>
                <w:rFonts w:ascii="Adobe Caslon Pro" w:hAnsi="Adobe Caslon Pro" w:cs="Arial"/>
                <w:sz w:val="18"/>
                <w:szCs w:val="18"/>
              </w:rPr>
              <w:t xml:space="preserve"> 201</w:t>
            </w:r>
            <w:r>
              <w:rPr>
                <w:rFonts w:ascii="Adobe Caslon Pro" w:hAnsi="Adobe Caslon Pro" w:cs="Arial"/>
                <w:sz w:val="18"/>
                <w:szCs w:val="18"/>
              </w:rPr>
              <w:t>7</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b/>
                <w:sz w:val="18"/>
                <w:szCs w:val="18"/>
              </w:rPr>
              <w:t xml:space="preserve">Difundir </w:t>
            </w:r>
            <w:r w:rsidRPr="00DC64D7">
              <w:rPr>
                <w:rFonts w:ascii="Adobe Caslon Pro" w:hAnsi="Adobe Caslon Pro" w:cs="Arial"/>
                <w:sz w:val="18"/>
                <w:szCs w:val="18"/>
              </w:rPr>
              <w:t xml:space="preserve">entre los SEDIF, por vía electrónica, los </w:t>
            </w:r>
            <w:r w:rsidRPr="00DC64D7">
              <w:rPr>
                <w:rFonts w:ascii="Adobe Caslon Pro" w:hAnsi="Adobe Caslon Pro" w:cs="Arial"/>
                <w:i/>
                <w:sz w:val="18"/>
                <w:szCs w:val="18"/>
              </w:rPr>
              <w:t xml:space="preserve">Lineamientos para la promoción y operación de la Contraloría Social en los programas federales de desarrollo social, </w:t>
            </w:r>
            <w:r w:rsidRPr="00DC64D7">
              <w:rPr>
                <w:rFonts w:ascii="Adobe Caslon Pro" w:hAnsi="Adobe Caslon Pro" w:cs="Arial"/>
                <w:sz w:val="18"/>
                <w:szCs w:val="18"/>
              </w:rPr>
              <w:t>publicados en el Diario Oficial de la Federación el 28 de octubre 2016.</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marzo</w:t>
            </w:r>
            <w:r w:rsidRPr="00DC64D7">
              <w:rPr>
                <w:rFonts w:ascii="Adobe Caslon Pro" w:hAnsi="Adobe Caslon Pro" w:cs="Arial"/>
                <w:sz w:val="18"/>
                <w:szCs w:val="18"/>
              </w:rPr>
              <w:t xml:space="preserve"> 201</w:t>
            </w:r>
            <w:r>
              <w:rPr>
                <w:rFonts w:ascii="Adobe Caslon Pro" w:hAnsi="Adobe Caslon Pro" w:cs="Arial"/>
                <w:sz w:val="18"/>
                <w:szCs w:val="18"/>
              </w:rPr>
              <w:t>8</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b/>
                <w:sz w:val="18"/>
                <w:szCs w:val="18"/>
              </w:rPr>
            </w:pPr>
            <w:r w:rsidRPr="00DC64D7">
              <w:rPr>
                <w:rFonts w:ascii="Adobe Caslon Pro" w:hAnsi="Adobe Caslon Pro" w:cs="Arial"/>
                <w:sz w:val="18"/>
                <w:szCs w:val="18"/>
              </w:rPr>
              <w:t xml:space="preserve">Colocar en la </w:t>
            </w:r>
            <w:r w:rsidRPr="00DE48D3">
              <w:rPr>
                <w:rFonts w:ascii="Adobe Caslon Pro" w:hAnsi="Adobe Caslon Pro" w:cs="Arial"/>
                <w:b/>
                <w:sz w:val="18"/>
                <w:szCs w:val="18"/>
              </w:rPr>
              <w:t xml:space="preserve">página </w:t>
            </w:r>
            <w:r w:rsidR="00DE48D3">
              <w:rPr>
                <w:rFonts w:ascii="Adobe Caslon Pro" w:hAnsi="Adobe Caslon Pro" w:cs="Arial"/>
                <w:b/>
                <w:sz w:val="18"/>
                <w:szCs w:val="18"/>
              </w:rPr>
              <w:t>s</w:t>
            </w:r>
            <w:r w:rsidRPr="00DE48D3">
              <w:rPr>
                <w:rFonts w:ascii="Adobe Caslon Pro" w:hAnsi="Adobe Caslon Pro" w:cs="Arial"/>
                <w:b/>
                <w:sz w:val="18"/>
                <w:szCs w:val="18"/>
                <w:u w:val="single"/>
              </w:rPr>
              <w:t>itios.dif.gob.mx/dgadc</w:t>
            </w:r>
            <w:r w:rsidRPr="00DE48D3">
              <w:rPr>
                <w:rFonts w:ascii="Adobe Caslon Pro" w:hAnsi="Adobe Caslon Pro" w:cs="Arial"/>
                <w:sz w:val="18"/>
                <w:szCs w:val="18"/>
                <w:u w:val="single"/>
              </w:rPr>
              <w:t>/</w:t>
            </w:r>
            <w:r w:rsidRPr="00DE48D3">
              <w:rPr>
                <w:rFonts w:ascii="Adobe Caslon Pro" w:hAnsi="Adobe Caslon Pro" w:cs="Arial"/>
                <w:sz w:val="18"/>
                <w:szCs w:val="18"/>
              </w:rPr>
              <w:t xml:space="preserve"> los documentos validados</w:t>
            </w:r>
            <w:r w:rsidRPr="00DC64D7">
              <w:rPr>
                <w:rFonts w:ascii="Adobe Caslon Pro" w:hAnsi="Adobe Caslon Pro" w:cs="Arial"/>
                <w:sz w:val="18"/>
                <w:szCs w:val="18"/>
              </w:rPr>
              <w:t xml:space="preserve"> por la SFP y la información referente a la CS en el SCD y SIREEA.</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right w:val="double" w:sz="6" w:space="0" w:color="auto"/>
            </w:tcBorders>
            <w:vAlign w:val="center"/>
          </w:tcPr>
          <w:p w:rsidR="00B2551F" w:rsidRPr="00DC64D7" w:rsidRDefault="006F61BD" w:rsidP="00D70B29">
            <w:pPr>
              <w:spacing w:line="240" w:lineRule="exact"/>
              <w:rPr>
                <w:rFonts w:ascii="Adobe Caslon Pro" w:hAnsi="Adobe Caslon Pro" w:cs="Arial"/>
                <w:sz w:val="18"/>
                <w:szCs w:val="18"/>
              </w:rPr>
            </w:pPr>
            <w:r w:rsidRPr="00DC64D7">
              <w:rPr>
                <w:rFonts w:ascii="Adobe Caslon Pro" w:hAnsi="Adobe Caslon Pro" w:cs="Arial"/>
                <w:sz w:val="18"/>
                <w:szCs w:val="18"/>
              </w:rPr>
              <w:t>A más tardar dentro de los diez días hábiles después de la recepción del oficio de validación.</w:t>
            </w:r>
          </w:p>
        </w:tc>
      </w:tr>
      <w:tr w:rsidR="00B2551F" w:rsidRPr="00DC64D7" w:rsidTr="00DB6AD5">
        <w:tc>
          <w:tcPr>
            <w:tcW w:w="5965" w:type="dxa"/>
            <w:tcBorders>
              <w:left w:val="double" w:sz="6" w:space="0" w:color="auto"/>
            </w:tcBorders>
            <w:vAlign w:val="center"/>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Difundir entre los SEDIF, por vía electrónica, el Esquema, la Guía Operativa de CS (y anexos), PATCS </w:t>
            </w:r>
            <w:r>
              <w:rPr>
                <w:rFonts w:ascii="Adobe Caslon Pro" w:hAnsi="Adobe Caslon Pro" w:cs="Arial"/>
                <w:sz w:val="18"/>
                <w:szCs w:val="18"/>
              </w:rPr>
              <w:t>2018</w:t>
            </w:r>
            <w:r w:rsidRPr="00DC64D7">
              <w:rPr>
                <w:rFonts w:ascii="Adobe Caslon Pro" w:hAnsi="Adobe Caslon Pro" w:cs="Arial"/>
                <w:sz w:val="18"/>
                <w:szCs w:val="18"/>
              </w:rPr>
              <w:t xml:space="preserve"> validados y Lineamientos (DOF 28/10/2016)</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vAlign w:val="center"/>
          </w:tcPr>
          <w:p w:rsidR="00B2551F" w:rsidRPr="00DC64D7" w:rsidRDefault="006F61BD" w:rsidP="00D70B29">
            <w:pPr>
              <w:spacing w:line="240" w:lineRule="exact"/>
              <w:rPr>
                <w:sz w:val="18"/>
                <w:szCs w:val="18"/>
              </w:rPr>
            </w:pPr>
            <w:r w:rsidRPr="00DC64D7">
              <w:rPr>
                <w:rFonts w:ascii="Adobe Caslon Pro" w:hAnsi="Adobe Caslon Pro" w:cs="Arial"/>
                <w:sz w:val="18"/>
                <w:szCs w:val="18"/>
              </w:rPr>
              <w:t>A más tardar dentro de los diez días hábiles después de la recepción del oficio de validación.</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Incluir en la </w:t>
            </w:r>
            <w:r w:rsidRPr="00DC64D7">
              <w:rPr>
                <w:rFonts w:ascii="Adobe Caslon Pro" w:hAnsi="Adobe Caslon Pro" w:cs="Arial"/>
                <w:b/>
                <w:sz w:val="18"/>
                <w:szCs w:val="18"/>
              </w:rPr>
              <w:t xml:space="preserve">agenda </w:t>
            </w:r>
            <w:r w:rsidRPr="00DC64D7">
              <w:rPr>
                <w:rFonts w:ascii="Adobe Caslon Pro" w:hAnsi="Adobe Caslon Pro" w:cs="Arial"/>
                <w:sz w:val="18"/>
                <w:szCs w:val="18"/>
              </w:rPr>
              <w:t>de reuniones y visitas de trabajo de campo con los SEDIF, el seguimiento a las acciones de Contraloría Social de los subprogramas.</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 xml:space="preserve">marzo </w:t>
            </w:r>
            <w:r w:rsidRPr="00DC64D7">
              <w:rPr>
                <w:rFonts w:ascii="Adobe Caslon Pro" w:hAnsi="Adobe Caslon Pro" w:cs="Arial"/>
                <w:sz w:val="18"/>
                <w:szCs w:val="18"/>
              </w:rPr>
              <w:t>a noviembre</w:t>
            </w:r>
          </w:p>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2018</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Elaborar una </w:t>
            </w:r>
            <w:r w:rsidRPr="00DC64D7">
              <w:rPr>
                <w:rFonts w:ascii="Adobe Caslon Pro" w:hAnsi="Adobe Caslon Pro" w:cs="Arial"/>
                <w:b/>
                <w:sz w:val="18"/>
                <w:szCs w:val="18"/>
              </w:rPr>
              <w:t xml:space="preserve">Guía </w:t>
            </w:r>
            <w:r w:rsidRPr="00DC64D7">
              <w:rPr>
                <w:rFonts w:ascii="Adobe Caslon Pro" w:hAnsi="Adobe Caslon Pro" w:cs="Arial"/>
                <w:sz w:val="18"/>
                <w:szCs w:val="18"/>
              </w:rPr>
              <w:t>de difusión electrónica para los SEDIF, sobre la forma de registrar información del PDC</w:t>
            </w:r>
            <w:r>
              <w:rPr>
                <w:rFonts w:ascii="Adobe Caslon Pro" w:hAnsi="Adobe Caslon Pro" w:cs="Arial"/>
                <w:sz w:val="18"/>
                <w:szCs w:val="18"/>
              </w:rPr>
              <w:t>CD</w:t>
            </w:r>
            <w:r w:rsidRPr="00DC64D7">
              <w:rPr>
                <w:rFonts w:ascii="Adobe Caslon Pro" w:hAnsi="Adobe Caslon Pro" w:cs="Arial"/>
                <w:sz w:val="18"/>
                <w:szCs w:val="18"/>
              </w:rPr>
              <w:t xml:space="preserve"> en el SICS.</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SNDIF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septiembre 2018</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Adaptar y distribuir, por lo menos, un </w:t>
            </w:r>
            <w:r w:rsidRPr="00DC64D7">
              <w:rPr>
                <w:rFonts w:ascii="Adobe Caslon Pro" w:hAnsi="Adobe Caslon Pro" w:cs="Arial"/>
                <w:b/>
                <w:sz w:val="18"/>
                <w:szCs w:val="18"/>
              </w:rPr>
              <w:t>tríptico</w:t>
            </w:r>
            <w:r w:rsidRPr="00DC64D7">
              <w:rPr>
                <w:rFonts w:ascii="Adobe Caslon Pro" w:hAnsi="Adobe Caslon Pro" w:cs="Arial"/>
                <w:sz w:val="18"/>
                <w:szCs w:val="18"/>
              </w:rPr>
              <w:t xml:space="preserve"> con información sobre el SIREEA y la CS y otro sobre el SCD y la CS, tomando en cuenta las particularidades sociales y étnicas de las entidades.</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SEDIF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agosto 2018</w:t>
            </w:r>
          </w:p>
        </w:tc>
      </w:tr>
      <w:tr w:rsidR="00B2551F" w:rsidRPr="00DC64D7" w:rsidTr="00DB6AD5">
        <w:tc>
          <w:tcPr>
            <w:tcW w:w="5965" w:type="dxa"/>
            <w:tcBorders>
              <w:left w:val="double" w:sz="6" w:space="0" w:color="auto"/>
            </w:tcBorders>
          </w:tcPr>
          <w:p w:rsidR="00B2551F" w:rsidRPr="00DC64D7" w:rsidRDefault="00B2551F" w:rsidP="00B202B9">
            <w:pPr>
              <w:spacing w:before="40" w:after="40" w:line="280" w:lineRule="exact"/>
              <w:jc w:val="both"/>
              <w:rPr>
                <w:rFonts w:ascii="Adobe Caslon Pro" w:hAnsi="Adobe Caslon Pro" w:cs="Arial"/>
                <w:sz w:val="18"/>
                <w:szCs w:val="18"/>
              </w:rPr>
            </w:pPr>
            <w:r w:rsidRPr="00DC64D7">
              <w:rPr>
                <w:rFonts w:ascii="Adobe Caslon Pro" w:hAnsi="Adobe Caslon Pro" w:cs="Arial"/>
                <w:sz w:val="18"/>
                <w:szCs w:val="18"/>
              </w:rPr>
              <w:t xml:space="preserve">Incluir </w:t>
            </w:r>
            <w:r w:rsidR="001E7B71">
              <w:rPr>
                <w:rFonts w:ascii="Adobe Caslon Pro" w:hAnsi="Adobe Caslon Pro" w:cs="Arial"/>
                <w:sz w:val="18"/>
                <w:szCs w:val="18"/>
              </w:rPr>
              <w:t xml:space="preserve">en el SICS </w:t>
            </w:r>
            <w:r w:rsidRPr="00DC64D7">
              <w:rPr>
                <w:rFonts w:ascii="Adobe Caslon Pro" w:hAnsi="Adobe Caslon Pro" w:cs="Arial"/>
                <w:sz w:val="18"/>
                <w:szCs w:val="18"/>
              </w:rPr>
              <w:t>todas las actividades relacionadas con la difusión de la Contraloría Social entre los CCS, por medios impresos, interpersonales y en la medida de lo posible, electrónicos</w:t>
            </w:r>
            <w:r>
              <w:rPr>
                <w:rFonts w:ascii="Adobe Caslon Pro" w:hAnsi="Adobe Caslon Pro" w:cs="Arial"/>
                <w:sz w:val="18"/>
                <w:szCs w:val="18"/>
              </w:rPr>
              <w:t>.</w:t>
            </w:r>
          </w:p>
        </w:tc>
        <w:tc>
          <w:tcPr>
            <w:tcW w:w="1701" w:type="dxa"/>
            <w:vAlign w:val="center"/>
          </w:tcPr>
          <w:p w:rsidR="00B2551F" w:rsidRPr="00DC64D7" w:rsidRDefault="00B2551F" w:rsidP="00B202B9">
            <w:pPr>
              <w:spacing w:before="40" w:after="40" w:line="280" w:lineRule="exact"/>
              <w:jc w:val="center"/>
              <w:rPr>
                <w:rFonts w:ascii="Adobe Caslon Pro" w:hAnsi="Adobe Caslon Pro" w:cs="Arial"/>
                <w:sz w:val="18"/>
                <w:szCs w:val="18"/>
              </w:rPr>
            </w:pPr>
            <w:r w:rsidRPr="00DC64D7">
              <w:rPr>
                <w:rFonts w:ascii="Adobe Caslon Pro" w:hAnsi="Adobe Caslon Pro" w:cs="Arial"/>
                <w:sz w:val="18"/>
                <w:szCs w:val="18"/>
              </w:rPr>
              <w:t>SEDIF</w:t>
            </w:r>
          </w:p>
        </w:tc>
        <w:tc>
          <w:tcPr>
            <w:tcW w:w="2273" w:type="dxa"/>
            <w:tcBorders>
              <w:right w:val="double" w:sz="6" w:space="0" w:color="auto"/>
            </w:tcBorders>
            <w:vAlign w:val="center"/>
          </w:tcPr>
          <w:p w:rsidR="00B2551F" w:rsidRPr="00DC64D7" w:rsidRDefault="00B2551F" w:rsidP="00B202B9">
            <w:pPr>
              <w:spacing w:before="40" w:after="40" w:line="280" w:lineRule="exact"/>
              <w:rPr>
                <w:rFonts w:ascii="Adobe Caslon Pro" w:hAnsi="Adobe Caslon Pro" w:cs="Arial"/>
                <w:sz w:val="18"/>
                <w:szCs w:val="18"/>
              </w:rPr>
            </w:pPr>
            <w:r>
              <w:rPr>
                <w:rFonts w:ascii="Adobe Caslon Pro" w:hAnsi="Adobe Caslon Pro" w:cs="Arial"/>
                <w:sz w:val="18"/>
                <w:szCs w:val="18"/>
              </w:rPr>
              <w:t>noviembre 2018</w:t>
            </w:r>
          </w:p>
        </w:tc>
      </w:tr>
    </w:tbl>
    <w:p w:rsidR="00B2551F" w:rsidRDefault="00B2551F" w:rsidP="00B2551F">
      <w:pPr>
        <w:spacing w:line="300" w:lineRule="exact"/>
        <w:jc w:val="both"/>
        <w:rPr>
          <w:rFonts w:ascii="Adobe Caslon Pro" w:hAnsi="Adobe Caslon Pro" w:cs="Arial"/>
        </w:rPr>
        <w:sectPr w:rsidR="00B2551F" w:rsidSect="00B2551F">
          <w:type w:val="continuous"/>
          <w:pgSz w:w="12242" w:h="15842" w:code="1"/>
          <w:pgMar w:top="1588" w:right="1134" w:bottom="1588" w:left="1134" w:header="1021" w:footer="851" w:gutter="0"/>
          <w:cols w:space="708"/>
          <w:titlePg/>
          <w:docGrid w:linePitch="360"/>
        </w:sectPr>
      </w:pPr>
    </w:p>
    <w:p w:rsidR="0012440F" w:rsidRPr="007521E5" w:rsidRDefault="0012440F" w:rsidP="00ED245F">
      <w:pPr>
        <w:spacing w:line="300" w:lineRule="exact"/>
        <w:jc w:val="both"/>
        <w:rPr>
          <w:rFonts w:ascii="Adobe Caslon Pro" w:hAnsi="Adobe Caslon Pro" w:cs="Arial"/>
        </w:rPr>
      </w:pPr>
      <w:r w:rsidRPr="007521E5">
        <w:rPr>
          <w:rFonts w:ascii="Adobe Caslon Pro" w:hAnsi="Adobe Caslon Pro" w:cs="Arial"/>
        </w:rPr>
        <w:lastRenderedPageBreak/>
        <w:t>Los contenidos mínimos</w:t>
      </w:r>
      <w:r w:rsidR="00F360FE">
        <w:rPr>
          <w:rFonts w:ascii="Adobe Caslon Pro" w:hAnsi="Adobe Caslon Pro" w:cs="Arial"/>
        </w:rPr>
        <w:t xml:space="preserve"> por subprograma</w:t>
      </w:r>
      <w:r w:rsidRPr="007521E5">
        <w:rPr>
          <w:rFonts w:ascii="Adobe Caslon Pro" w:hAnsi="Adobe Caslon Pro" w:cs="Arial"/>
        </w:rPr>
        <w:t xml:space="preserve"> que deberán ser incluidos en los materiales </w:t>
      </w:r>
      <w:r w:rsidR="00476420" w:rsidRPr="007521E5">
        <w:rPr>
          <w:rFonts w:ascii="Adobe Caslon Pro" w:hAnsi="Adobe Caslon Pro" w:cs="Arial"/>
        </w:rPr>
        <w:t>de difusión,</w:t>
      </w:r>
      <w:r w:rsidR="00505E97" w:rsidRPr="007521E5">
        <w:rPr>
          <w:rFonts w:ascii="Adobe Caslon Pro" w:hAnsi="Adobe Caslon Pro" w:cs="Arial"/>
        </w:rPr>
        <w:t xml:space="preserve"> </w:t>
      </w:r>
      <w:r w:rsidR="006C50D1" w:rsidRPr="007521E5">
        <w:rPr>
          <w:rFonts w:ascii="Adobe Caslon Pro" w:hAnsi="Adobe Caslon Pro" w:cs="Arial"/>
        </w:rPr>
        <w:t>serán los siguientes:</w:t>
      </w:r>
    </w:p>
    <w:p w:rsidR="00E91AEB" w:rsidRPr="007521E5" w:rsidRDefault="00E91AEB" w:rsidP="00ED245F">
      <w:pPr>
        <w:spacing w:line="300" w:lineRule="exact"/>
        <w:jc w:val="both"/>
        <w:rPr>
          <w:rFonts w:ascii="Adobe Caslon Pro" w:hAnsi="Adobe Caslon Pro" w:cs="Arial"/>
        </w:rPr>
      </w:pPr>
    </w:p>
    <w:p w:rsidR="00E91AEB" w:rsidRPr="007521E5" w:rsidRDefault="00E91AEB" w:rsidP="00E91AEB">
      <w:pPr>
        <w:spacing w:line="300" w:lineRule="exact"/>
        <w:jc w:val="both"/>
        <w:rPr>
          <w:rFonts w:ascii="Adobe Caslon Pro" w:hAnsi="Adobe Caslon Pro" w:cs="Arial"/>
        </w:rPr>
      </w:pPr>
      <w:r w:rsidRPr="007521E5">
        <w:rPr>
          <w:rFonts w:ascii="Adobe Caslon Pro" w:hAnsi="Adobe Caslon Pro" w:cs="Arial"/>
        </w:rPr>
        <w:t xml:space="preserve">Para el Subprograma de Comunidad DIFerente: </w:t>
      </w:r>
    </w:p>
    <w:p w:rsidR="00545C0D" w:rsidRPr="007521E5" w:rsidRDefault="00545C0D" w:rsidP="00E91AEB">
      <w:pPr>
        <w:spacing w:line="300" w:lineRule="exact"/>
        <w:jc w:val="both"/>
        <w:rPr>
          <w:rFonts w:ascii="Adobe Caslon Pro" w:hAnsi="Adobe Caslon Pro" w:cs="Arial"/>
        </w:rPr>
      </w:pP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Objetivo y funcionamiento del SCD, </w:t>
      </w:r>
    </w:p>
    <w:p w:rsidR="00E91AEB" w:rsidRPr="007324C9" w:rsidRDefault="007324C9"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La población objetivo</w:t>
      </w:r>
      <w:r w:rsidR="00DB6AD5">
        <w:rPr>
          <w:rFonts w:ascii="Adobe Caslon Pro" w:hAnsi="Adobe Caslon Pro" w:cs="Arial"/>
          <w:sz w:val="24"/>
          <w:szCs w:val="24"/>
          <w:lang w:eastAsia="es-ES"/>
        </w:rPr>
        <w:t xml:space="preserve"> del Subprograma</w:t>
      </w:r>
      <w:bookmarkStart w:id="0" w:name="_GoBack"/>
      <w:bookmarkEnd w:id="0"/>
      <w:r w:rsidRPr="007324C9">
        <w:rPr>
          <w:rFonts w:ascii="Adobe Caslon Pro" w:hAnsi="Adobe Caslon Pro" w:cs="Arial"/>
          <w:sz w:val="24"/>
          <w:szCs w:val="24"/>
          <w:lang w:eastAsia="es-ES"/>
        </w:rPr>
        <w:t xml:space="preserve">, es decir, informar que los apoyos del programa están dirigidos a las/los </w:t>
      </w:r>
      <w:r w:rsidR="00E91AEB" w:rsidRPr="007324C9">
        <w:rPr>
          <w:rFonts w:ascii="Adobe Caslon Pro" w:hAnsi="Adobe Caslon Pro" w:cs="Arial"/>
          <w:sz w:val="24"/>
          <w:szCs w:val="24"/>
          <w:lang w:eastAsia="es-ES"/>
        </w:rPr>
        <w:t>integrante</w:t>
      </w:r>
      <w:r>
        <w:rPr>
          <w:rFonts w:ascii="Adobe Caslon Pro" w:hAnsi="Adobe Caslon Pro" w:cs="Arial"/>
          <w:sz w:val="24"/>
          <w:szCs w:val="24"/>
          <w:lang w:eastAsia="es-ES"/>
        </w:rPr>
        <w:t>s</w:t>
      </w:r>
      <w:r w:rsidR="00E91AEB" w:rsidRPr="007324C9">
        <w:rPr>
          <w:rFonts w:ascii="Adobe Caslon Pro" w:hAnsi="Adobe Caslon Pro" w:cs="Arial"/>
          <w:sz w:val="24"/>
          <w:szCs w:val="24"/>
          <w:lang w:eastAsia="es-ES"/>
        </w:rPr>
        <w:t xml:space="preserve"> </w:t>
      </w:r>
      <w:r w:rsidR="00F360FE" w:rsidRPr="007324C9">
        <w:rPr>
          <w:rFonts w:ascii="Adobe Caslon Pro" w:hAnsi="Adobe Caslon Pro" w:cs="Arial"/>
          <w:sz w:val="24"/>
          <w:szCs w:val="24"/>
          <w:lang w:eastAsia="es-ES"/>
        </w:rPr>
        <w:t>d</w:t>
      </w:r>
      <w:r w:rsidR="00E91AEB" w:rsidRPr="007324C9">
        <w:rPr>
          <w:rFonts w:ascii="Adobe Caslon Pro" w:hAnsi="Adobe Caslon Pro" w:cs="Arial"/>
          <w:sz w:val="24"/>
          <w:szCs w:val="24"/>
          <w:lang w:eastAsia="es-ES"/>
        </w:rPr>
        <w:t>el G</w:t>
      </w:r>
      <w:r w:rsidRPr="007324C9">
        <w:rPr>
          <w:rFonts w:ascii="Adobe Caslon Pro" w:hAnsi="Adobe Caslon Pro" w:cs="Arial"/>
          <w:sz w:val="24"/>
          <w:szCs w:val="24"/>
          <w:lang w:eastAsia="es-ES"/>
        </w:rPr>
        <w:t>rupo de Desarrollo (GD).</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Beneficios de contar con un Comité de Contraloría Social,</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Procedimiento para realizar actividades de Contraloría Social,</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Derechos y obligaciones de los integrantes de los Grupos de Desarrollo, </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Características de las acciones básicas que se desarrollan al operar el SCD, </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Tipos de apoyos: capacitaciones e insumos para proyectos comunitarios, </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Medidas para garantizar la igualdad entre mujeres y hombres,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Instancia normativa de los subprogramas,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Dependencias ejecutoras del SCD, </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Canales de comunicación,</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Datos de contacto para presentar quejas y denuncias, e</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Información sobre los CCCS o su representante. </w:t>
      </w:r>
    </w:p>
    <w:p w:rsidR="00E91AEB" w:rsidRPr="007324C9" w:rsidRDefault="00E91AEB" w:rsidP="00E91AEB">
      <w:pPr>
        <w:spacing w:line="300" w:lineRule="exact"/>
        <w:jc w:val="both"/>
        <w:rPr>
          <w:rFonts w:ascii="Adobe Caslon Pro" w:hAnsi="Adobe Caslon Pro" w:cs="Arial"/>
        </w:rPr>
      </w:pPr>
      <w:r w:rsidRPr="007324C9">
        <w:rPr>
          <w:rFonts w:ascii="Adobe Caslon Pro" w:hAnsi="Adobe Caslon Pro" w:cs="Arial"/>
        </w:rPr>
        <w:t>Para el Subprograma del SIREEA:</w:t>
      </w:r>
    </w:p>
    <w:p w:rsidR="00545C0D" w:rsidRPr="007324C9" w:rsidRDefault="00545C0D" w:rsidP="00E91AEB">
      <w:pPr>
        <w:spacing w:line="300" w:lineRule="exact"/>
        <w:jc w:val="both"/>
        <w:rPr>
          <w:rFonts w:ascii="Adobe Caslon Pro" w:hAnsi="Adobe Caslon Pro" w:cs="Arial"/>
        </w:rPr>
      </w:pP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 xml:space="preserve">Objetivo </w:t>
      </w:r>
      <w:r w:rsidR="002E1E5A" w:rsidRPr="007324C9">
        <w:rPr>
          <w:rFonts w:ascii="Adobe Caslon Pro" w:hAnsi="Adobe Caslon Pro" w:cs="Arial"/>
          <w:sz w:val="24"/>
          <w:szCs w:val="24"/>
          <w:lang w:eastAsia="es-ES"/>
        </w:rPr>
        <w:t>y funcionamiento del SIREEA 2018</w:t>
      </w:r>
      <w:r w:rsidRPr="007324C9">
        <w:rPr>
          <w:rFonts w:ascii="Adobe Caslon Pro" w:hAnsi="Adobe Caslon Pro" w:cs="Arial"/>
          <w:sz w:val="24"/>
          <w:szCs w:val="24"/>
          <w:lang w:eastAsia="es-ES"/>
        </w:rPr>
        <w:t>,</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Población objetivo del Subprograma,</w:t>
      </w:r>
      <w:r w:rsidR="00672D00" w:rsidRPr="007324C9">
        <w:rPr>
          <w:rFonts w:ascii="Adobe Caslon Pro" w:hAnsi="Adobe Caslon Pro" w:cs="Arial"/>
          <w:sz w:val="24"/>
          <w:szCs w:val="24"/>
          <w:lang w:eastAsia="es-ES"/>
        </w:rPr>
        <w:t xml:space="preserve"> que refiere a los usuarios de los programas </w:t>
      </w:r>
      <w:r w:rsidR="00672D00" w:rsidRPr="007324C9">
        <w:rPr>
          <w:rFonts w:ascii="Adobe Caslon Pro" w:hAnsi="Adobe Caslon Pro" w:cs="Arial"/>
          <w:sz w:val="24"/>
          <w:szCs w:val="24"/>
          <w:lang w:eastAsia="es-ES"/>
        </w:rPr>
        <w:t>alimentarios del DIF, operados en los espacios destinados para tal fin.</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Requisitos para integrar el Comité de Espacios,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Beneficios de contar con un Comité de Contraloría Social,</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Procedimiento para realizar actividades de Contraloría Social</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Derechos y obligaciones de los integrantes del Comité de Espacios,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Características de las acciones básicas que se desarrollan al operar el SIREEA,</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Tipos de apoyos: infraestructura, rehabilitación y/o equipamiento para espacios alimentarios,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Medidas para garantizar la igualdad entre mujeres y hombres,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Instancia normativa de los subprogramas,</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Dependencias ejecutoras del SIREEA,</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Canales de comunicación,</w:t>
      </w:r>
    </w:p>
    <w:p w:rsidR="00E91AEB" w:rsidRPr="007324C9"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Datos de contacto para presentar quejas y denuncias, e</w:t>
      </w:r>
    </w:p>
    <w:p w:rsidR="00E91AEB" w:rsidRPr="007521E5" w:rsidRDefault="00E91AEB" w:rsidP="00E91AEB">
      <w:pPr>
        <w:pStyle w:val="Prrafodelista"/>
        <w:numPr>
          <w:ilvl w:val="0"/>
          <w:numId w:val="21"/>
        </w:numPr>
        <w:spacing w:line="300" w:lineRule="exact"/>
        <w:jc w:val="both"/>
        <w:rPr>
          <w:rFonts w:ascii="Adobe Caslon Pro" w:hAnsi="Adobe Caslon Pro" w:cs="Arial"/>
          <w:sz w:val="24"/>
          <w:szCs w:val="24"/>
          <w:lang w:eastAsia="es-ES"/>
        </w:rPr>
      </w:pPr>
      <w:r w:rsidRPr="007324C9">
        <w:rPr>
          <w:rFonts w:ascii="Adobe Caslon Pro" w:hAnsi="Adobe Caslon Pro" w:cs="Arial"/>
          <w:sz w:val="24"/>
          <w:szCs w:val="24"/>
          <w:lang w:eastAsia="es-ES"/>
        </w:rPr>
        <w:t>Información</w:t>
      </w:r>
      <w:r w:rsidRPr="007521E5">
        <w:rPr>
          <w:rFonts w:ascii="Adobe Caslon Pro" w:hAnsi="Adobe Caslon Pro" w:cs="Arial"/>
          <w:sz w:val="24"/>
          <w:szCs w:val="24"/>
          <w:lang w:eastAsia="es-ES"/>
        </w:rPr>
        <w:t xml:space="preserve"> sobre los CECS o su representante</w:t>
      </w:r>
    </w:p>
    <w:p w:rsidR="00277C38" w:rsidRPr="00DC64D7" w:rsidRDefault="00277C38" w:rsidP="00277C38">
      <w:pPr>
        <w:tabs>
          <w:tab w:val="left" w:pos="567"/>
        </w:tabs>
        <w:spacing w:line="300" w:lineRule="exact"/>
        <w:jc w:val="both"/>
        <w:rPr>
          <w:rFonts w:ascii="Adobe Caslon Pro" w:hAnsi="Adobe Caslon Pro" w:cs="Arial"/>
        </w:rPr>
      </w:pPr>
      <w:r w:rsidRPr="00545C0D">
        <w:rPr>
          <w:rFonts w:ascii="Adobe Caslon Pro" w:hAnsi="Adobe Caslon Pro" w:cs="Arial"/>
        </w:rPr>
        <w:t>Los materiales serán diseñados, multiplicados y distribuidos por el SEDIF</w:t>
      </w:r>
      <w:r w:rsidR="00797DF7" w:rsidRPr="00545C0D">
        <w:rPr>
          <w:rFonts w:ascii="Adobe Caslon Pro" w:hAnsi="Adobe Caslon Pro" w:cs="Arial"/>
        </w:rPr>
        <w:t>.</w:t>
      </w:r>
      <w:r w:rsidR="00ED245F">
        <w:rPr>
          <w:rFonts w:ascii="Adobe Caslon Pro" w:hAnsi="Adobe Caslon Pro" w:cs="Arial"/>
        </w:rPr>
        <w:t xml:space="preserve"> Este </w:t>
      </w:r>
      <w:r w:rsidR="002D1241" w:rsidRPr="00545C0D">
        <w:rPr>
          <w:rFonts w:ascii="Adobe Caslon Pro" w:hAnsi="Adobe Caslon Pro" w:cs="Arial"/>
        </w:rPr>
        <w:t xml:space="preserve">será el responsable </w:t>
      </w:r>
      <w:r w:rsidR="00545C0D">
        <w:rPr>
          <w:rFonts w:ascii="Adobe Caslon Pro" w:hAnsi="Adobe Caslon Pro" w:cs="Arial"/>
        </w:rPr>
        <w:t xml:space="preserve">de </w:t>
      </w:r>
      <w:r w:rsidR="002D1241" w:rsidRPr="00545C0D">
        <w:rPr>
          <w:rFonts w:ascii="Adobe Caslon Pro" w:hAnsi="Adobe Caslon Pro" w:cs="Arial"/>
        </w:rPr>
        <w:t>proporcionar a los C</w:t>
      </w:r>
      <w:r w:rsidR="00E91AEB" w:rsidRPr="00545C0D">
        <w:rPr>
          <w:rFonts w:ascii="Adobe Caslon Pro" w:hAnsi="Adobe Caslon Pro" w:cs="Arial"/>
        </w:rPr>
        <w:t xml:space="preserve">omités, </w:t>
      </w:r>
      <w:r w:rsidR="002D1241" w:rsidRPr="00545C0D">
        <w:rPr>
          <w:rFonts w:ascii="Adobe Caslon Pro" w:hAnsi="Adobe Caslon Pro" w:cs="Arial"/>
        </w:rPr>
        <w:t xml:space="preserve">de manera completa y oportuna, la información de las actividades de difusión, a través de rotafolios, trípticos o algo similar y que se les entrega durante las reuniones </w:t>
      </w:r>
      <w:r w:rsidR="00ED245F">
        <w:rPr>
          <w:rFonts w:ascii="Adobe Caslon Pro" w:hAnsi="Adobe Caslon Pro" w:cs="Arial"/>
        </w:rPr>
        <w:t>d</w:t>
      </w:r>
      <w:r w:rsidR="002D1241" w:rsidRPr="00545C0D">
        <w:rPr>
          <w:rFonts w:ascii="Adobe Caslon Pro" w:hAnsi="Adobe Caslon Pro" w:cs="Arial"/>
        </w:rPr>
        <w:t>e asesoría y capacitación.</w:t>
      </w:r>
    </w:p>
    <w:p w:rsidR="006C50D1" w:rsidRPr="00DC64D7" w:rsidRDefault="006C50D1" w:rsidP="00E0189E">
      <w:pPr>
        <w:tabs>
          <w:tab w:val="left" w:pos="567"/>
        </w:tabs>
        <w:spacing w:after="80" w:line="300" w:lineRule="exact"/>
        <w:jc w:val="both"/>
        <w:rPr>
          <w:rFonts w:ascii="Adobe Caslon Pro" w:hAnsi="Adobe Caslon Pro" w:cs="Arial"/>
        </w:rPr>
      </w:pPr>
    </w:p>
    <w:p w:rsidR="00ED245F" w:rsidRDefault="00E0189E" w:rsidP="00ED245F">
      <w:pPr>
        <w:tabs>
          <w:tab w:val="left" w:pos="567"/>
        </w:tabs>
        <w:spacing w:after="80" w:line="300" w:lineRule="exact"/>
        <w:jc w:val="both"/>
        <w:rPr>
          <w:rFonts w:ascii="Adobe Caslon Pro" w:hAnsi="Adobe Caslon Pro" w:cs="Arial"/>
        </w:rPr>
      </w:pPr>
      <w:r w:rsidRPr="00DC64D7">
        <w:rPr>
          <w:rFonts w:ascii="Adobe Caslon Pro" w:hAnsi="Adobe Caslon Pro" w:cs="Arial"/>
        </w:rPr>
        <w:t>El procedimiento para distribuir la información acerca de los apoyos del Programa</w:t>
      </w:r>
      <w:r w:rsidR="00277C38" w:rsidRPr="00DC64D7">
        <w:rPr>
          <w:rFonts w:ascii="Adobe Caslon Pro" w:hAnsi="Adobe Caslon Pro" w:cs="Arial"/>
        </w:rPr>
        <w:t xml:space="preserve">, que la Instancia Ejecutora deberá considerar, incluye los siguientes pasos: 1) </w:t>
      </w:r>
      <w:r w:rsidRPr="00DC64D7">
        <w:rPr>
          <w:rFonts w:ascii="Adobe Caslon Pro" w:hAnsi="Adobe Caslon Pro" w:cs="Arial"/>
        </w:rPr>
        <w:t xml:space="preserve">aprobación del Proyecto Anual de Trabajo </w:t>
      </w:r>
      <w:r w:rsidR="00277C38" w:rsidRPr="00DC64D7">
        <w:rPr>
          <w:rFonts w:ascii="Adobe Caslon Pro" w:hAnsi="Adobe Caslon Pro" w:cs="Arial"/>
        </w:rPr>
        <w:t xml:space="preserve">para operar el Programa </w:t>
      </w:r>
      <w:r w:rsidRPr="00DC64D7">
        <w:rPr>
          <w:rFonts w:ascii="Adobe Caslon Pro" w:hAnsi="Adobe Caslon Pro" w:cs="Arial"/>
        </w:rPr>
        <w:t>y</w:t>
      </w:r>
      <w:r w:rsidR="002E1E5A">
        <w:rPr>
          <w:rFonts w:ascii="Adobe Caslon Pro" w:hAnsi="Adobe Caslon Pro" w:cs="Arial"/>
        </w:rPr>
        <w:t>, 2) r</w:t>
      </w:r>
      <w:r w:rsidRPr="00DC64D7">
        <w:rPr>
          <w:rFonts w:ascii="Adobe Caslon Pro" w:hAnsi="Adobe Caslon Pro" w:cs="Arial"/>
        </w:rPr>
        <w:t xml:space="preserve">eunión </w:t>
      </w:r>
      <w:r w:rsidR="00DF6A7F" w:rsidRPr="00DC64D7">
        <w:rPr>
          <w:rFonts w:ascii="Adobe Caslon Pro" w:hAnsi="Adobe Caslon Pro" w:cs="Arial"/>
        </w:rPr>
        <w:t xml:space="preserve">(o punto de agenda) </w:t>
      </w:r>
      <w:r w:rsidRPr="00DC64D7">
        <w:rPr>
          <w:rFonts w:ascii="Adobe Caslon Pro" w:hAnsi="Adobe Caslon Pro" w:cs="Arial"/>
        </w:rPr>
        <w:t xml:space="preserve">con las personas </w:t>
      </w:r>
      <w:r w:rsidRPr="00DC64D7">
        <w:rPr>
          <w:rFonts w:ascii="Adobe Caslon Pro" w:hAnsi="Adobe Caslon Pro" w:cs="Arial"/>
        </w:rPr>
        <w:lastRenderedPageBreak/>
        <w:t>beneficiarias</w:t>
      </w:r>
      <w:r w:rsidR="002E1E5A">
        <w:rPr>
          <w:rFonts w:ascii="Adobe Caslon Pro" w:hAnsi="Adobe Caslon Pro" w:cs="Arial"/>
        </w:rPr>
        <w:t>, usuarios</w:t>
      </w:r>
      <w:r w:rsidRPr="00DC64D7">
        <w:rPr>
          <w:rFonts w:ascii="Adobe Caslon Pro" w:hAnsi="Adobe Caslon Pro" w:cs="Arial"/>
        </w:rPr>
        <w:t xml:space="preserve"> e integrantes de los Comités</w:t>
      </w:r>
      <w:r w:rsidR="00DF6A7F" w:rsidRPr="00DC64D7">
        <w:rPr>
          <w:rFonts w:ascii="Adobe Caslon Pro" w:hAnsi="Adobe Caslon Pro" w:cs="Arial"/>
        </w:rPr>
        <w:t xml:space="preserve"> por localidad</w:t>
      </w:r>
      <w:r w:rsidRPr="00DC64D7">
        <w:rPr>
          <w:rFonts w:ascii="Adobe Caslon Pro" w:hAnsi="Adobe Caslon Pro" w:cs="Arial"/>
        </w:rPr>
        <w:t xml:space="preserve">. En dicha reunión la Instancia Ejecutora informará </w:t>
      </w:r>
      <w:r w:rsidR="00277C38" w:rsidRPr="00DC64D7">
        <w:rPr>
          <w:rFonts w:ascii="Adobe Caslon Pro" w:hAnsi="Adobe Caslon Pro" w:cs="Arial"/>
        </w:rPr>
        <w:t>a las beneficiarias</w:t>
      </w:r>
      <w:r w:rsidR="002E1E5A">
        <w:rPr>
          <w:rFonts w:ascii="Adobe Caslon Pro" w:hAnsi="Adobe Caslon Pro" w:cs="Arial"/>
        </w:rPr>
        <w:t xml:space="preserve"> y usuarios</w:t>
      </w:r>
      <w:r w:rsidR="00277C38" w:rsidRPr="00DC64D7">
        <w:rPr>
          <w:rFonts w:ascii="Adobe Caslon Pro" w:hAnsi="Adobe Caslon Pro" w:cs="Arial"/>
        </w:rPr>
        <w:t xml:space="preserve"> </w:t>
      </w:r>
      <w:r w:rsidRPr="00DC64D7">
        <w:rPr>
          <w:rFonts w:ascii="Adobe Caslon Pro" w:hAnsi="Adobe Caslon Pro" w:cs="Arial"/>
        </w:rPr>
        <w:t>de los apoyos aprobados por localidad (ti</w:t>
      </w:r>
      <w:r w:rsidR="00277C38" w:rsidRPr="00DC64D7">
        <w:rPr>
          <w:rFonts w:ascii="Adobe Caslon Pro" w:hAnsi="Adobe Caslon Pro" w:cs="Arial"/>
        </w:rPr>
        <w:t>po, ti</w:t>
      </w:r>
      <w:r w:rsidRPr="00DC64D7">
        <w:rPr>
          <w:rFonts w:ascii="Adobe Caslon Pro" w:hAnsi="Adobe Caslon Pro" w:cs="Arial"/>
        </w:rPr>
        <w:t>empos</w:t>
      </w:r>
      <w:r w:rsidR="00DF6A7F" w:rsidRPr="00DC64D7">
        <w:rPr>
          <w:rFonts w:ascii="Adobe Caslon Pro" w:hAnsi="Adobe Caslon Pro" w:cs="Arial"/>
        </w:rPr>
        <w:t>,</w:t>
      </w:r>
      <w:r w:rsidRPr="00DC64D7">
        <w:rPr>
          <w:rFonts w:ascii="Adobe Caslon Pro" w:hAnsi="Adobe Caslon Pro" w:cs="Arial"/>
        </w:rPr>
        <w:t xml:space="preserve"> modalidades de las entregas</w:t>
      </w:r>
      <w:r w:rsidR="00277C38" w:rsidRPr="00DC64D7">
        <w:rPr>
          <w:rFonts w:ascii="Adobe Caslon Pro" w:hAnsi="Adobe Caslon Pro" w:cs="Arial"/>
        </w:rPr>
        <w:t xml:space="preserve"> y </w:t>
      </w:r>
      <w:r w:rsidR="00DF6A7F" w:rsidRPr="00DC64D7">
        <w:rPr>
          <w:rFonts w:ascii="Adobe Caslon Pro" w:hAnsi="Adobe Caslon Pro" w:cs="Arial"/>
        </w:rPr>
        <w:t>montos</w:t>
      </w:r>
      <w:r w:rsidRPr="00DC64D7">
        <w:rPr>
          <w:rFonts w:ascii="Adobe Caslon Pro" w:hAnsi="Adobe Caslon Pro" w:cs="Arial"/>
        </w:rPr>
        <w:t>)</w:t>
      </w:r>
      <w:r w:rsidR="00277C38" w:rsidRPr="00DC64D7">
        <w:rPr>
          <w:rFonts w:ascii="Adobe Caslon Pro" w:hAnsi="Adobe Caslon Pro" w:cs="Arial"/>
        </w:rPr>
        <w:t>.</w:t>
      </w:r>
      <w:r w:rsidR="00DF6A7F" w:rsidRPr="00DC64D7">
        <w:rPr>
          <w:rFonts w:ascii="Adobe Caslon Pro" w:hAnsi="Adobe Caslon Pro" w:cs="Arial"/>
        </w:rPr>
        <w:t xml:space="preserve"> </w:t>
      </w:r>
    </w:p>
    <w:p w:rsidR="00C803FE" w:rsidRDefault="00C803FE" w:rsidP="00ED245F">
      <w:pPr>
        <w:tabs>
          <w:tab w:val="left" w:pos="567"/>
        </w:tabs>
        <w:spacing w:after="80" w:line="300" w:lineRule="exact"/>
        <w:jc w:val="both"/>
        <w:rPr>
          <w:rFonts w:ascii="Adobe Caslon Pro" w:hAnsi="Adobe Caslon Pro" w:cs="Arial"/>
        </w:rPr>
      </w:pPr>
      <w:r w:rsidRPr="00DC64D7">
        <w:rPr>
          <w:rFonts w:ascii="Adobe Caslon Pro" w:hAnsi="Adobe Caslon Pro" w:cs="Arial"/>
        </w:rPr>
        <w:t xml:space="preserve">Los contenidos para integrar en el PAT y PIREEA </w:t>
      </w:r>
      <w:r w:rsidR="00262A95" w:rsidRPr="00DC64D7">
        <w:rPr>
          <w:rFonts w:ascii="Adobe Caslon Pro" w:hAnsi="Adobe Caslon Pro" w:cs="Arial"/>
        </w:rPr>
        <w:t xml:space="preserve">son aquellos necesarios para promover y operar la contraloría social con el apoyo responsables de la ciudadanía, sin embargo, </w:t>
      </w:r>
      <w:r w:rsidRPr="00DC64D7">
        <w:rPr>
          <w:rFonts w:ascii="Adobe Caslon Pro" w:hAnsi="Adobe Caslon Pro" w:cs="Arial"/>
        </w:rPr>
        <w:t>los aspectos mínimos del PETCS son:</w:t>
      </w:r>
      <w:r w:rsidR="00DB2097" w:rsidRPr="00DC64D7">
        <w:rPr>
          <w:rFonts w:ascii="Adobe Caslon Pro" w:hAnsi="Adobe Caslon Pro" w:cs="Arial"/>
        </w:rPr>
        <w:t xml:space="preserve"> </w:t>
      </w:r>
      <w:r w:rsidRPr="00DC64D7">
        <w:rPr>
          <w:rFonts w:ascii="Adobe Caslon Pro" w:hAnsi="Adobe Caslon Pro" w:cs="Arial"/>
        </w:rPr>
        <w:t>acciones comunicativas</w:t>
      </w:r>
      <w:r w:rsidR="00262A95" w:rsidRPr="00DC64D7">
        <w:rPr>
          <w:rFonts w:ascii="Adobe Caslon Pro" w:hAnsi="Adobe Caslon Pro" w:cs="Arial"/>
        </w:rPr>
        <w:t xml:space="preserve"> y medios</w:t>
      </w:r>
      <w:r w:rsidRPr="00DC64D7">
        <w:rPr>
          <w:rFonts w:ascii="Adobe Caslon Pro" w:hAnsi="Adobe Caslon Pro" w:cs="Arial"/>
        </w:rPr>
        <w:t xml:space="preserve"> para difundir y realizar la </w:t>
      </w:r>
      <w:r w:rsidR="00797DF7" w:rsidRPr="00DC64D7">
        <w:rPr>
          <w:rFonts w:ascii="Adobe Caslon Pro" w:hAnsi="Adobe Caslon Pro" w:cs="Arial"/>
        </w:rPr>
        <w:t>CS</w:t>
      </w:r>
      <w:r w:rsidRPr="00DC64D7">
        <w:rPr>
          <w:rFonts w:ascii="Adobe Caslon Pro" w:hAnsi="Adobe Caslon Pro" w:cs="Arial"/>
        </w:rPr>
        <w:t xml:space="preserve"> en el programa, reuniones para capacitar a beneficiarias y usuarios </w:t>
      </w:r>
      <w:r w:rsidR="00797DF7" w:rsidRPr="00DC64D7">
        <w:rPr>
          <w:rFonts w:ascii="Adobe Caslon Pro" w:hAnsi="Adobe Caslon Pro" w:cs="Arial"/>
        </w:rPr>
        <w:t>en materia de CS</w:t>
      </w:r>
      <w:r w:rsidR="00262A95" w:rsidRPr="00DC64D7">
        <w:rPr>
          <w:rFonts w:ascii="Adobe Caslon Pro" w:hAnsi="Adobe Caslon Pro" w:cs="Arial"/>
        </w:rPr>
        <w:t xml:space="preserve"> así como a autoridades locales, </w:t>
      </w:r>
      <w:r w:rsidRPr="00DC64D7">
        <w:rPr>
          <w:rFonts w:ascii="Adobe Caslon Pro" w:hAnsi="Adobe Caslon Pro" w:cs="Arial"/>
        </w:rPr>
        <w:t xml:space="preserve">reuniones para conformar y capacitar a los comités constituidos, reuniones informativas de </w:t>
      </w:r>
      <w:r w:rsidR="00797DF7" w:rsidRPr="00DC64D7">
        <w:rPr>
          <w:rFonts w:ascii="Adobe Caslon Pro" w:hAnsi="Adobe Caslon Pro" w:cs="Arial"/>
        </w:rPr>
        <w:t>CS</w:t>
      </w:r>
      <w:r w:rsidRPr="00DC64D7">
        <w:rPr>
          <w:rFonts w:ascii="Adobe Caslon Pro" w:hAnsi="Adobe Caslon Pro" w:cs="Arial"/>
        </w:rPr>
        <w:t xml:space="preserve"> y todas las acciones para registrar en el SICS (PETCS, </w:t>
      </w:r>
      <w:r w:rsidR="008B4C2F" w:rsidRPr="00DC64D7">
        <w:rPr>
          <w:rFonts w:ascii="Adobe Caslon Pro" w:hAnsi="Adobe Caslon Pro" w:cs="Arial"/>
        </w:rPr>
        <w:t xml:space="preserve">elaboración y distribución de </w:t>
      </w:r>
      <w:r w:rsidRPr="00DC64D7">
        <w:rPr>
          <w:rFonts w:ascii="Adobe Caslon Pro" w:hAnsi="Adobe Caslon Pro" w:cs="Arial"/>
        </w:rPr>
        <w:t>materiales de difusión y capacitación, registro de comités, cambios en los comit</w:t>
      </w:r>
      <w:r w:rsidR="008B4C2F" w:rsidRPr="00DC64D7">
        <w:rPr>
          <w:rFonts w:ascii="Adobe Caslon Pro" w:hAnsi="Adobe Caslon Pro" w:cs="Arial"/>
        </w:rPr>
        <w:t>és, captura de apoyos y montos</w:t>
      </w:r>
      <w:r w:rsidR="002E1E5A">
        <w:rPr>
          <w:rFonts w:ascii="Adobe Caslon Pro" w:hAnsi="Adobe Caslon Pro" w:cs="Arial"/>
        </w:rPr>
        <w:t>,</w:t>
      </w:r>
      <w:r w:rsidR="008B4C2F" w:rsidRPr="00DC64D7">
        <w:rPr>
          <w:rFonts w:ascii="Adobe Caslon Pro" w:hAnsi="Adobe Caslon Pro" w:cs="Arial"/>
        </w:rPr>
        <w:t xml:space="preserve"> así como </w:t>
      </w:r>
      <w:r w:rsidR="006C50D1" w:rsidRPr="00DC64D7">
        <w:rPr>
          <w:rFonts w:ascii="Adobe Caslon Pro" w:hAnsi="Adobe Caslon Pro" w:cs="Arial"/>
        </w:rPr>
        <w:t xml:space="preserve">los </w:t>
      </w:r>
      <w:r w:rsidR="008B4C2F" w:rsidRPr="00DC64D7">
        <w:rPr>
          <w:rFonts w:ascii="Adobe Caslon Pro" w:hAnsi="Adobe Caslon Pro" w:cs="Arial"/>
        </w:rPr>
        <w:t>informes). Para ello deberán usar los anexos y formatos propios y en sus tiempos apropiados -señalados en este documento y en el PATCS- validados por SFP.</w:t>
      </w:r>
    </w:p>
    <w:p w:rsidR="00BA20E8" w:rsidRPr="00DC64D7" w:rsidRDefault="00BA20E8" w:rsidP="00D5765B">
      <w:pPr>
        <w:tabs>
          <w:tab w:val="left" w:pos="567"/>
        </w:tabs>
        <w:spacing w:line="300" w:lineRule="exact"/>
        <w:jc w:val="both"/>
        <w:rPr>
          <w:rFonts w:ascii="Adobe Caslon Pro" w:hAnsi="Adobe Caslon Pro" w:cs="Arial"/>
        </w:rPr>
      </w:pPr>
    </w:p>
    <w:p w:rsidR="000D1D9C" w:rsidRPr="00D5765B" w:rsidRDefault="000D1D9C" w:rsidP="00D5765B">
      <w:pPr>
        <w:pStyle w:val="Prrafodelista"/>
        <w:numPr>
          <w:ilvl w:val="0"/>
          <w:numId w:val="28"/>
        </w:numPr>
        <w:spacing w:after="120" w:line="300" w:lineRule="exact"/>
        <w:outlineLvl w:val="0"/>
        <w:rPr>
          <w:rFonts w:ascii="Adobe Caslon Pro" w:hAnsi="Adobe Caslon Pro" w:cs="Arial"/>
          <w:b/>
          <w:sz w:val="28"/>
          <w:szCs w:val="28"/>
        </w:rPr>
      </w:pPr>
      <w:r w:rsidRPr="00D5765B">
        <w:rPr>
          <w:rFonts w:ascii="Adobe Caslon Pro" w:hAnsi="Adobe Caslon Pro" w:cs="Arial"/>
          <w:b/>
          <w:sz w:val="28"/>
          <w:szCs w:val="28"/>
        </w:rPr>
        <w:t>SEGUIMIENTO</w:t>
      </w:r>
    </w:p>
    <w:p w:rsidR="009172FC" w:rsidRPr="009A7B62" w:rsidRDefault="00226C88" w:rsidP="00C85046">
      <w:pPr>
        <w:spacing w:line="300" w:lineRule="exact"/>
        <w:jc w:val="both"/>
        <w:rPr>
          <w:rFonts w:ascii="Adobe Caslon Pro" w:hAnsi="Adobe Caslon Pro" w:cs="Arial"/>
        </w:rPr>
      </w:pPr>
      <w:r w:rsidRPr="00D5765B">
        <w:rPr>
          <w:rFonts w:ascii="Adobe Caslon Pro" w:hAnsi="Adobe Caslon Pro" w:cs="Arial"/>
        </w:rPr>
        <w:t xml:space="preserve">El seguimiento es una etapa crucial para la Contraloría Social de cualquier programa federal, por lo </w:t>
      </w:r>
      <w:r w:rsidR="00A27E60" w:rsidRPr="00D5765B">
        <w:rPr>
          <w:rFonts w:ascii="Adobe Caslon Pro" w:hAnsi="Adobe Caslon Pro" w:cs="Arial"/>
        </w:rPr>
        <w:t>tanto,</w:t>
      </w:r>
      <w:r w:rsidRPr="00D5765B">
        <w:rPr>
          <w:rFonts w:ascii="Adobe Caslon Pro" w:hAnsi="Adobe Caslon Pro" w:cs="Arial"/>
        </w:rPr>
        <w:t xml:space="preserve"> el SNDIF y el SEDIF tienen la responsabilidad de dar seguimiento a los proyectos </w:t>
      </w:r>
      <w:r w:rsidR="003402C1" w:rsidRPr="00D5765B">
        <w:rPr>
          <w:rFonts w:ascii="Adobe Caslon Pro" w:hAnsi="Adobe Caslon Pro" w:cs="Arial"/>
        </w:rPr>
        <w:t xml:space="preserve">de trabajo anual </w:t>
      </w:r>
      <w:r w:rsidRPr="00D5765B">
        <w:rPr>
          <w:rFonts w:ascii="Adobe Caslon Pro" w:hAnsi="Adobe Caslon Pro" w:cs="Arial"/>
        </w:rPr>
        <w:t xml:space="preserve">y a los procesos de Contraloría Social que efectúan los </w:t>
      </w:r>
      <w:r w:rsidR="004E1F02" w:rsidRPr="00D5765B">
        <w:rPr>
          <w:rFonts w:ascii="Adobe Caslon Pro" w:hAnsi="Adobe Caslon Pro" w:cs="Arial"/>
        </w:rPr>
        <w:t>Comités</w:t>
      </w:r>
      <w:r w:rsidR="004E1F02" w:rsidRPr="00DC64D7">
        <w:rPr>
          <w:rFonts w:ascii="Adobe Caslon Pro" w:hAnsi="Adobe Caslon Pro" w:cs="Arial"/>
        </w:rPr>
        <w:t xml:space="preserve"> </w:t>
      </w:r>
      <w:r w:rsidR="001B4F6D" w:rsidRPr="00DC64D7">
        <w:rPr>
          <w:rFonts w:ascii="Adobe Caslon Pro" w:hAnsi="Adobe Caslon Pro" w:cs="Arial"/>
        </w:rPr>
        <w:t xml:space="preserve">de Contraloría Social, </w:t>
      </w:r>
      <w:r w:rsidRPr="009A7B62">
        <w:rPr>
          <w:rFonts w:ascii="Adobe Caslon Pro" w:hAnsi="Adobe Caslon Pro" w:cs="Arial"/>
        </w:rPr>
        <w:t>respectivamente.</w:t>
      </w:r>
      <w:r w:rsidR="009101AF" w:rsidRPr="009A7B62">
        <w:rPr>
          <w:rFonts w:ascii="Adobe Caslon Pro" w:hAnsi="Adobe Caslon Pro" w:cs="Arial"/>
        </w:rPr>
        <w:t xml:space="preserve"> </w:t>
      </w:r>
    </w:p>
    <w:p w:rsidR="00004FE2" w:rsidRPr="009A7B62" w:rsidRDefault="00004FE2" w:rsidP="00C50995">
      <w:pPr>
        <w:spacing w:line="300" w:lineRule="exact"/>
        <w:jc w:val="both"/>
        <w:rPr>
          <w:rFonts w:ascii="Adobe Caslon Pro" w:hAnsi="Adobe Caslon Pro" w:cs="Arial"/>
        </w:rPr>
      </w:pPr>
    </w:p>
    <w:p w:rsidR="00C50995" w:rsidRDefault="00AD541E" w:rsidP="00C50995">
      <w:pPr>
        <w:spacing w:line="300" w:lineRule="exact"/>
        <w:jc w:val="both"/>
        <w:rPr>
          <w:rFonts w:ascii="Adobe Caslon Pro" w:hAnsi="Adobe Caslon Pro" w:cs="Arial"/>
        </w:rPr>
      </w:pPr>
      <w:r w:rsidRPr="009A7B62">
        <w:rPr>
          <w:rFonts w:ascii="Adobe Caslon Pro" w:hAnsi="Adobe Caslon Pro" w:cs="Arial"/>
        </w:rPr>
        <w:t>Es importante considerar resguardar las evidencias de las actividades que documentamos en las acciones de la promoción y operación de Contraloría Social en el Programa, y que muchas veces no se registran en el SICS.</w:t>
      </w:r>
    </w:p>
    <w:p w:rsidR="00AD541E" w:rsidRPr="00DC64D7" w:rsidRDefault="00AD541E" w:rsidP="00C50995">
      <w:pPr>
        <w:spacing w:line="300" w:lineRule="exact"/>
        <w:jc w:val="both"/>
        <w:rPr>
          <w:rFonts w:ascii="Adobe Caslon Pro" w:hAnsi="Adobe Caslon Pro" w:cs="Arial"/>
        </w:rPr>
      </w:pPr>
    </w:p>
    <w:p w:rsidR="00226C88" w:rsidRDefault="004E1F02" w:rsidP="00061B83">
      <w:pPr>
        <w:spacing w:line="300" w:lineRule="exact"/>
        <w:jc w:val="both"/>
        <w:rPr>
          <w:rFonts w:ascii="Adobe Caslon Pro" w:hAnsi="Adobe Caslon Pro" w:cs="Arial"/>
        </w:rPr>
      </w:pPr>
      <w:r w:rsidRPr="00DC64D7">
        <w:rPr>
          <w:rFonts w:ascii="Adobe Caslon Pro" w:hAnsi="Adobe Caslon Pro" w:cs="Arial"/>
        </w:rPr>
        <w:t>En caso de ser</w:t>
      </w:r>
      <w:r w:rsidR="009101AF" w:rsidRPr="00DC64D7">
        <w:rPr>
          <w:rFonts w:ascii="Adobe Caslon Pro" w:hAnsi="Adobe Caslon Pro" w:cs="Arial"/>
        </w:rPr>
        <w:t xml:space="preserve"> necesario</w:t>
      </w:r>
      <w:r w:rsidR="00627A66" w:rsidRPr="00DC64D7">
        <w:rPr>
          <w:rFonts w:ascii="Adobe Caslon Pro" w:hAnsi="Adobe Caslon Pro" w:cs="Arial"/>
        </w:rPr>
        <w:t>,</w:t>
      </w:r>
      <w:r w:rsidR="009101AF" w:rsidRPr="00DC64D7">
        <w:rPr>
          <w:rFonts w:ascii="Adobe Caslon Pro" w:hAnsi="Adobe Caslon Pro" w:cs="Arial"/>
        </w:rPr>
        <w:t xml:space="preserve"> </w:t>
      </w:r>
      <w:r w:rsidR="00092327" w:rsidRPr="00DC64D7">
        <w:rPr>
          <w:rFonts w:ascii="Adobe Caslon Pro" w:hAnsi="Adobe Caslon Pro" w:cs="Arial"/>
        </w:rPr>
        <w:t xml:space="preserve">el SEDIF </w:t>
      </w:r>
      <w:r w:rsidR="009101AF" w:rsidRPr="00DC64D7">
        <w:rPr>
          <w:rFonts w:ascii="Adobe Caslon Pro" w:hAnsi="Adobe Caslon Pro" w:cs="Arial"/>
        </w:rPr>
        <w:t>convocar</w:t>
      </w:r>
      <w:r w:rsidR="00627A66" w:rsidRPr="00DC64D7">
        <w:rPr>
          <w:rFonts w:ascii="Adobe Caslon Pro" w:hAnsi="Adobe Caslon Pro" w:cs="Arial"/>
        </w:rPr>
        <w:t>á</w:t>
      </w:r>
      <w:r w:rsidR="009101AF" w:rsidRPr="00DC64D7">
        <w:rPr>
          <w:rFonts w:ascii="Adobe Caslon Pro" w:hAnsi="Adobe Caslon Pro" w:cs="Arial"/>
        </w:rPr>
        <w:t xml:space="preserve"> a reuniones</w:t>
      </w:r>
      <w:r w:rsidR="00627A66" w:rsidRPr="00DC64D7">
        <w:rPr>
          <w:rFonts w:ascii="Adobe Caslon Pro" w:hAnsi="Adobe Caslon Pro" w:cs="Arial"/>
        </w:rPr>
        <w:t xml:space="preserve"> para </w:t>
      </w:r>
      <w:r w:rsidRPr="00DC64D7">
        <w:rPr>
          <w:rFonts w:ascii="Adobe Caslon Pro" w:hAnsi="Adobe Caslon Pro" w:cs="Arial"/>
        </w:rPr>
        <w:t>promover</w:t>
      </w:r>
      <w:r w:rsidR="009101AF" w:rsidRPr="00DC64D7">
        <w:rPr>
          <w:rFonts w:ascii="Adobe Caslon Pro" w:hAnsi="Adobe Caslon Pro" w:cs="Arial"/>
        </w:rPr>
        <w:t xml:space="preserve"> la participación </w:t>
      </w:r>
      <w:r w:rsidRPr="00DC64D7">
        <w:rPr>
          <w:rFonts w:ascii="Adobe Caslon Pro" w:hAnsi="Adobe Caslon Pro" w:cs="Arial"/>
        </w:rPr>
        <w:t xml:space="preserve">de </w:t>
      </w:r>
      <w:r w:rsidR="00020FC6" w:rsidRPr="00DC64D7">
        <w:rPr>
          <w:rFonts w:ascii="Adobe Caslon Pro" w:hAnsi="Adobe Caslon Pro" w:cs="Arial"/>
        </w:rPr>
        <w:t>las</w:t>
      </w:r>
      <w:r w:rsidR="009101AF" w:rsidRPr="00DC64D7">
        <w:rPr>
          <w:rFonts w:ascii="Adobe Caslon Pro" w:hAnsi="Adobe Caslon Pro" w:cs="Arial"/>
        </w:rPr>
        <w:t xml:space="preserve"> beneficiari</w:t>
      </w:r>
      <w:r w:rsidR="00501CA3" w:rsidRPr="00DC64D7">
        <w:rPr>
          <w:rFonts w:ascii="Adobe Caslon Pro" w:hAnsi="Adobe Caslon Pro" w:cs="Arial"/>
        </w:rPr>
        <w:t>a</w:t>
      </w:r>
      <w:r w:rsidR="009101AF" w:rsidRPr="00DC64D7">
        <w:rPr>
          <w:rFonts w:ascii="Adobe Caslon Pro" w:hAnsi="Adobe Caslon Pro" w:cs="Arial"/>
        </w:rPr>
        <w:t>s</w:t>
      </w:r>
      <w:r w:rsidR="008B45DB">
        <w:rPr>
          <w:rFonts w:ascii="Adobe Caslon Pro" w:hAnsi="Adobe Caslon Pro" w:cs="Arial"/>
        </w:rPr>
        <w:t xml:space="preserve"> y usuarios</w:t>
      </w:r>
      <w:r w:rsidR="009101AF" w:rsidRPr="00DC64D7">
        <w:rPr>
          <w:rFonts w:ascii="Adobe Caslon Pro" w:hAnsi="Adobe Caslon Pro" w:cs="Arial"/>
        </w:rPr>
        <w:t>, incluye</w:t>
      </w:r>
      <w:r w:rsidRPr="00DC64D7">
        <w:rPr>
          <w:rFonts w:ascii="Adobe Caslon Pro" w:hAnsi="Adobe Caslon Pro" w:cs="Arial"/>
        </w:rPr>
        <w:t>ndo</w:t>
      </w:r>
      <w:r w:rsidR="009101AF" w:rsidRPr="00DC64D7">
        <w:rPr>
          <w:rFonts w:ascii="Adobe Caslon Pro" w:hAnsi="Adobe Caslon Pro" w:cs="Arial"/>
        </w:rPr>
        <w:t xml:space="preserve"> a los</w:t>
      </w:r>
      <w:r w:rsidR="008B45DB">
        <w:rPr>
          <w:rFonts w:ascii="Adobe Caslon Pro" w:hAnsi="Adobe Caslon Pro" w:cs="Arial"/>
        </w:rPr>
        <w:t>/</w:t>
      </w:r>
      <w:r w:rsidR="00020FC6" w:rsidRPr="00DC64D7">
        <w:rPr>
          <w:rFonts w:ascii="Adobe Caslon Pro" w:hAnsi="Adobe Caslon Pro" w:cs="Arial"/>
        </w:rPr>
        <w:t>las</w:t>
      </w:r>
      <w:r w:rsidR="009101AF" w:rsidRPr="00DC64D7">
        <w:rPr>
          <w:rFonts w:ascii="Adobe Caslon Pro" w:hAnsi="Adobe Caslon Pro" w:cs="Arial"/>
        </w:rPr>
        <w:t xml:space="preserve"> integrantes del CCCS, d</w:t>
      </w:r>
      <w:r w:rsidR="00061B83">
        <w:rPr>
          <w:rFonts w:ascii="Adobe Caslon Pro" w:hAnsi="Adobe Caslon Pro" w:cs="Arial"/>
        </w:rPr>
        <w:t>ado que también son beneficiari</w:t>
      </w:r>
      <w:r w:rsidR="00C621E6" w:rsidRPr="00DC64D7">
        <w:rPr>
          <w:rFonts w:ascii="Adobe Caslon Pro" w:hAnsi="Adobe Caslon Pro" w:cs="Arial"/>
        </w:rPr>
        <w:t>as</w:t>
      </w:r>
      <w:r w:rsidR="00061B83">
        <w:rPr>
          <w:rFonts w:ascii="Adobe Caslon Pro" w:hAnsi="Adobe Caslon Pro" w:cs="Arial"/>
        </w:rPr>
        <w:t xml:space="preserve"> y usuarios.</w:t>
      </w:r>
    </w:p>
    <w:p w:rsidR="0012440F" w:rsidRPr="009E0B2E" w:rsidRDefault="0012440F" w:rsidP="00F50A35">
      <w:pPr>
        <w:pStyle w:val="Prrafodelista"/>
        <w:numPr>
          <w:ilvl w:val="1"/>
          <w:numId w:val="23"/>
        </w:numPr>
        <w:spacing w:before="360" w:line="320" w:lineRule="exact"/>
        <w:jc w:val="both"/>
        <w:rPr>
          <w:rFonts w:ascii="Adobe Caslon Pro" w:hAnsi="Adobe Caslon Pro" w:cs="Arial"/>
          <w:b/>
          <w:sz w:val="24"/>
          <w:szCs w:val="24"/>
        </w:rPr>
      </w:pPr>
      <w:r w:rsidRPr="009E0B2E">
        <w:rPr>
          <w:rFonts w:ascii="Adobe Caslon Pro" w:hAnsi="Adobe Caslon Pro" w:cs="Arial"/>
          <w:b/>
          <w:sz w:val="24"/>
          <w:szCs w:val="24"/>
        </w:rPr>
        <w:t>SEGUIMIENTO</w:t>
      </w:r>
      <w:r w:rsidR="00226C88" w:rsidRPr="009E0B2E">
        <w:rPr>
          <w:rFonts w:ascii="Adobe Caslon Pro" w:hAnsi="Adobe Caslon Pro" w:cs="Arial"/>
          <w:b/>
          <w:sz w:val="24"/>
          <w:szCs w:val="24"/>
        </w:rPr>
        <w:t xml:space="preserve"> DEL SNDIF</w:t>
      </w:r>
    </w:p>
    <w:p w:rsidR="0012440F" w:rsidRPr="00F50A35" w:rsidRDefault="00F50A35" w:rsidP="00061B83">
      <w:pPr>
        <w:spacing w:line="300" w:lineRule="exact"/>
        <w:jc w:val="both"/>
        <w:rPr>
          <w:rFonts w:ascii="Adobe Caslon Pro" w:hAnsi="Adobe Caslon Pro" w:cs="Arial"/>
        </w:rPr>
      </w:pPr>
      <w:r>
        <w:rPr>
          <w:rFonts w:ascii="Adobe Caslon Pro" w:hAnsi="Adobe Caslon Pro" w:cs="Arial"/>
        </w:rPr>
        <w:t xml:space="preserve">4.1.1 </w:t>
      </w:r>
      <w:r w:rsidR="0012440F" w:rsidRPr="00F50A35">
        <w:rPr>
          <w:rFonts w:ascii="Adobe Caslon Pro" w:hAnsi="Adobe Caslon Pro" w:cs="Arial"/>
        </w:rPr>
        <w:t>El SNDIF dará seguimiento a las acciones de CS en la entidad</w:t>
      </w:r>
      <w:r w:rsidR="006E0E08" w:rsidRPr="00F50A35">
        <w:rPr>
          <w:rFonts w:ascii="Adobe Caslon Pro" w:hAnsi="Adobe Caslon Pro" w:cs="Arial"/>
        </w:rPr>
        <w:t xml:space="preserve"> y en la implementación del SCD</w:t>
      </w:r>
      <w:r w:rsidR="0012440F" w:rsidRPr="00F50A35">
        <w:rPr>
          <w:rFonts w:ascii="Adobe Caslon Pro" w:hAnsi="Adobe Caslon Pro" w:cs="Arial"/>
        </w:rPr>
        <w:t xml:space="preserve">, durante </w:t>
      </w:r>
      <w:r w:rsidR="00061B83">
        <w:rPr>
          <w:rFonts w:ascii="Adobe Caslon Pro" w:hAnsi="Adobe Caslon Pro" w:cs="Arial"/>
        </w:rPr>
        <w:t>el trabajo de campo (</w:t>
      </w:r>
      <w:r w:rsidR="0012440F" w:rsidRPr="00F50A35">
        <w:rPr>
          <w:rFonts w:ascii="Adobe Caslon Pro" w:hAnsi="Adobe Caslon Pro" w:cs="Arial"/>
        </w:rPr>
        <w:t>visitas de seguimiento</w:t>
      </w:r>
      <w:r w:rsidR="003C32A3" w:rsidRPr="00F50A35">
        <w:rPr>
          <w:rFonts w:ascii="Adobe Caslon Pro" w:hAnsi="Adobe Caslon Pro" w:cs="Arial"/>
        </w:rPr>
        <w:t xml:space="preserve">) </w:t>
      </w:r>
      <w:r w:rsidR="0012440F" w:rsidRPr="00F50A35">
        <w:rPr>
          <w:rFonts w:ascii="Adobe Caslon Pro" w:hAnsi="Adobe Caslon Pro" w:cs="Arial"/>
        </w:rPr>
        <w:t>que realiza a los SEDIF e incluirá entre los puntos de la agenda de trabajo, los avances y obstáculos en la implementación de la misma.</w:t>
      </w:r>
      <w:r w:rsidR="003C32A3" w:rsidRPr="00F50A35">
        <w:rPr>
          <w:rFonts w:ascii="Adobe Caslon Pro" w:hAnsi="Adobe Caslon Pro" w:cs="Arial"/>
        </w:rPr>
        <w:t xml:space="preserve"> </w:t>
      </w:r>
    </w:p>
    <w:p w:rsidR="00F50A35" w:rsidRDefault="00F50A35" w:rsidP="00F50A35">
      <w:pPr>
        <w:spacing w:line="300" w:lineRule="exact"/>
        <w:jc w:val="both"/>
        <w:rPr>
          <w:rFonts w:ascii="Adobe Caslon Pro" w:hAnsi="Adobe Caslon Pro" w:cs="Arial"/>
        </w:rPr>
      </w:pPr>
    </w:p>
    <w:p w:rsidR="00226C88" w:rsidRPr="00F50A35" w:rsidRDefault="00F50A35" w:rsidP="00F50A35">
      <w:pPr>
        <w:spacing w:line="300" w:lineRule="exact"/>
        <w:jc w:val="both"/>
        <w:rPr>
          <w:rFonts w:ascii="Adobe Caslon Pro" w:hAnsi="Adobe Caslon Pro" w:cs="Arial"/>
        </w:rPr>
      </w:pPr>
      <w:r>
        <w:rPr>
          <w:rFonts w:ascii="Adobe Caslon Pro" w:hAnsi="Adobe Caslon Pro" w:cs="Arial"/>
        </w:rPr>
        <w:t xml:space="preserve">4.1.2 </w:t>
      </w:r>
      <w:r w:rsidR="005D411E" w:rsidRPr="00F50A35">
        <w:rPr>
          <w:rFonts w:ascii="Adobe Caslon Pro" w:hAnsi="Adobe Caslon Pro" w:cs="Arial"/>
        </w:rPr>
        <w:t>Durante la planeación y</w:t>
      </w:r>
      <w:r w:rsidR="00A2409B" w:rsidRPr="00F50A35">
        <w:rPr>
          <w:rFonts w:ascii="Adobe Caslon Pro" w:hAnsi="Adobe Caslon Pro" w:cs="Arial"/>
        </w:rPr>
        <w:t xml:space="preserve"> </w:t>
      </w:r>
      <w:r w:rsidR="005D411E" w:rsidRPr="00F50A35">
        <w:rPr>
          <w:rFonts w:ascii="Adobe Caslon Pro" w:hAnsi="Adobe Caslon Pro" w:cs="Arial"/>
        </w:rPr>
        <w:t xml:space="preserve">operación del </w:t>
      </w:r>
      <w:r w:rsidR="007101D7" w:rsidRPr="00F50A35">
        <w:rPr>
          <w:rFonts w:ascii="Adobe Caslon Pro" w:hAnsi="Adobe Caslon Pro" w:cs="Arial"/>
        </w:rPr>
        <w:t>S</w:t>
      </w:r>
      <w:r w:rsidR="005D411E" w:rsidRPr="00F50A35">
        <w:rPr>
          <w:rFonts w:ascii="Adobe Caslon Pro" w:hAnsi="Adobe Caslon Pro" w:cs="Arial"/>
        </w:rPr>
        <w:t>IREEA</w:t>
      </w:r>
      <w:r w:rsidR="006E0E08" w:rsidRPr="00F50A35">
        <w:rPr>
          <w:rFonts w:ascii="Adobe Caslon Pro" w:hAnsi="Adobe Caslon Pro" w:cs="Arial"/>
        </w:rPr>
        <w:t xml:space="preserve">, el </w:t>
      </w:r>
      <w:r w:rsidR="00B81DC0" w:rsidRPr="00F50A35">
        <w:rPr>
          <w:rFonts w:ascii="Adobe Caslon Pro" w:hAnsi="Adobe Caslon Pro" w:cs="Arial"/>
        </w:rPr>
        <w:t>SNDIF dará seguimiento y asesoría a los SEDIF para las acciones de CS en la entidad, a través de correo</w:t>
      </w:r>
      <w:r w:rsidR="002A3D72" w:rsidRPr="00F50A35">
        <w:rPr>
          <w:rFonts w:ascii="Adobe Caslon Pro" w:hAnsi="Adobe Caslon Pro" w:cs="Arial"/>
        </w:rPr>
        <w:t>s</w:t>
      </w:r>
      <w:r w:rsidR="00B81DC0" w:rsidRPr="00F50A35">
        <w:rPr>
          <w:rFonts w:ascii="Adobe Caslon Pro" w:hAnsi="Adobe Caslon Pro" w:cs="Arial"/>
        </w:rPr>
        <w:t xml:space="preserve"> electrónico</w:t>
      </w:r>
      <w:r w:rsidR="002A3D72" w:rsidRPr="00F50A35">
        <w:rPr>
          <w:rFonts w:ascii="Adobe Caslon Pro" w:hAnsi="Adobe Caslon Pro" w:cs="Arial"/>
        </w:rPr>
        <w:t>s,</w:t>
      </w:r>
      <w:r w:rsidR="00B81DC0" w:rsidRPr="00F50A35">
        <w:rPr>
          <w:rFonts w:ascii="Adobe Caslon Pro" w:hAnsi="Adobe Caslon Pro" w:cs="Arial"/>
        </w:rPr>
        <w:t xml:space="preserve"> </w:t>
      </w:r>
      <w:r w:rsidR="00345C6D" w:rsidRPr="00F50A35">
        <w:rPr>
          <w:rFonts w:ascii="Adobe Caslon Pro" w:hAnsi="Adobe Caslon Pro" w:cs="Arial"/>
        </w:rPr>
        <w:t xml:space="preserve">vía </w:t>
      </w:r>
      <w:r w:rsidR="00C621E6" w:rsidRPr="00F50A35">
        <w:rPr>
          <w:rFonts w:ascii="Adobe Caslon Pro" w:hAnsi="Adobe Caslon Pro" w:cs="Arial"/>
        </w:rPr>
        <w:t>telefónica, video</w:t>
      </w:r>
      <w:r w:rsidR="00020FC6" w:rsidRPr="00F50A35">
        <w:rPr>
          <w:rFonts w:ascii="Adobe Caslon Pro" w:hAnsi="Adobe Caslon Pro" w:cs="Arial"/>
        </w:rPr>
        <w:t xml:space="preserve">conferencias y </w:t>
      </w:r>
      <w:r w:rsidR="00B81DC0" w:rsidRPr="00F50A35">
        <w:rPr>
          <w:rFonts w:ascii="Adobe Caslon Pro" w:hAnsi="Adobe Caslon Pro" w:cs="Arial"/>
        </w:rPr>
        <w:t>en la reuni</w:t>
      </w:r>
      <w:r w:rsidR="00020FC6" w:rsidRPr="00F50A35">
        <w:rPr>
          <w:rFonts w:ascii="Adobe Caslon Pro" w:hAnsi="Adobe Caslon Pro" w:cs="Arial"/>
        </w:rPr>
        <w:t>ón nacional</w:t>
      </w:r>
      <w:r w:rsidR="002A3D72" w:rsidRPr="00F50A35">
        <w:rPr>
          <w:rFonts w:ascii="Adobe Caslon Pro" w:hAnsi="Adobe Caslon Pro" w:cs="Arial"/>
        </w:rPr>
        <w:t xml:space="preserve">. </w:t>
      </w:r>
    </w:p>
    <w:p w:rsidR="00F50A35" w:rsidRDefault="00F50A35" w:rsidP="00F50A35">
      <w:pPr>
        <w:spacing w:line="300" w:lineRule="exact"/>
        <w:jc w:val="both"/>
        <w:rPr>
          <w:rFonts w:ascii="Adobe Caslon Pro" w:hAnsi="Adobe Caslon Pro" w:cs="Arial"/>
        </w:rPr>
      </w:pPr>
    </w:p>
    <w:p w:rsidR="00DE48D3" w:rsidRDefault="00F50A35" w:rsidP="00DE48D3">
      <w:pPr>
        <w:spacing w:line="300" w:lineRule="exact"/>
        <w:jc w:val="both"/>
        <w:rPr>
          <w:rFonts w:ascii="Adobe Caslon Pro" w:hAnsi="Adobe Caslon Pro" w:cs="Arial"/>
        </w:rPr>
      </w:pPr>
      <w:r>
        <w:rPr>
          <w:rFonts w:ascii="Adobe Caslon Pro" w:hAnsi="Adobe Caslon Pro" w:cs="Arial"/>
        </w:rPr>
        <w:t xml:space="preserve">4.1.3 </w:t>
      </w:r>
      <w:r w:rsidR="00226C88" w:rsidRPr="00F50A35">
        <w:rPr>
          <w:rFonts w:ascii="Adobe Caslon Pro" w:hAnsi="Adobe Caslon Pro" w:cs="Arial"/>
        </w:rPr>
        <w:t xml:space="preserve">Por </w:t>
      </w:r>
      <w:r w:rsidR="00A27E60" w:rsidRPr="00F50A35">
        <w:rPr>
          <w:rFonts w:ascii="Adobe Caslon Pro" w:hAnsi="Adobe Caslon Pro" w:cs="Arial"/>
        </w:rPr>
        <w:t>último,</w:t>
      </w:r>
      <w:r w:rsidR="00226C88" w:rsidRPr="00F50A35">
        <w:rPr>
          <w:rFonts w:ascii="Adobe Caslon Pro" w:hAnsi="Adobe Caslon Pro" w:cs="Arial"/>
        </w:rPr>
        <w:t xml:space="preserve"> el SNDIF </w:t>
      </w:r>
      <w:r w:rsidR="00020FC6" w:rsidRPr="00F50A35">
        <w:rPr>
          <w:rFonts w:ascii="Adobe Caslon Pro" w:hAnsi="Adobe Caslon Pro" w:cs="Arial"/>
        </w:rPr>
        <w:t xml:space="preserve">monitoreará </w:t>
      </w:r>
      <w:r w:rsidR="00274E0E" w:rsidRPr="00F50A35">
        <w:rPr>
          <w:rFonts w:ascii="Adobe Caslon Pro" w:hAnsi="Adobe Caslon Pro" w:cs="Arial"/>
        </w:rPr>
        <w:t>los avances de C</w:t>
      </w:r>
      <w:r w:rsidR="00226C88" w:rsidRPr="00F50A35">
        <w:rPr>
          <w:rFonts w:ascii="Adobe Caslon Pro" w:hAnsi="Adobe Caslon Pro" w:cs="Arial"/>
        </w:rPr>
        <w:t xml:space="preserve">ontraloría </w:t>
      </w:r>
      <w:r w:rsidR="00274E0E" w:rsidRPr="00F50A35">
        <w:rPr>
          <w:rFonts w:ascii="Adobe Caslon Pro" w:hAnsi="Adobe Caslon Pro" w:cs="Arial"/>
        </w:rPr>
        <w:t>S</w:t>
      </w:r>
      <w:r w:rsidR="00226C88" w:rsidRPr="00F50A35">
        <w:rPr>
          <w:rFonts w:ascii="Adobe Caslon Pro" w:hAnsi="Adobe Caslon Pro" w:cs="Arial"/>
        </w:rPr>
        <w:t>ocial por medio del SICS</w:t>
      </w:r>
      <w:r w:rsidR="008C7B14" w:rsidRPr="00F50A35">
        <w:rPr>
          <w:rFonts w:ascii="Adobe Caslon Pro" w:hAnsi="Adobe Caslon Pro" w:cs="Arial"/>
        </w:rPr>
        <w:t>.</w:t>
      </w:r>
    </w:p>
    <w:p w:rsidR="00DE48D3" w:rsidRDefault="00DE48D3" w:rsidP="00DE48D3">
      <w:pPr>
        <w:spacing w:line="300" w:lineRule="exact"/>
        <w:jc w:val="both"/>
        <w:rPr>
          <w:rFonts w:ascii="Adobe Caslon Pro" w:hAnsi="Adobe Caslon Pro" w:cs="Arial"/>
        </w:rPr>
      </w:pPr>
    </w:p>
    <w:p w:rsidR="0012440F" w:rsidRPr="009E0B2E" w:rsidRDefault="00F50A35" w:rsidP="00DE48D3">
      <w:pPr>
        <w:spacing w:line="300" w:lineRule="exact"/>
        <w:ind w:firstLine="708"/>
        <w:jc w:val="both"/>
        <w:rPr>
          <w:rFonts w:ascii="Adobe Caslon Pro" w:hAnsi="Adobe Caslon Pro" w:cs="Arial"/>
          <w:b/>
        </w:rPr>
      </w:pPr>
      <w:r w:rsidRPr="009E0B2E">
        <w:rPr>
          <w:rFonts w:ascii="Adobe Caslon Pro" w:hAnsi="Adobe Caslon Pro" w:cs="Arial"/>
          <w:b/>
        </w:rPr>
        <w:t xml:space="preserve">4.2 </w:t>
      </w:r>
      <w:r w:rsidR="00226C88" w:rsidRPr="009E0B2E">
        <w:rPr>
          <w:rFonts w:ascii="Adobe Caslon Pro" w:hAnsi="Adobe Caslon Pro" w:cs="Arial"/>
          <w:b/>
        </w:rPr>
        <w:t>SEGUIMIENTO DEL SEDIF</w:t>
      </w:r>
    </w:p>
    <w:p w:rsidR="0012440F" w:rsidRPr="00DC64D7" w:rsidRDefault="0012440F" w:rsidP="0037556C">
      <w:pPr>
        <w:spacing w:line="300" w:lineRule="exact"/>
        <w:jc w:val="both"/>
        <w:rPr>
          <w:rFonts w:ascii="Adobe Caslon Pro" w:hAnsi="Adobe Caslon Pro" w:cs="Arial"/>
          <w:u w:val="single"/>
        </w:rPr>
      </w:pPr>
    </w:p>
    <w:p w:rsidR="00226C88" w:rsidRPr="00DC64D7" w:rsidRDefault="00F50A35" w:rsidP="00F50A35">
      <w:pPr>
        <w:spacing w:line="300" w:lineRule="exact"/>
        <w:jc w:val="both"/>
        <w:rPr>
          <w:rFonts w:ascii="Adobe Caslon Pro" w:hAnsi="Adobe Caslon Pro" w:cs="Arial"/>
        </w:rPr>
      </w:pPr>
      <w:r>
        <w:rPr>
          <w:rFonts w:ascii="Adobe Caslon Pro" w:hAnsi="Adobe Caslon Pro" w:cs="Arial"/>
        </w:rPr>
        <w:t xml:space="preserve">4.2.1 </w:t>
      </w:r>
      <w:r w:rsidR="0012440F" w:rsidRPr="00DC64D7">
        <w:rPr>
          <w:rFonts w:ascii="Adobe Caslon Pro" w:hAnsi="Adobe Caslon Pro" w:cs="Arial"/>
        </w:rPr>
        <w:t>El</w:t>
      </w:r>
      <w:r w:rsidR="009A3D51" w:rsidRPr="00DC64D7">
        <w:rPr>
          <w:rFonts w:ascii="Adobe Caslon Pro" w:hAnsi="Adobe Caslon Pro" w:cs="Arial"/>
        </w:rPr>
        <w:t xml:space="preserve"> </w:t>
      </w:r>
      <w:r w:rsidR="0012440F" w:rsidRPr="00DC64D7">
        <w:rPr>
          <w:rFonts w:ascii="Adobe Caslon Pro" w:hAnsi="Adobe Caslon Pro" w:cs="Arial"/>
        </w:rPr>
        <w:t>SEDIF</w:t>
      </w:r>
      <w:r w:rsidR="00226C88" w:rsidRPr="00DC64D7">
        <w:rPr>
          <w:rFonts w:ascii="Adobe Caslon Pro" w:hAnsi="Adobe Caslon Pro" w:cs="Arial"/>
        </w:rPr>
        <w:t xml:space="preserve"> a</w:t>
      </w:r>
      <w:r w:rsidR="008C7B14" w:rsidRPr="00DC64D7">
        <w:rPr>
          <w:rFonts w:ascii="Adobe Caslon Pro" w:hAnsi="Adobe Caslon Pro" w:cs="Arial"/>
        </w:rPr>
        <w:t xml:space="preserve">tenderá </w:t>
      </w:r>
      <w:r w:rsidR="00226C88" w:rsidRPr="00DC64D7">
        <w:rPr>
          <w:rFonts w:ascii="Adobe Caslon Pro" w:hAnsi="Adobe Caslon Pro" w:cs="Arial"/>
        </w:rPr>
        <w:t>a los CCS en sus dudas y procesos</w:t>
      </w:r>
      <w:r w:rsidR="004C2444" w:rsidRPr="00DC64D7">
        <w:rPr>
          <w:rFonts w:ascii="Adobe Caslon Pro" w:hAnsi="Adobe Caslon Pro" w:cs="Arial"/>
        </w:rPr>
        <w:t>.</w:t>
      </w:r>
      <w:r w:rsidR="001B4F6D" w:rsidRPr="00DC64D7">
        <w:rPr>
          <w:rFonts w:ascii="Adobe Caslon Pro" w:hAnsi="Adobe Caslon Pro" w:cs="Arial"/>
        </w:rPr>
        <w:t xml:space="preserve"> </w:t>
      </w:r>
      <w:r w:rsidR="004C2444" w:rsidRPr="00DC64D7">
        <w:rPr>
          <w:rFonts w:ascii="Adobe Caslon Pro" w:hAnsi="Adobe Caslon Pro" w:cs="Arial"/>
        </w:rPr>
        <w:t>S</w:t>
      </w:r>
      <w:r w:rsidR="00226C88" w:rsidRPr="00DC64D7">
        <w:rPr>
          <w:rFonts w:ascii="Adobe Caslon Pro" w:hAnsi="Adobe Caslon Pro" w:cs="Arial"/>
        </w:rPr>
        <w:t xml:space="preserve">erá el responsable de </w:t>
      </w:r>
      <w:r w:rsidR="00634D72" w:rsidRPr="00DC64D7">
        <w:rPr>
          <w:rFonts w:ascii="Adobe Caslon Pro" w:hAnsi="Adobe Caslon Pro" w:cs="Arial"/>
        </w:rPr>
        <w:t>darles seguimiento</w:t>
      </w:r>
      <w:r w:rsidR="00226C88" w:rsidRPr="00DC64D7">
        <w:rPr>
          <w:rFonts w:ascii="Adobe Caslon Pro" w:hAnsi="Adobe Caslon Pro" w:cs="Arial"/>
        </w:rPr>
        <w:t xml:space="preserve"> en su conformación</w:t>
      </w:r>
      <w:r w:rsidR="00634D72" w:rsidRPr="00DC64D7">
        <w:rPr>
          <w:rFonts w:ascii="Adobe Caslon Pro" w:hAnsi="Adobe Caslon Pro" w:cs="Arial"/>
        </w:rPr>
        <w:t>, convocando a una reunión</w:t>
      </w:r>
      <w:r w:rsidR="00A2409B" w:rsidRPr="00DC64D7">
        <w:rPr>
          <w:rFonts w:ascii="Adobe Caslon Pro" w:hAnsi="Adobe Caslon Pro" w:cs="Arial"/>
        </w:rPr>
        <w:t xml:space="preserve"> </w:t>
      </w:r>
      <w:r w:rsidR="00226C88" w:rsidRPr="00DC64D7">
        <w:rPr>
          <w:rFonts w:ascii="Adobe Caslon Pro" w:hAnsi="Adobe Caslon Pro" w:cs="Arial"/>
        </w:rPr>
        <w:t>y llena</w:t>
      </w:r>
      <w:r w:rsidR="00634D72" w:rsidRPr="00DC64D7">
        <w:rPr>
          <w:rFonts w:ascii="Adobe Caslon Pro" w:hAnsi="Adobe Caslon Pro" w:cs="Arial"/>
        </w:rPr>
        <w:t>ndo</w:t>
      </w:r>
      <w:r w:rsidR="00226C88" w:rsidRPr="00DC64D7">
        <w:rPr>
          <w:rFonts w:ascii="Adobe Caslon Pro" w:hAnsi="Adobe Caslon Pro" w:cs="Arial"/>
        </w:rPr>
        <w:t xml:space="preserve"> las actas de registro</w:t>
      </w:r>
      <w:r w:rsidR="00634D72" w:rsidRPr="00DC64D7">
        <w:rPr>
          <w:rFonts w:ascii="Adobe Caslon Pro" w:hAnsi="Adobe Caslon Pro" w:cs="Arial"/>
        </w:rPr>
        <w:t xml:space="preserve"> y minutas</w:t>
      </w:r>
      <w:r w:rsidR="00020FC6" w:rsidRPr="00DC64D7">
        <w:rPr>
          <w:rFonts w:ascii="Adobe Caslon Pro" w:hAnsi="Adobe Caslon Pro" w:cs="Arial"/>
        </w:rPr>
        <w:t xml:space="preserve"> del CCCS y/o</w:t>
      </w:r>
      <w:r w:rsidR="00226C88" w:rsidRPr="00DC64D7">
        <w:rPr>
          <w:rFonts w:ascii="Adobe Caslon Pro" w:hAnsi="Adobe Caslon Pro" w:cs="Arial"/>
        </w:rPr>
        <w:t xml:space="preserve"> CECS</w:t>
      </w:r>
      <w:r w:rsidR="00020FC6" w:rsidRPr="00DC64D7">
        <w:rPr>
          <w:rFonts w:ascii="Adobe Caslon Pro" w:hAnsi="Adobe Caslon Pro" w:cs="Arial"/>
        </w:rPr>
        <w:t xml:space="preserve">, </w:t>
      </w:r>
      <w:r w:rsidR="00634D72" w:rsidRPr="00DC64D7">
        <w:rPr>
          <w:rFonts w:ascii="Adobe Caslon Pro" w:hAnsi="Adobe Caslon Pro" w:cs="Arial"/>
        </w:rPr>
        <w:t>según sea el caso.</w:t>
      </w:r>
    </w:p>
    <w:p w:rsidR="00F50A35" w:rsidRDefault="00F50A35" w:rsidP="00F50A35">
      <w:pPr>
        <w:spacing w:line="300" w:lineRule="exact"/>
        <w:jc w:val="both"/>
        <w:rPr>
          <w:rFonts w:ascii="Adobe Caslon Pro" w:hAnsi="Adobe Caslon Pro" w:cs="Arial"/>
        </w:rPr>
      </w:pPr>
    </w:p>
    <w:p w:rsidR="00D5765B" w:rsidRDefault="00F50A35" w:rsidP="007C7F8A">
      <w:pPr>
        <w:spacing w:line="300" w:lineRule="exact"/>
        <w:jc w:val="both"/>
        <w:rPr>
          <w:rFonts w:ascii="Adobe Caslon Pro" w:hAnsi="Adobe Caslon Pro" w:cs="Arial"/>
        </w:rPr>
      </w:pPr>
      <w:r>
        <w:rPr>
          <w:rFonts w:ascii="Adobe Caslon Pro" w:hAnsi="Adobe Caslon Pro" w:cs="Arial"/>
        </w:rPr>
        <w:t xml:space="preserve">4.2.2 </w:t>
      </w:r>
      <w:r w:rsidR="00226C88" w:rsidRPr="00F50A35">
        <w:rPr>
          <w:rFonts w:ascii="Adobe Caslon Pro" w:hAnsi="Adobe Caslon Pro" w:cs="Arial"/>
        </w:rPr>
        <w:t>Convocará y promoverá reuniones de los comités</w:t>
      </w:r>
      <w:r w:rsidR="00634D72" w:rsidRPr="00F50A35">
        <w:rPr>
          <w:rFonts w:ascii="Adobe Caslon Pro" w:hAnsi="Adobe Caslon Pro" w:cs="Arial"/>
        </w:rPr>
        <w:t>, animándolos a que sean participativos y críticos en su v</w:t>
      </w:r>
      <w:r w:rsidR="00061B83">
        <w:rPr>
          <w:rFonts w:ascii="Adobe Caslon Pro" w:hAnsi="Adobe Caslon Pro" w:cs="Arial"/>
        </w:rPr>
        <w:t xml:space="preserve">igilancia y que su trabajo </w:t>
      </w:r>
      <w:r w:rsidR="00174260">
        <w:rPr>
          <w:rFonts w:ascii="Adobe Caslon Pro" w:hAnsi="Adobe Caslon Pro" w:cs="Arial"/>
        </w:rPr>
        <w:t xml:space="preserve">contribuya </w:t>
      </w:r>
      <w:r w:rsidR="00174260" w:rsidRPr="00F50A35">
        <w:rPr>
          <w:rFonts w:ascii="Adobe Caslon Pro" w:hAnsi="Adobe Caslon Pro" w:cs="Arial"/>
        </w:rPr>
        <w:t>a</w:t>
      </w:r>
      <w:r w:rsidR="00634D72" w:rsidRPr="00F50A35">
        <w:rPr>
          <w:rFonts w:ascii="Adobe Caslon Pro" w:hAnsi="Adobe Caslon Pro" w:cs="Arial"/>
        </w:rPr>
        <w:t xml:space="preserve"> mejora</w:t>
      </w:r>
      <w:r w:rsidR="00DE48D3">
        <w:rPr>
          <w:rFonts w:ascii="Adobe Caslon Pro" w:hAnsi="Adobe Caslon Pro" w:cs="Arial"/>
        </w:rPr>
        <w:t xml:space="preserve">r </w:t>
      </w:r>
      <w:r w:rsidR="00634D72" w:rsidRPr="00F50A35">
        <w:rPr>
          <w:rFonts w:ascii="Adobe Caslon Pro" w:hAnsi="Adobe Caslon Pro" w:cs="Arial"/>
        </w:rPr>
        <w:t>los subprogramas. Llevará registro de</w:t>
      </w:r>
      <w:r w:rsidR="008F5EA8" w:rsidRPr="00F50A35">
        <w:rPr>
          <w:rFonts w:ascii="Adobe Caslon Pro" w:hAnsi="Adobe Caslon Pro" w:cs="Arial"/>
        </w:rPr>
        <w:t xml:space="preserve"> </w:t>
      </w:r>
      <w:r w:rsidR="00634D72" w:rsidRPr="00F50A35">
        <w:rPr>
          <w:rFonts w:ascii="Adobe Caslon Pro" w:hAnsi="Adobe Caslon Pro" w:cs="Arial"/>
        </w:rPr>
        <w:t>las reuniones y minutas</w:t>
      </w:r>
      <w:r w:rsidR="009101AF" w:rsidRPr="00F50A35">
        <w:rPr>
          <w:rFonts w:ascii="Adobe Caslon Pro" w:hAnsi="Adobe Caslon Pro" w:cs="Arial"/>
        </w:rPr>
        <w:t xml:space="preserve"> en las que se </w:t>
      </w:r>
      <w:r w:rsidR="009101AF" w:rsidRPr="00F50A35">
        <w:rPr>
          <w:rFonts w:ascii="Adobe Caslon Pro" w:hAnsi="Adobe Caslon Pro" w:cs="Arial"/>
        </w:rPr>
        <w:lastRenderedPageBreak/>
        <w:t xml:space="preserve">trate de la </w:t>
      </w:r>
      <w:r w:rsidR="00274E0E" w:rsidRPr="00F50A35">
        <w:rPr>
          <w:rFonts w:ascii="Adobe Caslon Pro" w:hAnsi="Adobe Caslon Pro" w:cs="Arial"/>
        </w:rPr>
        <w:t>C</w:t>
      </w:r>
      <w:r w:rsidR="009101AF" w:rsidRPr="00F50A35">
        <w:rPr>
          <w:rFonts w:ascii="Adobe Caslon Pro" w:hAnsi="Adobe Caslon Pro" w:cs="Arial"/>
        </w:rPr>
        <w:t xml:space="preserve">ontraloría </w:t>
      </w:r>
      <w:r w:rsidR="00274E0E" w:rsidRPr="00F50A35">
        <w:rPr>
          <w:rFonts w:ascii="Adobe Caslon Pro" w:hAnsi="Adobe Caslon Pro" w:cs="Arial"/>
        </w:rPr>
        <w:t>S</w:t>
      </w:r>
      <w:r w:rsidR="009101AF" w:rsidRPr="00F50A35">
        <w:rPr>
          <w:rFonts w:ascii="Adobe Caslon Pro" w:hAnsi="Adobe Caslon Pro" w:cs="Arial"/>
        </w:rPr>
        <w:t xml:space="preserve">ocial, </w:t>
      </w:r>
      <w:r w:rsidR="00634D72" w:rsidRPr="00F50A35">
        <w:rPr>
          <w:rFonts w:ascii="Adobe Caslon Pro" w:hAnsi="Adobe Caslon Pro" w:cs="Arial"/>
        </w:rPr>
        <w:t>así como</w:t>
      </w:r>
      <w:r w:rsidR="00226C88" w:rsidRPr="00F50A35">
        <w:rPr>
          <w:rFonts w:ascii="Adobe Caslon Pro" w:hAnsi="Adobe Caslon Pro" w:cs="Arial"/>
        </w:rPr>
        <w:t xml:space="preserve"> será </w:t>
      </w:r>
      <w:r w:rsidR="00634D72" w:rsidRPr="00F50A35">
        <w:rPr>
          <w:rFonts w:ascii="Adobe Caslon Pro" w:hAnsi="Adobe Caslon Pro" w:cs="Arial"/>
        </w:rPr>
        <w:t>responsable de la captura de las mismas en el SIC</w:t>
      </w:r>
      <w:r w:rsidR="00274E0E" w:rsidRPr="00F50A35">
        <w:rPr>
          <w:rFonts w:ascii="Adobe Caslon Pro" w:hAnsi="Adobe Caslon Pro" w:cs="Arial"/>
        </w:rPr>
        <w:t>S</w:t>
      </w:r>
      <w:r w:rsidR="00634D72" w:rsidRPr="00F50A35">
        <w:rPr>
          <w:rFonts w:ascii="Adobe Caslon Pro" w:hAnsi="Adobe Caslon Pro" w:cs="Arial"/>
        </w:rPr>
        <w:t>.</w:t>
      </w:r>
      <w:r w:rsidR="008F5EA8" w:rsidRPr="00F50A35">
        <w:rPr>
          <w:rFonts w:ascii="Adobe Caslon Pro" w:hAnsi="Adobe Caslon Pro" w:cs="Arial"/>
        </w:rPr>
        <w:t xml:space="preserve"> </w:t>
      </w:r>
    </w:p>
    <w:p w:rsidR="00D5765B" w:rsidRDefault="00D5765B" w:rsidP="00DB6AD5">
      <w:pPr>
        <w:spacing w:line="300" w:lineRule="exact"/>
        <w:jc w:val="both"/>
        <w:rPr>
          <w:rFonts w:ascii="Adobe Caslon Pro" w:hAnsi="Adobe Caslon Pro" w:cs="Arial"/>
        </w:rPr>
      </w:pPr>
    </w:p>
    <w:p w:rsidR="00634D72" w:rsidRPr="00F50A35" w:rsidRDefault="008F5EA8" w:rsidP="007C7F8A">
      <w:pPr>
        <w:spacing w:line="300" w:lineRule="exact"/>
        <w:jc w:val="both"/>
        <w:rPr>
          <w:rFonts w:ascii="Adobe Caslon Pro" w:hAnsi="Adobe Caslon Pro" w:cs="Arial"/>
        </w:rPr>
      </w:pPr>
      <w:r w:rsidRPr="00F50A35">
        <w:rPr>
          <w:rFonts w:ascii="Adobe Caslon Pro" w:hAnsi="Adobe Caslon Pro" w:cs="Arial"/>
        </w:rPr>
        <w:t>Dichas minutas deberán ser firmadas al menos, por un servidor público del SEDIF, un</w:t>
      </w:r>
      <w:r w:rsidR="00414ECB" w:rsidRPr="00F50A35">
        <w:rPr>
          <w:rFonts w:ascii="Adobe Caslon Pro" w:hAnsi="Adobe Caslon Pro" w:cs="Arial"/>
        </w:rPr>
        <w:t>(a)</w:t>
      </w:r>
      <w:r w:rsidRPr="00F50A35">
        <w:rPr>
          <w:rFonts w:ascii="Adobe Caslon Pro" w:hAnsi="Adobe Caslon Pro" w:cs="Arial"/>
        </w:rPr>
        <w:t xml:space="preserve"> integrante del Comité y </w:t>
      </w:r>
      <w:r w:rsidR="008C7B14" w:rsidRPr="00F50A35">
        <w:rPr>
          <w:rFonts w:ascii="Adobe Caslon Pro" w:hAnsi="Adobe Caslon Pro" w:cs="Arial"/>
        </w:rPr>
        <w:t>otro</w:t>
      </w:r>
      <w:r w:rsidR="00414ECB" w:rsidRPr="00F50A35">
        <w:rPr>
          <w:rFonts w:ascii="Adobe Caslon Pro" w:hAnsi="Adobe Caslon Pro" w:cs="Arial"/>
        </w:rPr>
        <w:t>/a</w:t>
      </w:r>
      <w:r w:rsidR="00084BE7" w:rsidRPr="00F50A35">
        <w:rPr>
          <w:rFonts w:ascii="Adobe Caslon Pro" w:hAnsi="Adobe Caslon Pro" w:cs="Arial"/>
        </w:rPr>
        <w:t xml:space="preserve"> beneficiaria</w:t>
      </w:r>
      <w:r w:rsidR="00414ECB" w:rsidRPr="00F50A35">
        <w:rPr>
          <w:rFonts w:ascii="Adobe Caslon Pro" w:hAnsi="Adobe Caslon Pro" w:cs="Arial"/>
        </w:rPr>
        <w:t>/</w:t>
      </w:r>
      <w:r w:rsidR="00084BE7" w:rsidRPr="00F50A35">
        <w:rPr>
          <w:rFonts w:ascii="Adobe Caslon Pro" w:hAnsi="Adobe Caslon Pro" w:cs="Arial"/>
        </w:rPr>
        <w:t>o</w:t>
      </w:r>
      <w:r w:rsidRPr="00F50A35">
        <w:rPr>
          <w:rFonts w:ascii="Adobe Caslon Pro" w:hAnsi="Adobe Caslon Pro" w:cs="Arial"/>
        </w:rPr>
        <w:t>.</w:t>
      </w:r>
      <w:r w:rsidR="00C0581B" w:rsidRPr="00F50A35">
        <w:rPr>
          <w:rFonts w:ascii="Adobe Caslon Pro" w:hAnsi="Adobe Caslon Pro" w:cs="Arial"/>
        </w:rPr>
        <w:t xml:space="preserve"> En caso de ser necesario</w:t>
      </w:r>
      <w:r w:rsidR="00627A66" w:rsidRPr="00F50A35">
        <w:rPr>
          <w:rFonts w:ascii="Adobe Caslon Pro" w:hAnsi="Adobe Caslon Pro" w:cs="Arial"/>
        </w:rPr>
        <w:t>,</w:t>
      </w:r>
      <w:r w:rsidR="00C0581B" w:rsidRPr="00F50A35">
        <w:rPr>
          <w:rFonts w:ascii="Adobe Caslon Pro" w:hAnsi="Adobe Caslon Pro" w:cs="Arial"/>
        </w:rPr>
        <w:t xml:space="preserve"> convocar</w:t>
      </w:r>
      <w:r w:rsidR="00627A66" w:rsidRPr="00F50A35">
        <w:rPr>
          <w:rFonts w:ascii="Adobe Caslon Pro" w:hAnsi="Adobe Caslon Pro" w:cs="Arial"/>
        </w:rPr>
        <w:t>á</w:t>
      </w:r>
      <w:r w:rsidR="00C0581B" w:rsidRPr="00F50A35">
        <w:rPr>
          <w:rFonts w:ascii="Adobe Caslon Pro" w:hAnsi="Adobe Caslon Pro" w:cs="Arial"/>
        </w:rPr>
        <w:t xml:space="preserve"> a </w:t>
      </w:r>
      <w:r w:rsidR="004B07F0" w:rsidRPr="00F50A35">
        <w:rPr>
          <w:rFonts w:ascii="Adobe Caslon Pro" w:hAnsi="Adobe Caslon Pro" w:cs="Arial"/>
        </w:rPr>
        <w:t xml:space="preserve">otras </w:t>
      </w:r>
      <w:r w:rsidR="00C0581B" w:rsidRPr="00F50A35">
        <w:rPr>
          <w:rFonts w:ascii="Adobe Caslon Pro" w:hAnsi="Adobe Caslon Pro" w:cs="Arial"/>
        </w:rPr>
        <w:t>reuniones, promov</w:t>
      </w:r>
      <w:r w:rsidR="004B07F0" w:rsidRPr="00F50A35">
        <w:rPr>
          <w:rFonts w:ascii="Adobe Caslon Pro" w:hAnsi="Adobe Caslon Pro" w:cs="Arial"/>
        </w:rPr>
        <w:t xml:space="preserve">iendo </w:t>
      </w:r>
      <w:r w:rsidR="00627A66" w:rsidRPr="00F50A35">
        <w:rPr>
          <w:rFonts w:ascii="Adobe Caslon Pro" w:hAnsi="Adobe Caslon Pro" w:cs="Arial"/>
        </w:rPr>
        <w:t>l</w:t>
      </w:r>
      <w:r w:rsidR="00C0581B" w:rsidRPr="00F50A35">
        <w:rPr>
          <w:rFonts w:ascii="Adobe Caslon Pro" w:hAnsi="Adobe Caslon Pro" w:cs="Arial"/>
        </w:rPr>
        <w:t xml:space="preserve">a participación de </w:t>
      </w:r>
      <w:r w:rsidR="00414ECB" w:rsidRPr="00F50A35">
        <w:rPr>
          <w:rFonts w:ascii="Adobe Caslon Pro" w:hAnsi="Adobe Caslon Pro" w:cs="Arial"/>
        </w:rPr>
        <w:t>l</w:t>
      </w:r>
      <w:r w:rsidR="007C7F8A">
        <w:rPr>
          <w:rFonts w:ascii="Adobe Caslon Pro" w:hAnsi="Adobe Caslon Pro" w:cs="Arial"/>
        </w:rPr>
        <w:t>as</w:t>
      </w:r>
      <w:r w:rsidR="00C0581B" w:rsidRPr="00F50A35">
        <w:rPr>
          <w:rFonts w:ascii="Adobe Caslon Pro" w:hAnsi="Adobe Caslon Pro" w:cs="Arial"/>
        </w:rPr>
        <w:t xml:space="preserve"> beneficiari</w:t>
      </w:r>
      <w:r w:rsidR="00501CA3" w:rsidRPr="00F50A35">
        <w:rPr>
          <w:rFonts w:ascii="Adobe Caslon Pro" w:hAnsi="Adobe Caslon Pro" w:cs="Arial"/>
        </w:rPr>
        <w:t>a</w:t>
      </w:r>
      <w:r w:rsidR="00C0581B" w:rsidRPr="00F50A35">
        <w:rPr>
          <w:rFonts w:ascii="Adobe Caslon Pro" w:hAnsi="Adobe Caslon Pro" w:cs="Arial"/>
        </w:rPr>
        <w:t>s</w:t>
      </w:r>
      <w:r w:rsidR="007C7F8A">
        <w:rPr>
          <w:rFonts w:ascii="Adobe Caslon Pro" w:hAnsi="Adobe Caslon Pro" w:cs="Arial"/>
        </w:rPr>
        <w:t xml:space="preserve"> y usuarios</w:t>
      </w:r>
      <w:r w:rsidR="00C0581B" w:rsidRPr="00F50A35">
        <w:rPr>
          <w:rFonts w:ascii="Adobe Caslon Pro" w:hAnsi="Adobe Caslon Pro" w:cs="Arial"/>
        </w:rPr>
        <w:t xml:space="preserve">, incluyendo a </w:t>
      </w:r>
      <w:r w:rsidR="007C7F8A">
        <w:rPr>
          <w:rFonts w:ascii="Adobe Caslon Pro" w:hAnsi="Adobe Caslon Pro" w:cs="Arial"/>
        </w:rPr>
        <w:t xml:space="preserve">los integrantes del </w:t>
      </w:r>
      <w:r w:rsidR="00C0581B" w:rsidRPr="00F50A35">
        <w:rPr>
          <w:rFonts w:ascii="Adobe Caslon Pro" w:hAnsi="Adobe Caslon Pro" w:cs="Arial"/>
        </w:rPr>
        <w:t xml:space="preserve">CCS dado que también son </w:t>
      </w:r>
      <w:r w:rsidR="00414ECB" w:rsidRPr="00F50A35">
        <w:rPr>
          <w:rFonts w:ascii="Adobe Caslon Pro" w:hAnsi="Adobe Caslon Pro" w:cs="Arial"/>
        </w:rPr>
        <w:t xml:space="preserve">personas </w:t>
      </w:r>
      <w:r w:rsidR="00C0581B" w:rsidRPr="00F50A35">
        <w:rPr>
          <w:rFonts w:ascii="Adobe Caslon Pro" w:hAnsi="Adobe Caslon Pro" w:cs="Arial"/>
        </w:rPr>
        <w:t>beneficiari</w:t>
      </w:r>
      <w:r w:rsidR="00414ECB" w:rsidRPr="00F50A35">
        <w:rPr>
          <w:rFonts w:ascii="Adobe Caslon Pro" w:hAnsi="Adobe Caslon Pro" w:cs="Arial"/>
        </w:rPr>
        <w:t>a</w:t>
      </w:r>
      <w:r w:rsidR="00C0581B" w:rsidRPr="00F50A35">
        <w:rPr>
          <w:rFonts w:ascii="Adobe Caslon Pro" w:hAnsi="Adobe Caslon Pro" w:cs="Arial"/>
        </w:rPr>
        <w:t xml:space="preserve">s. Se deberán celebrar reuniones </w:t>
      </w:r>
      <w:r w:rsidR="0013553C" w:rsidRPr="00F50A35">
        <w:rPr>
          <w:rFonts w:ascii="Adobe Caslon Pro" w:hAnsi="Adobe Caslon Pro" w:cs="Arial"/>
        </w:rPr>
        <w:t xml:space="preserve">tantas cuantas sean necesarias para la </w:t>
      </w:r>
      <w:r w:rsidR="00C0581B" w:rsidRPr="00F50A35">
        <w:rPr>
          <w:rFonts w:ascii="Adobe Caslon Pro" w:hAnsi="Adobe Caslon Pro" w:cs="Arial"/>
        </w:rPr>
        <w:t>organiza</w:t>
      </w:r>
      <w:r w:rsidR="0013553C" w:rsidRPr="00F50A35">
        <w:rPr>
          <w:rFonts w:ascii="Adobe Caslon Pro" w:hAnsi="Adobe Caslon Pro" w:cs="Arial"/>
        </w:rPr>
        <w:t xml:space="preserve">ción </w:t>
      </w:r>
      <w:r w:rsidR="007C7F8A">
        <w:rPr>
          <w:rFonts w:ascii="Adobe Caslon Pro" w:hAnsi="Adobe Caslon Pro" w:cs="Arial"/>
        </w:rPr>
        <w:t xml:space="preserve">y funcionamiento </w:t>
      </w:r>
      <w:r w:rsidR="0013553C" w:rsidRPr="00F50A35">
        <w:rPr>
          <w:rFonts w:ascii="Adobe Caslon Pro" w:hAnsi="Adobe Caslon Pro" w:cs="Arial"/>
        </w:rPr>
        <w:t>de</w:t>
      </w:r>
      <w:r w:rsidR="00C0581B" w:rsidRPr="00F50A35">
        <w:rPr>
          <w:rFonts w:ascii="Adobe Caslon Pro" w:hAnsi="Adobe Caslon Pro" w:cs="Arial"/>
        </w:rPr>
        <w:t xml:space="preserve"> los Comités</w:t>
      </w:r>
      <w:r w:rsidR="0013553C" w:rsidRPr="00F50A35">
        <w:rPr>
          <w:rFonts w:ascii="Adobe Caslon Pro" w:hAnsi="Adobe Caslon Pro" w:cs="Arial"/>
        </w:rPr>
        <w:t>, llenado de Informes y las que impliquen la operación de la contraloría</w:t>
      </w:r>
      <w:r w:rsidR="00C0581B" w:rsidRPr="00F50A35">
        <w:rPr>
          <w:rFonts w:ascii="Adobe Caslon Pro" w:hAnsi="Adobe Caslon Pro" w:cs="Arial"/>
        </w:rPr>
        <w:t>.</w:t>
      </w:r>
    </w:p>
    <w:p w:rsidR="00F50A35" w:rsidRDefault="00F50A35" w:rsidP="00F50A35">
      <w:pPr>
        <w:spacing w:line="300" w:lineRule="exact"/>
        <w:jc w:val="both"/>
        <w:rPr>
          <w:rFonts w:ascii="Adobe Caslon Pro" w:hAnsi="Adobe Caslon Pro" w:cs="Arial"/>
        </w:rPr>
      </w:pPr>
    </w:p>
    <w:p w:rsidR="00634D72" w:rsidRPr="00F50A35" w:rsidRDefault="00F50A35" w:rsidP="00F50A35">
      <w:pPr>
        <w:spacing w:line="300" w:lineRule="exact"/>
        <w:jc w:val="both"/>
        <w:rPr>
          <w:rFonts w:ascii="Adobe Caslon Pro" w:hAnsi="Adobe Caslon Pro" w:cs="Arial"/>
        </w:rPr>
      </w:pPr>
      <w:r>
        <w:rPr>
          <w:rFonts w:ascii="Adobe Caslon Pro" w:hAnsi="Adobe Caslon Pro" w:cs="Arial"/>
        </w:rPr>
        <w:t xml:space="preserve">4.2.3 </w:t>
      </w:r>
      <w:r w:rsidR="00634D72" w:rsidRPr="00F50A35">
        <w:rPr>
          <w:rFonts w:ascii="Adobe Caslon Pro" w:hAnsi="Adobe Caslon Pro" w:cs="Arial"/>
        </w:rPr>
        <w:t>Acompañará a los C</w:t>
      </w:r>
      <w:r w:rsidR="00414ECB" w:rsidRPr="00F50A35">
        <w:rPr>
          <w:rFonts w:ascii="Adobe Caslon Pro" w:hAnsi="Adobe Caslon Pro" w:cs="Arial"/>
        </w:rPr>
        <w:t>omités e</w:t>
      </w:r>
      <w:r w:rsidR="00634D72" w:rsidRPr="00F50A35">
        <w:rPr>
          <w:rFonts w:ascii="Adobe Caslon Pro" w:hAnsi="Adobe Caslon Pro" w:cs="Arial"/>
        </w:rPr>
        <w:t>n caso de que deban dar seguimiento a quejas o denuncias.</w:t>
      </w:r>
    </w:p>
    <w:p w:rsidR="00F50A35" w:rsidRDefault="00F50A35" w:rsidP="00F50A35">
      <w:pPr>
        <w:spacing w:line="300" w:lineRule="exact"/>
        <w:jc w:val="both"/>
        <w:rPr>
          <w:rFonts w:ascii="Adobe Caslon Pro" w:hAnsi="Adobe Caslon Pro" w:cs="Arial"/>
        </w:rPr>
      </w:pPr>
    </w:p>
    <w:p w:rsidR="003402C1" w:rsidRDefault="00F50A35" w:rsidP="00D5765B">
      <w:pPr>
        <w:spacing w:line="300" w:lineRule="exact"/>
        <w:jc w:val="both"/>
        <w:rPr>
          <w:rFonts w:ascii="Adobe Caslon Pro" w:hAnsi="Adobe Caslon Pro" w:cs="Arial"/>
        </w:rPr>
      </w:pPr>
      <w:r>
        <w:rPr>
          <w:rFonts w:ascii="Adobe Caslon Pro" w:hAnsi="Adobe Caslon Pro" w:cs="Arial"/>
        </w:rPr>
        <w:t xml:space="preserve">4.2.4 </w:t>
      </w:r>
      <w:r w:rsidR="003402C1" w:rsidRPr="00F50A35">
        <w:rPr>
          <w:rFonts w:ascii="Adobe Caslon Pro" w:hAnsi="Adobe Caslon Pro" w:cs="Arial"/>
        </w:rPr>
        <w:t>Registrará en el SICS las acciones de CS y dará seguimiento a sus responsabilidades.</w:t>
      </w:r>
      <w:r w:rsidR="00DB2097" w:rsidRPr="00F50A35">
        <w:rPr>
          <w:rFonts w:ascii="Adobe Caslon Pro" w:hAnsi="Adobe Caslon Pro" w:cs="Arial"/>
        </w:rPr>
        <w:t xml:space="preserve"> Y</w:t>
      </w:r>
      <w:r w:rsidR="005B13C1" w:rsidRPr="00F50A35">
        <w:rPr>
          <w:rFonts w:ascii="Adobe Caslon Pro" w:hAnsi="Adobe Caslon Pro" w:cs="Arial"/>
        </w:rPr>
        <w:t xml:space="preserve"> en caso de que </w:t>
      </w:r>
      <w:r w:rsidR="00DB2097" w:rsidRPr="00F50A35">
        <w:rPr>
          <w:rFonts w:ascii="Adobe Caslon Pro" w:hAnsi="Adobe Caslon Pro" w:cs="Arial"/>
        </w:rPr>
        <w:t xml:space="preserve">deba haber una sustitución </w:t>
      </w:r>
      <w:r w:rsidR="007C7F8A">
        <w:rPr>
          <w:rFonts w:ascii="Adobe Caslon Pro" w:hAnsi="Adobe Caslon Pro" w:cs="Arial"/>
        </w:rPr>
        <w:t>en el CC</w:t>
      </w:r>
      <w:r w:rsidR="00DB2097" w:rsidRPr="00F50A35">
        <w:rPr>
          <w:rFonts w:ascii="Adobe Caslon Pro" w:hAnsi="Adobe Caslon Pro" w:cs="Arial"/>
        </w:rPr>
        <w:t xml:space="preserve">S, </w:t>
      </w:r>
      <w:r w:rsidR="00F360FE">
        <w:rPr>
          <w:rFonts w:ascii="Adobe Caslon Pro" w:hAnsi="Adobe Caslon Pro" w:cs="Arial"/>
        </w:rPr>
        <w:t xml:space="preserve">se </w:t>
      </w:r>
      <w:r w:rsidR="005B13C1" w:rsidRPr="00F50A35">
        <w:rPr>
          <w:rFonts w:ascii="Adobe Caslon Pro" w:hAnsi="Adobe Caslon Pro" w:cs="Arial"/>
        </w:rPr>
        <w:t xml:space="preserve">expedirá </w:t>
      </w:r>
      <w:r w:rsidR="00F360FE">
        <w:rPr>
          <w:rFonts w:ascii="Adobe Caslon Pro" w:hAnsi="Adobe Caslon Pro" w:cs="Arial"/>
        </w:rPr>
        <w:t xml:space="preserve">nuevamente </w:t>
      </w:r>
      <w:r w:rsidR="005B13C1" w:rsidRPr="00F50A35">
        <w:rPr>
          <w:rFonts w:ascii="Adobe Caslon Pro" w:hAnsi="Adobe Caslon Pro" w:cs="Arial"/>
        </w:rPr>
        <w:t>una constancia de registro actualizada.</w:t>
      </w:r>
    </w:p>
    <w:p w:rsidR="0012440F" w:rsidRPr="009E0B2E" w:rsidRDefault="00F50A35" w:rsidP="00D5765B">
      <w:pPr>
        <w:spacing w:before="360" w:line="300" w:lineRule="exact"/>
        <w:jc w:val="both"/>
        <w:rPr>
          <w:rFonts w:ascii="Adobe Caslon Pro" w:hAnsi="Adobe Caslon Pro" w:cs="Arial"/>
          <w:b/>
        </w:rPr>
      </w:pPr>
      <w:r w:rsidRPr="009E0B2E">
        <w:rPr>
          <w:rFonts w:ascii="Adobe Caslon Pro" w:hAnsi="Adobe Caslon Pro" w:cs="Arial"/>
          <w:b/>
        </w:rPr>
        <w:t xml:space="preserve">4.3 </w:t>
      </w:r>
      <w:r w:rsidR="00414ECB" w:rsidRPr="009E0B2E">
        <w:rPr>
          <w:rFonts w:ascii="Adobe Caslon Pro" w:hAnsi="Adobe Caslon Pro" w:cs="Arial"/>
          <w:b/>
        </w:rPr>
        <w:t>INFORME</w:t>
      </w:r>
    </w:p>
    <w:p w:rsidR="005C3A89" w:rsidRPr="00DC64D7" w:rsidRDefault="005C3A89" w:rsidP="00D5765B">
      <w:pPr>
        <w:spacing w:line="300" w:lineRule="exact"/>
        <w:jc w:val="both"/>
        <w:rPr>
          <w:rFonts w:ascii="Adobe Caslon Pro" w:hAnsi="Adobe Caslon Pro" w:cs="Arial"/>
        </w:rPr>
      </w:pPr>
    </w:p>
    <w:p w:rsidR="00F1517E" w:rsidRPr="00DC64D7" w:rsidRDefault="0012440F" w:rsidP="00F50A35">
      <w:pPr>
        <w:spacing w:line="300" w:lineRule="exact"/>
        <w:jc w:val="both"/>
        <w:rPr>
          <w:rFonts w:ascii="Adobe Caslon Pro" w:hAnsi="Adobe Caslon Pro" w:cs="Arial"/>
        </w:rPr>
      </w:pPr>
      <w:r w:rsidRPr="00DC64D7">
        <w:rPr>
          <w:rFonts w:ascii="Adobe Caslon Pro" w:hAnsi="Adobe Caslon Pro" w:cs="Arial"/>
        </w:rPr>
        <w:t xml:space="preserve">Las actividades </w:t>
      </w:r>
      <w:r w:rsidR="00403E55" w:rsidRPr="00DC64D7">
        <w:rPr>
          <w:rFonts w:ascii="Adobe Caslon Pro" w:hAnsi="Adobe Caslon Pro" w:cs="Arial"/>
        </w:rPr>
        <w:t xml:space="preserve">y los </w:t>
      </w:r>
      <w:r w:rsidR="00403E55" w:rsidRPr="009A7B62">
        <w:rPr>
          <w:rFonts w:ascii="Adobe Caslon Pro" w:hAnsi="Adobe Caslon Pro" w:cs="Arial"/>
        </w:rPr>
        <w:t xml:space="preserve">resultados </w:t>
      </w:r>
      <w:r w:rsidR="00274E0E" w:rsidRPr="009A7B62">
        <w:rPr>
          <w:rFonts w:ascii="Adobe Caslon Pro" w:hAnsi="Adobe Caslon Pro" w:cs="Arial"/>
        </w:rPr>
        <w:t>de Contraloría S</w:t>
      </w:r>
      <w:r w:rsidRPr="009A7B62">
        <w:rPr>
          <w:rFonts w:ascii="Adobe Caslon Pro" w:hAnsi="Adobe Caslon Pro" w:cs="Arial"/>
        </w:rPr>
        <w:t>ocial que realice</w:t>
      </w:r>
      <w:r w:rsidR="00064F27" w:rsidRPr="009A7B62">
        <w:rPr>
          <w:rFonts w:ascii="Adobe Caslon Pro" w:hAnsi="Adobe Caslon Pro" w:cs="Arial"/>
        </w:rPr>
        <w:t>n los comités</w:t>
      </w:r>
      <w:r w:rsidR="00634D72" w:rsidRPr="009A7B62">
        <w:rPr>
          <w:rFonts w:ascii="Adobe Caslon Pro" w:hAnsi="Adobe Caslon Pro" w:cs="Arial"/>
        </w:rPr>
        <w:t xml:space="preserve"> </w:t>
      </w:r>
      <w:r w:rsidRPr="009A7B62">
        <w:rPr>
          <w:rFonts w:ascii="Adobe Caslon Pro" w:hAnsi="Adobe Caslon Pro" w:cs="Arial"/>
        </w:rPr>
        <w:t>se concretará</w:t>
      </w:r>
      <w:r w:rsidR="00634D72" w:rsidRPr="009A7B62">
        <w:rPr>
          <w:rFonts w:ascii="Adobe Caslon Pro" w:hAnsi="Adobe Caslon Pro" w:cs="Arial"/>
        </w:rPr>
        <w:t>n</w:t>
      </w:r>
      <w:r w:rsidRPr="009A7B62">
        <w:rPr>
          <w:rFonts w:ascii="Adobe Caslon Pro" w:hAnsi="Adobe Caslon Pro" w:cs="Arial"/>
        </w:rPr>
        <w:t xml:space="preserve"> </w:t>
      </w:r>
      <w:r w:rsidR="00311C9E" w:rsidRPr="009A7B62">
        <w:rPr>
          <w:rFonts w:ascii="Adobe Caslon Pro" w:hAnsi="Adobe Caslon Pro" w:cs="Arial"/>
        </w:rPr>
        <w:t xml:space="preserve">en </w:t>
      </w:r>
      <w:r w:rsidR="0013553C" w:rsidRPr="009A7B62">
        <w:rPr>
          <w:rFonts w:ascii="Adobe Caslon Pro" w:hAnsi="Adobe Caslon Pro" w:cs="Arial"/>
        </w:rPr>
        <w:t xml:space="preserve">un </w:t>
      </w:r>
      <w:r w:rsidR="009A7B62">
        <w:rPr>
          <w:rFonts w:ascii="Adobe Caslon Pro" w:hAnsi="Adobe Caslon Pro" w:cs="Arial"/>
        </w:rPr>
        <w:t>formato de</w:t>
      </w:r>
      <w:r w:rsidR="00311C9E" w:rsidRPr="009A7B62">
        <w:rPr>
          <w:rFonts w:ascii="Adobe Caslon Pro" w:hAnsi="Adobe Caslon Pro" w:cs="Arial"/>
        </w:rPr>
        <w:t xml:space="preserve"> </w:t>
      </w:r>
      <w:r w:rsidR="009A7B62">
        <w:rPr>
          <w:rFonts w:ascii="Adobe Caslon Pro" w:hAnsi="Adobe Caslon Pro" w:cs="Arial"/>
        </w:rPr>
        <w:t>i</w:t>
      </w:r>
      <w:r w:rsidR="00311C9E" w:rsidRPr="009A7B62">
        <w:rPr>
          <w:rFonts w:ascii="Adobe Caslon Pro" w:hAnsi="Adobe Caslon Pro" w:cs="Arial"/>
        </w:rPr>
        <w:t>n</w:t>
      </w:r>
      <w:r w:rsidR="0013553C" w:rsidRPr="009A7B62">
        <w:rPr>
          <w:rFonts w:ascii="Adobe Caslon Pro" w:hAnsi="Adobe Caslon Pro" w:cs="Arial"/>
        </w:rPr>
        <w:t>forme</w:t>
      </w:r>
      <w:r w:rsidR="00490A2E" w:rsidRPr="009A7B62">
        <w:rPr>
          <w:rFonts w:ascii="Adobe Caslon Pro" w:hAnsi="Adobe Caslon Pro" w:cs="Arial"/>
        </w:rPr>
        <w:t xml:space="preserve"> </w:t>
      </w:r>
      <w:r w:rsidR="007319F2" w:rsidRPr="009A7B62">
        <w:rPr>
          <w:rFonts w:ascii="Adobe Caslon Pro" w:hAnsi="Adobe Caslon Pro" w:cs="Arial"/>
        </w:rPr>
        <w:t xml:space="preserve">final </w:t>
      </w:r>
      <w:r w:rsidR="00490A2E" w:rsidRPr="009A7B62">
        <w:rPr>
          <w:rFonts w:ascii="Adobe Caslon Pro" w:hAnsi="Adobe Caslon Pro" w:cs="Arial"/>
        </w:rPr>
        <w:t>del Comité de Contraloría Social</w:t>
      </w:r>
      <w:r w:rsidR="00E813D3" w:rsidRPr="009A7B62">
        <w:rPr>
          <w:rFonts w:ascii="Adobe Caslon Pro" w:hAnsi="Adobe Caslon Pro" w:cs="Arial"/>
        </w:rPr>
        <w:t xml:space="preserve"> (Anexo 2 Informe Final 2018)</w:t>
      </w:r>
      <w:r w:rsidR="0013553C" w:rsidRPr="009A7B62">
        <w:rPr>
          <w:rFonts w:ascii="Adobe Caslon Pro" w:hAnsi="Adobe Caslon Pro" w:cs="Arial"/>
        </w:rPr>
        <w:t xml:space="preserve">. </w:t>
      </w:r>
      <w:r w:rsidR="00311C9E" w:rsidRPr="009A7B62">
        <w:rPr>
          <w:rFonts w:ascii="Adobe Caslon Pro" w:hAnsi="Adobe Caslon Pro" w:cs="Arial"/>
        </w:rPr>
        <w:t xml:space="preserve">Este recopila información para alimentar los indicadores de </w:t>
      </w:r>
      <w:r w:rsidR="0013553C" w:rsidRPr="009A7B62">
        <w:rPr>
          <w:rFonts w:ascii="Adobe Caslon Pro" w:hAnsi="Adobe Caslon Pro" w:cs="Arial"/>
        </w:rPr>
        <w:t>planeación, procedimiento y p</w:t>
      </w:r>
      <w:r w:rsidR="00311C9E" w:rsidRPr="009A7B62">
        <w:rPr>
          <w:rFonts w:ascii="Adobe Caslon Pro" w:hAnsi="Adobe Caslon Pro" w:cs="Arial"/>
        </w:rPr>
        <w:t>ercepción, a propuesta de la SFP</w:t>
      </w:r>
      <w:r w:rsidR="00414ECB" w:rsidRPr="009A7B62">
        <w:rPr>
          <w:rFonts w:ascii="Adobe Caslon Pro" w:hAnsi="Adobe Caslon Pro" w:cs="Arial"/>
        </w:rPr>
        <w:t>.</w:t>
      </w:r>
      <w:r w:rsidRPr="009A7B62">
        <w:rPr>
          <w:rFonts w:ascii="Adobe Caslon Pro" w:hAnsi="Adobe Caslon Pro" w:cs="Arial"/>
        </w:rPr>
        <w:t xml:space="preserve"> Para e</w:t>
      </w:r>
      <w:r w:rsidR="00414ECB" w:rsidRPr="009A7B62">
        <w:rPr>
          <w:rFonts w:ascii="Adobe Caslon Pro" w:hAnsi="Adobe Caslon Pro" w:cs="Arial"/>
        </w:rPr>
        <w:t>st</w:t>
      </w:r>
      <w:r w:rsidRPr="009A7B62">
        <w:rPr>
          <w:rFonts w:ascii="Adobe Caslon Pro" w:hAnsi="Adobe Caslon Pro" w:cs="Arial"/>
        </w:rPr>
        <w:t>o los C</w:t>
      </w:r>
      <w:r w:rsidR="00634D72" w:rsidRPr="009A7B62">
        <w:rPr>
          <w:rFonts w:ascii="Adobe Caslon Pro" w:hAnsi="Adobe Caslon Pro" w:cs="Arial"/>
        </w:rPr>
        <w:t>omités</w:t>
      </w:r>
      <w:r w:rsidRPr="009A7B62">
        <w:rPr>
          <w:rFonts w:ascii="Adobe Caslon Pro" w:hAnsi="Adobe Caslon Pro" w:cs="Arial"/>
        </w:rPr>
        <w:t xml:space="preserve"> podrán solicitar al SEDIF toda</w:t>
      </w:r>
      <w:r w:rsidRPr="00DC64D7">
        <w:rPr>
          <w:rFonts w:ascii="Adobe Caslon Pro" w:hAnsi="Adobe Caslon Pro" w:cs="Arial"/>
        </w:rPr>
        <w:t xml:space="preserve"> la información necesaria </w:t>
      </w:r>
      <w:r w:rsidR="00D5765B">
        <w:rPr>
          <w:rFonts w:ascii="Adobe Caslon Pro" w:hAnsi="Adobe Caslon Pro" w:cs="Arial"/>
        </w:rPr>
        <w:t xml:space="preserve">sobre </w:t>
      </w:r>
      <w:r w:rsidRPr="00DC64D7">
        <w:rPr>
          <w:rFonts w:ascii="Adobe Caslon Pro" w:hAnsi="Adobe Caslon Pro" w:cs="Arial"/>
        </w:rPr>
        <w:t>l</w:t>
      </w:r>
      <w:r w:rsidR="00634D72" w:rsidRPr="00DC64D7">
        <w:rPr>
          <w:rFonts w:ascii="Adobe Caslon Pro" w:hAnsi="Adobe Caslon Pro" w:cs="Arial"/>
        </w:rPr>
        <w:t>os subprogramas</w:t>
      </w:r>
      <w:r w:rsidRPr="00DC64D7">
        <w:rPr>
          <w:rFonts w:ascii="Adobe Caslon Pro" w:hAnsi="Adobe Caslon Pro" w:cs="Arial"/>
        </w:rPr>
        <w:t>, (</w:t>
      </w:r>
      <w:r w:rsidR="00414ECB" w:rsidRPr="00DC64D7">
        <w:rPr>
          <w:rFonts w:ascii="Adobe Caslon Pro" w:hAnsi="Adobe Caslon Pro" w:cs="Arial"/>
        </w:rPr>
        <w:t xml:space="preserve">programaciones, calendario, </w:t>
      </w:r>
      <w:r w:rsidRPr="00DC64D7">
        <w:rPr>
          <w:rFonts w:ascii="Adobe Caslon Pro" w:hAnsi="Adobe Caslon Pro" w:cs="Arial"/>
        </w:rPr>
        <w:t xml:space="preserve">evaluaciones, sugerencias, </w:t>
      </w:r>
      <w:r w:rsidR="007D7DA1">
        <w:rPr>
          <w:rFonts w:ascii="Adobe Caslon Pro" w:hAnsi="Adobe Caslon Pro" w:cs="Arial"/>
        </w:rPr>
        <w:t xml:space="preserve">recursos, </w:t>
      </w:r>
      <w:r w:rsidRPr="00DC64D7">
        <w:rPr>
          <w:rFonts w:ascii="Adobe Caslon Pro" w:hAnsi="Adobe Caslon Pro" w:cs="Arial"/>
        </w:rPr>
        <w:t>quejas y denuncias).</w:t>
      </w:r>
      <w:r w:rsidR="003F796B" w:rsidRPr="00DC64D7">
        <w:rPr>
          <w:rFonts w:ascii="Adobe Caslon Pro" w:hAnsi="Adobe Caslon Pro" w:cs="Arial"/>
        </w:rPr>
        <w:t xml:space="preserve"> </w:t>
      </w:r>
      <w:r w:rsidR="005F40DD" w:rsidRPr="00DC64D7">
        <w:rPr>
          <w:rFonts w:ascii="Adobe Caslon Pro" w:hAnsi="Adobe Caslon Pro" w:cs="Arial"/>
        </w:rPr>
        <w:t xml:space="preserve">El personal del SEDIF acudirá a las localidades para recopilar </w:t>
      </w:r>
      <w:r w:rsidR="00414ECB" w:rsidRPr="00DC64D7">
        <w:rPr>
          <w:rFonts w:ascii="Adobe Caslon Pro" w:hAnsi="Adobe Caslon Pro" w:cs="Arial"/>
        </w:rPr>
        <w:t>los Informes</w:t>
      </w:r>
      <w:r w:rsidR="005F40DD" w:rsidRPr="00DC64D7">
        <w:rPr>
          <w:rFonts w:ascii="Adobe Caslon Pro" w:hAnsi="Adobe Caslon Pro" w:cs="Arial"/>
        </w:rPr>
        <w:t>.</w:t>
      </w:r>
    </w:p>
    <w:p w:rsidR="00F1517E" w:rsidRPr="00DC64D7" w:rsidRDefault="00F1517E" w:rsidP="00004FE2">
      <w:pPr>
        <w:spacing w:line="300" w:lineRule="exact"/>
        <w:ind w:firstLine="284"/>
        <w:jc w:val="both"/>
        <w:rPr>
          <w:rFonts w:ascii="Adobe Caslon Pro" w:hAnsi="Adobe Caslon Pro" w:cs="Arial"/>
        </w:rPr>
      </w:pPr>
    </w:p>
    <w:p w:rsidR="00392149" w:rsidRPr="00DC64D7" w:rsidRDefault="00634D72" w:rsidP="007D7DA1">
      <w:pPr>
        <w:spacing w:line="300" w:lineRule="exact"/>
        <w:jc w:val="both"/>
        <w:rPr>
          <w:rFonts w:ascii="Adobe Caslon Pro" w:hAnsi="Adobe Caslon Pro" w:cs="Arial"/>
        </w:rPr>
      </w:pPr>
      <w:r w:rsidRPr="00DC64D7">
        <w:rPr>
          <w:rFonts w:ascii="Adobe Caslon Pro" w:hAnsi="Adobe Caslon Pro" w:cs="Arial"/>
        </w:rPr>
        <w:t>En el caso del SCD, e</w:t>
      </w:r>
      <w:r w:rsidR="005726D8" w:rsidRPr="00DC64D7">
        <w:rPr>
          <w:rFonts w:ascii="Adobe Caslon Pro" w:hAnsi="Adobe Caslon Pro" w:cs="Arial"/>
        </w:rPr>
        <w:t xml:space="preserve">l </w:t>
      </w:r>
      <w:r w:rsidR="00392149" w:rsidRPr="00DC64D7">
        <w:rPr>
          <w:rFonts w:ascii="Adobe Caslon Pro" w:hAnsi="Adobe Caslon Pro" w:cs="Arial"/>
        </w:rPr>
        <w:t xml:space="preserve">SEDIF, con el apoyo de la promotoría </w:t>
      </w:r>
      <w:r w:rsidR="005726D8" w:rsidRPr="00DC64D7">
        <w:rPr>
          <w:rFonts w:ascii="Adobe Caslon Pro" w:hAnsi="Adobe Caslon Pro" w:cs="Arial"/>
        </w:rPr>
        <w:t xml:space="preserve">del </w:t>
      </w:r>
      <w:r w:rsidR="003402C1" w:rsidRPr="00DC64D7">
        <w:rPr>
          <w:rFonts w:ascii="Adobe Caslon Pro" w:hAnsi="Adobe Caslon Pro" w:cs="Arial"/>
        </w:rPr>
        <w:t>Subprograma</w:t>
      </w:r>
      <w:r w:rsidR="005C3A89" w:rsidRPr="00DC64D7">
        <w:rPr>
          <w:rFonts w:ascii="Adobe Caslon Pro" w:hAnsi="Adobe Caslon Pro" w:cs="Arial"/>
        </w:rPr>
        <w:t>,</w:t>
      </w:r>
      <w:r w:rsidR="005726D8" w:rsidRPr="00DC64D7">
        <w:rPr>
          <w:rFonts w:ascii="Adobe Caslon Pro" w:hAnsi="Adobe Caslon Pro" w:cs="Arial"/>
        </w:rPr>
        <w:t xml:space="preserve"> convocará al </w:t>
      </w:r>
      <w:r w:rsidR="007261ED" w:rsidRPr="00DC64D7">
        <w:rPr>
          <w:rFonts w:ascii="Adobe Caslon Pro" w:hAnsi="Adobe Caslon Pro" w:cs="Arial"/>
        </w:rPr>
        <w:t xml:space="preserve">CCCS para reunirse y llenar </w:t>
      </w:r>
      <w:r w:rsidR="00414ECB" w:rsidRPr="00DC64D7">
        <w:rPr>
          <w:rFonts w:ascii="Adobe Caslon Pro" w:hAnsi="Adobe Caslon Pro" w:cs="Arial"/>
        </w:rPr>
        <w:t xml:space="preserve">el Informe, </w:t>
      </w:r>
      <w:r w:rsidR="005726D8" w:rsidRPr="00DC64D7">
        <w:rPr>
          <w:rFonts w:ascii="Adobe Caslon Pro" w:hAnsi="Adobe Caslon Pro" w:cs="Arial"/>
        </w:rPr>
        <w:t>una vez que se le</w:t>
      </w:r>
      <w:r w:rsidR="00392149" w:rsidRPr="00DC64D7">
        <w:rPr>
          <w:rFonts w:ascii="Adobe Caslon Pro" w:hAnsi="Adobe Caslon Pro" w:cs="Arial"/>
        </w:rPr>
        <w:t>s</w:t>
      </w:r>
      <w:r w:rsidR="005726D8" w:rsidRPr="00DC64D7">
        <w:rPr>
          <w:rFonts w:ascii="Adobe Caslon Pro" w:hAnsi="Adobe Caslon Pro" w:cs="Arial"/>
        </w:rPr>
        <w:t xml:space="preserve"> haya otorgado </w:t>
      </w:r>
      <w:r w:rsidR="00392149" w:rsidRPr="00DC64D7">
        <w:rPr>
          <w:rFonts w:ascii="Adobe Caslon Pro" w:hAnsi="Adobe Caslon Pro" w:cs="Arial"/>
        </w:rPr>
        <w:t xml:space="preserve">a </w:t>
      </w:r>
      <w:r w:rsidR="00414ECB" w:rsidRPr="00DC64D7">
        <w:rPr>
          <w:rFonts w:ascii="Adobe Caslon Pro" w:hAnsi="Adobe Caslon Pro" w:cs="Arial"/>
        </w:rPr>
        <w:t>las</w:t>
      </w:r>
      <w:r w:rsidR="007D7DA1">
        <w:rPr>
          <w:rFonts w:ascii="Adobe Caslon Pro" w:hAnsi="Adobe Caslon Pro" w:cs="Arial"/>
        </w:rPr>
        <w:t xml:space="preserve">/los </w:t>
      </w:r>
      <w:r w:rsidR="00392149" w:rsidRPr="00DC64D7">
        <w:rPr>
          <w:rFonts w:ascii="Adobe Caslon Pro" w:hAnsi="Adobe Caslon Pro" w:cs="Arial"/>
        </w:rPr>
        <w:t>beneficiari</w:t>
      </w:r>
      <w:r w:rsidR="00501CA3" w:rsidRPr="00DC64D7">
        <w:rPr>
          <w:rFonts w:ascii="Adobe Caslon Pro" w:hAnsi="Adobe Caslon Pro" w:cs="Arial"/>
        </w:rPr>
        <w:t>a</w:t>
      </w:r>
      <w:r w:rsidR="00392149" w:rsidRPr="00DC64D7">
        <w:rPr>
          <w:rFonts w:ascii="Adobe Caslon Pro" w:hAnsi="Adobe Caslon Pro" w:cs="Arial"/>
        </w:rPr>
        <w:t>s</w:t>
      </w:r>
      <w:r w:rsidR="007D7DA1">
        <w:rPr>
          <w:rFonts w:ascii="Adobe Caslon Pro" w:hAnsi="Adobe Caslon Pro" w:cs="Arial"/>
        </w:rPr>
        <w:t>(os)</w:t>
      </w:r>
      <w:r w:rsidR="00392149" w:rsidRPr="00DC64D7">
        <w:rPr>
          <w:rFonts w:ascii="Adobe Caslon Pro" w:hAnsi="Adobe Caslon Pro" w:cs="Arial"/>
        </w:rPr>
        <w:t xml:space="preserve"> </w:t>
      </w:r>
      <w:r w:rsidR="00490A2E" w:rsidRPr="00DC64D7">
        <w:rPr>
          <w:rFonts w:ascii="Adobe Caslon Pro" w:hAnsi="Adobe Caslon Pro" w:cs="Arial"/>
        </w:rPr>
        <w:t xml:space="preserve">la totalidad de </w:t>
      </w:r>
      <w:r w:rsidR="005726D8" w:rsidRPr="00DC64D7">
        <w:rPr>
          <w:rFonts w:ascii="Adobe Caslon Pro" w:hAnsi="Adobe Caslon Pro" w:cs="Arial"/>
        </w:rPr>
        <w:t xml:space="preserve">los </w:t>
      </w:r>
      <w:r w:rsidR="00392149" w:rsidRPr="00DC64D7">
        <w:rPr>
          <w:rFonts w:ascii="Adobe Caslon Pro" w:hAnsi="Adobe Caslon Pro" w:cs="Arial"/>
        </w:rPr>
        <w:t>apoyos</w:t>
      </w:r>
      <w:r w:rsidR="005726D8" w:rsidRPr="00DC64D7">
        <w:rPr>
          <w:rFonts w:ascii="Adobe Caslon Pro" w:hAnsi="Adobe Caslon Pro" w:cs="Arial"/>
        </w:rPr>
        <w:t xml:space="preserve"> programados. </w:t>
      </w:r>
      <w:r w:rsidR="00414ECB" w:rsidRPr="00DC64D7">
        <w:rPr>
          <w:rFonts w:ascii="Adobe Caslon Pro" w:hAnsi="Adobe Caslon Pro" w:cs="Arial"/>
        </w:rPr>
        <w:t>Una vez firmado será entregado</w:t>
      </w:r>
      <w:r w:rsidR="005726D8" w:rsidRPr="00DC64D7">
        <w:rPr>
          <w:rFonts w:ascii="Adobe Caslon Pro" w:hAnsi="Adobe Caslon Pro" w:cs="Arial"/>
        </w:rPr>
        <w:t xml:space="preserve"> al servidor público</w:t>
      </w:r>
      <w:r w:rsidR="005C3A89" w:rsidRPr="00DC64D7">
        <w:rPr>
          <w:rFonts w:ascii="Adobe Caslon Pro" w:hAnsi="Adobe Caslon Pro" w:cs="Arial"/>
        </w:rPr>
        <w:t xml:space="preserve"> del SEDIF</w:t>
      </w:r>
      <w:r w:rsidR="00414ECB" w:rsidRPr="00DC64D7">
        <w:rPr>
          <w:rFonts w:ascii="Adobe Caslon Pro" w:hAnsi="Adobe Caslon Pro" w:cs="Arial"/>
        </w:rPr>
        <w:t>, quien también deberá firmarlo</w:t>
      </w:r>
      <w:r w:rsidR="005726D8" w:rsidRPr="00DC64D7">
        <w:rPr>
          <w:rFonts w:ascii="Adobe Caslon Pro" w:hAnsi="Adobe Caslon Pro" w:cs="Arial"/>
        </w:rPr>
        <w:t xml:space="preserve">. </w:t>
      </w:r>
    </w:p>
    <w:p w:rsidR="00C85046" w:rsidRPr="00DC64D7" w:rsidRDefault="00C85046" w:rsidP="00004FE2">
      <w:pPr>
        <w:spacing w:line="300" w:lineRule="exact"/>
        <w:ind w:firstLine="284"/>
        <w:jc w:val="both"/>
        <w:rPr>
          <w:rFonts w:ascii="Adobe Caslon Pro" w:hAnsi="Adobe Caslon Pro" w:cs="Arial"/>
        </w:rPr>
      </w:pPr>
    </w:p>
    <w:p w:rsidR="00634D72" w:rsidRPr="00DC64D7" w:rsidRDefault="002562E3" w:rsidP="007D7DA1">
      <w:pPr>
        <w:spacing w:line="300" w:lineRule="exact"/>
        <w:jc w:val="both"/>
        <w:rPr>
          <w:rFonts w:ascii="Adobe Caslon Pro" w:hAnsi="Adobe Caslon Pro" w:cs="Arial"/>
        </w:rPr>
      </w:pPr>
      <w:r w:rsidRPr="00DC64D7">
        <w:rPr>
          <w:rFonts w:ascii="Adobe Caslon Pro" w:hAnsi="Adobe Caslon Pro" w:cs="Arial"/>
        </w:rPr>
        <w:t>En el caso del SIRE</w:t>
      </w:r>
      <w:r w:rsidR="00634D72" w:rsidRPr="00DC64D7">
        <w:rPr>
          <w:rFonts w:ascii="Adobe Caslon Pro" w:hAnsi="Adobe Caslon Pro" w:cs="Arial"/>
        </w:rPr>
        <w:t xml:space="preserve">EA, el SEDIF, </w:t>
      </w:r>
      <w:r w:rsidR="007D7DA1">
        <w:rPr>
          <w:rFonts w:ascii="Adobe Caslon Pro" w:hAnsi="Adobe Caslon Pro" w:cs="Arial"/>
        </w:rPr>
        <w:t xml:space="preserve">de ser necesario, </w:t>
      </w:r>
      <w:r w:rsidR="00634D72" w:rsidRPr="00DC64D7">
        <w:rPr>
          <w:rFonts w:ascii="Adobe Caslon Pro" w:hAnsi="Adobe Caslon Pro" w:cs="Arial"/>
        </w:rPr>
        <w:t>con el apoyo de las autoridades locales, (OIC municipales, SMDIF, Comisariado Ejidal o equivalentes) convocará al CECS para reunirse y llenar e</w:t>
      </w:r>
      <w:r w:rsidR="00414ECB" w:rsidRPr="00DC64D7">
        <w:rPr>
          <w:rFonts w:ascii="Adobe Caslon Pro" w:hAnsi="Adobe Caslon Pro" w:cs="Arial"/>
        </w:rPr>
        <w:t xml:space="preserve">l Informe, </w:t>
      </w:r>
      <w:r w:rsidR="00634D72" w:rsidRPr="00DC64D7">
        <w:rPr>
          <w:rFonts w:ascii="Adobe Caslon Pro" w:hAnsi="Adobe Caslon Pro" w:cs="Arial"/>
        </w:rPr>
        <w:t xml:space="preserve">una vez que se les haya otorgado a </w:t>
      </w:r>
      <w:r w:rsidR="00414ECB" w:rsidRPr="00DC64D7">
        <w:rPr>
          <w:rFonts w:ascii="Adobe Caslon Pro" w:hAnsi="Adobe Caslon Pro" w:cs="Arial"/>
        </w:rPr>
        <w:t>las/</w:t>
      </w:r>
      <w:r w:rsidR="00634D72" w:rsidRPr="00DC64D7">
        <w:rPr>
          <w:rFonts w:ascii="Adobe Caslon Pro" w:hAnsi="Adobe Caslon Pro" w:cs="Arial"/>
        </w:rPr>
        <w:t xml:space="preserve">los </w:t>
      </w:r>
      <w:r w:rsidR="007D7DA1">
        <w:rPr>
          <w:rFonts w:ascii="Adobe Caslon Pro" w:hAnsi="Adobe Caslon Pro" w:cs="Arial"/>
        </w:rPr>
        <w:t>usuarios</w:t>
      </w:r>
      <w:r w:rsidR="00414ECB" w:rsidRPr="00DC64D7">
        <w:rPr>
          <w:rFonts w:ascii="Adobe Caslon Pro" w:hAnsi="Adobe Caslon Pro" w:cs="Arial"/>
        </w:rPr>
        <w:t>/</w:t>
      </w:r>
      <w:r w:rsidR="00501CA3" w:rsidRPr="00DC64D7">
        <w:rPr>
          <w:rFonts w:ascii="Adobe Caslon Pro" w:hAnsi="Adobe Caslon Pro" w:cs="Arial"/>
        </w:rPr>
        <w:t>a</w:t>
      </w:r>
      <w:r w:rsidR="00634D72" w:rsidRPr="00DC64D7">
        <w:rPr>
          <w:rFonts w:ascii="Adobe Caslon Pro" w:hAnsi="Adobe Caslon Pro" w:cs="Arial"/>
        </w:rPr>
        <w:t xml:space="preserve">s </w:t>
      </w:r>
      <w:r w:rsidR="00490A2E" w:rsidRPr="00DC64D7">
        <w:rPr>
          <w:rFonts w:ascii="Adobe Caslon Pro" w:hAnsi="Adobe Caslon Pro" w:cs="Arial"/>
        </w:rPr>
        <w:t xml:space="preserve">la totalidad de </w:t>
      </w:r>
      <w:r w:rsidR="00634D72" w:rsidRPr="00DC64D7">
        <w:rPr>
          <w:rFonts w:ascii="Adobe Caslon Pro" w:hAnsi="Adobe Caslon Pro" w:cs="Arial"/>
        </w:rPr>
        <w:t>los</w:t>
      </w:r>
      <w:r w:rsidR="007D7DA1">
        <w:rPr>
          <w:rFonts w:ascii="Adobe Caslon Pro" w:hAnsi="Adobe Caslon Pro" w:cs="Arial"/>
        </w:rPr>
        <w:t xml:space="preserve"> apoyos programados</w:t>
      </w:r>
      <w:r w:rsidR="00634D72" w:rsidRPr="00DC64D7">
        <w:rPr>
          <w:rFonts w:ascii="Adobe Caslon Pro" w:hAnsi="Adobe Caslon Pro" w:cs="Arial"/>
        </w:rPr>
        <w:t xml:space="preserve">. Una vez firmada </w:t>
      </w:r>
      <w:r w:rsidR="00414ECB" w:rsidRPr="00DC64D7">
        <w:rPr>
          <w:rFonts w:ascii="Adobe Caslon Pro" w:hAnsi="Adobe Caslon Pro" w:cs="Arial"/>
        </w:rPr>
        <w:t>el Informe será entregado</w:t>
      </w:r>
      <w:r w:rsidR="00634D72" w:rsidRPr="00DC64D7">
        <w:rPr>
          <w:rFonts w:ascii="Adobe Caslon Pro" w:hAnsi="Adobe Caslon Pro" w:cs="Arial"/>
        </w:rPr>
        <w:t xml:space="preserve"> al servidor público del SEDIF,</w:t>
      </w:r>
      <w:r w:rsidR="00414ECB" w:rsidRPr="00DC64D7">
        <w:rPr>
          <w:rFonts w:ascii="Adobe Caslon Pro" w:hAnsi="Adobe Caslon Pro" w:cs="Arial"/>
        </w:rPr>
        <w:t xml:space="preserve"> quien también deberá firmarlo</w:t>
      </w:r>
      <w:r w:rsidR="001324E6" w:rsidRPr="00DC64D7">
        <w:rPr>
          <w:rFonts w:ascii="Adobe Caslon Pro" w:hAnsi="Adobe Caslon Pro" w:cs="Arial"/>
        </w:rPr>
        <w:t>.</w:t>
      </w:r>
    </w:p>
    <w:p w:rsidR="00084BE7" w:rsidRPr="00DC64D7" w:rsidRDefault="00084BE7" w:rsidP="00004FE2">
      <w:pPr>
        <w:spacing w:line="300" w:lineRule="exact"/>
        <w:ind w:firstLine="284"/>
        <w:jc w:val="both"/>
        <w:rPr>
          <w:rFonts w:ascii="Adobe Caslon Pro" w:hAnsi="Adobe Caslon Pro" w:cs="Arial"/>
        </w:rPr>
      </w:pPr>
    </w:p>
    <w:p w:rsidR="00853877" w:rsidRPr="00DC64D7" w:rsidRDefault="00414ECB" w:rsidP="00F50A35">
      <w:pPr>
        <w:spacing w:line="300" w:lineRule="exact"/>
        <w:jc w:val="both"/>
        <w:rPr>
          <w:rFonts w:ascii="Adobe Caslon Pro" w:hAnsi="Adobe Caslon Pro" w:cs="Arial"/>
        </w:rPr>
      </w:pPr>
      <w:r w:rsidRPr="00DC64D7">
        <w:rPr>
          <w:rFonts w:ascii="Adobe Caslon Pro" w:hAnsi="Adobe Caslon Pro" w:cs="Arial"/>
        </w:rPr>
        <w:t xml:space="preserve">El Informe </w:t>
      </w:r>
      <w:r w:rsidR="00853877" w:rsidRPr="00DC64D7">
        <w:rPr>
          <w:rFonts w:ascii="Adobe Caslon Pro" w:hAnsi="Adobe Caslon Pro" w:cs="Arial"/>
        </w:rPr>
        <w:t xml:space="preserve">se </w:t>
      </w:r>
      <w:r w:rsidR="0013553C" w:rsidRPr="00DC64D7">
        <w:rPr>
          <w:rFonts w:ascii="Adobe Caslon Pro" w:hAnsi="Adobe Caslon Pro" w:cs="Arial"/>
        </w:rPr>
        <w:t>podrá c</w:t>
      </w:r>
      <w:r w:rsidR="00853877" w:rsidRPr="00DC64D7">
        <w:rPr>
          <w:rFonts w:ascii="Adobe Caslon Pro" w:hAnsi="Adobe Caslon Pro" w:cs="Arial"/>
        </w:rPr>
        <w:t xml:space="preserve">apturar a más tardar entre los quince días hábiles siguientes al final de cada trimestre, excepto en el último trimestre que deberá ser dentro </w:t>
      </w:r>
      <w:r w:rsidR="008C7B14" w:rsidRPr="00DC64D7">
        <w:rPr>
          <w:rFonts w:ascii="Adobe Caslon Pro" w:hAnsi="Adobe Caslon Pro" w:cs="Arial"/>
        </w:rPr>
        <w:t xml:space="preserve">de </w:t>
      </w:r>
      <w:r w:rsidR="00853877" w:rsidRPr="00DC64D7">
        <w:rPr>
          <w:rFonts w:ascii="Adobe Caslon Pro" w:hAnsi="Adobe Caslon Pro" w:cs="Arial"/>
        </w:rPr>
        <w:t>los diez días hábiles</w:t>
      </w:r>
      <w:r w:rsidRPr="00DC64D7">
        <w:rPr>
          <w:rFonts w:ascii="Adobe Caslon Pro" w:hAnsi="Adobe Caslon Pro" w:cs="Arial"/>
        </w:rPr>
        <w:t xml:space="preserve"> posteriores al mismo</w:t>
      </w:r>
      <w:r w:rsidR="00853877" w:rsidRPr="00DC64D7">
        <w:rPr>
          <w:rFonts w:ascii="Adobe Caslon Pro" w:hAnsi="Adobe Caslon Pro" w:cs="Arial"/>
        </w:rPr>
        <w:t xml:space="preserve">. </w:t>
      </w:r>
    </w:p>
    <w:p w:rsidR="001520F4" w:rsidRPr="00DC64D7" w:rsidRDefault="001520F4" w:rsidP="0013553C">
      <w:pPr>
        <w:spacing w:line="300" w:lineRule="exact"/>
        <w:jc w:val="both"/>
        <w:rPr>
          <w:rFonts w:ascii="Adobe Caslon Pro" w:hAnsi="Adobe Caslon Pro" w:cs="Arial"/>
        </w:rPr>
      </w:pPr>
    </w:p>
    <w:p w:rsidR="00C7055F" w:rsidRDefault="0012440F" w:rsidP="00F50A35">
      <w:pPr>
        <w:spacing w:line="300" w:lineRule="exact"/>
        <w:jc w:val="both"/>
        <w:rPr>
          <w:rFonts w:ascii="Adobe Caslon Pro" w:hAnsi="Adobe Caslon Pro" w:cs="Arial"/>
        </w:rPr>
      </w:pPr>
      <w:r w:rsidRPr="00DC64D7">
        <w:rPr>
          <w:rFonts w:ascii="Adobe Caslon Pro" w:hAnsi="Adobe Caslon Pro" w:cs="Arial"/>
        </w:rPr>
        <w:t xml:space="preserve">En los </w:t>
      </w:r>
      <w:r w:rsidR="00347244" w:rsidRPr="00DC64D7">
        <w:rPr>
          <w:rFonts w:ascii="Adobe Caslon Pro" w:hAnsi="Adobe Caslon Pro" w:cs="Arial"/>
        </w:rPr>
        <w:t xml:space="preserve">dos </w:t>
      </w:r>
      <w:r w:rsidRPr="00DC64D7">
        <w:rPr>
          <w:rFonts w:ascii="Adobe Caslon Pro" w:hAnsi="Adobe Caslon Pro" w:cs="Arial"/>
        </w:rPr>
        <w:t xml:space="preserve">informes cualitativos semestrales y los tres cuantitativos que </w:t>
      </w:r>
      <w:r w:rsidR="009172FC" w:rsidRPr="00DC64D7">
        <w:rPr>
          <w:rFonts w:ascii="Adobe Caslon Pro" w:hAnsi="Adobe Caslon Pro" w:cs="Arial"/>
        </w:rPr>
        <w:t xml:space="preserve">los SEDIF remiten al SNDIF para </w:t>
      </w:r>
      <w:r w:rsidRPr="00DC64D7">
        <w:rPr>
          <w:rFonts w:ascii="Adobe Caslon Pro" w:hAnsi="Adobe Caslon Pro" w:cs="Arial"/>
        </w:rPr>
        <w:t>monitorear la implementación del SCD,</w:t>
      </w:r>
      <w:r w:rsidR="00A60302">
        <w:rPr>
          <w:rFonts w:ascii="Adobe Caslon Pro" w:hAnsi="Adobe Caslon Pro" w:cs="Arial"/>
        </w:rPr>
        <w:t xml:space="preserve"> así como en el padrón de espacios final del SIREEA,</w:t>
      </w:r>
      <w:r w:rsidRPr="00DC64D7">
        <w:rPr>
          <w:rFonts w:ascii="Adobe Caslon Pro" w:hAnsi="Adobe Caslon Pro" w:cs="Arial"/>
        </w:rPr>
        <w:t xml:space="preserve"> se incluirán, </w:t>
      </w:r>
      <w:r w:rsidR="001520F4" w:rsidRPr="00DC64D7">
        <w:rPr>
          <w:rFonts w:ascii="Adobe Caslon Pro" w:hAnsi="Adobe Caslon Pro" w:cs="Arial"/>
        </w:rPr>
        <w:t xml:space="preserve">columnas </w:t>
      </w:r>
      <w:r w:rsidR="00F360FE">
        <w:rPr>
          <w:rFonts w:ascii="Adobe Caslon Pro" w:hAnsi="Adobe Caslon Pro" w:cs="Arial"/>
        </w:rPr>
        <w:t>para c</w:t>
      </w:r>
      <w:r w:rsidRPr="00DC64D7">
        <w:rPr>
          <w:rFonts w:ascii="Adobe Caslon Pro" w:hAnsi="Adobe Caslon Pro" w:cs="Arial"/>
        </w:rPr>
        <w:t xml:space="preserve">onsignar información </w:t>
      </w:r>
      <w:r w:rsidR="00347244" w:rsidRPr="00DC64D7">
        <w:rPr>
          <w:rFonts w:ascii="Adobe Caslon Pro" w:hAnsi="Adobe Caslon Pro" w:cs="Arial"/>
        </w:rPr>
        <w:t xml:space="preserve">básica y </w:t>
      </w:r>
      <w:r w:rsidRPr="00DC64D7">
        <w:rPr>
          <w:rFonts w:ascii="Adobe Caslon Pro" w:hAnsi="Adobe Caslon Pro" w:cs="Arial"/>
        </w:rPr>
        <w:t xml:space="preserve">relativa </w:t>
      </w:r>
      <w:r w:rsidR="00F360FE">
        <w:rPr>
          <w:rFonts w:ascii="Adobe Caslon Pro" w:hAnsi="Adobe Caslon Pro" w:cs="Arial"/>
        </w:rPr>
        <w:t xml:space="preserve">de </w:t>
      </w:r>
      <w:r w:rsidRPr="00DC64D7">
        <w:rPr>
          <w:rFonts w:ascii="Adobe Caslon Pro" w:hAnsi="Adobe Caslon Pro" w:cs="Arial"/>
        </w:rPr>
        <w:t>C</w:t>
      </w:r>
      <w:r w:rsidR="00F360FE">
        <w:rPr>
          <w:rFonts w:ascii="Adobe Caslon Pro" w:hAnsi="Adobe Caslon Pro" w:cs="Arial"/>
        </w:rPr>
        <w:t>S</w:t>
      </w:r>
      <w:r w:rsidRPr="00DC64D7">
        <w:rPr>
          <w:rFonts w:ascii="Adobe Caslon Pro" w:hAnsi="Adobe Caslon Pro" w:cs="Arial"/>
        </w:rPr>
        <w:t>.</w:t>
      </w:r>
      <w:r w:rsidR="0048796A" w:rsidRPr="00DC64D7">
        <w:rPr>
          <w:rFonts w:ascii="Adobe Caslon Pro" w:hAnsi="Adobe Caslon Pro" w:cs="Arial"/>
        </w:rPr>
        <w:t xml:space="preserve"> </w:t>
      </w:r>
    </w:p>
    <w:p w:rsidR="0012440F" w:rsidRPr="009E0B2E" w:rsidRDefault="00F50A35" w:rsidP="006471B7">
      <w:pPr>
        <w:spacing w:before="360" w:line="320" w:lineRule="exact"/>
        <w:jc w:val="both"/>
        <w:rPr>
          <w:rFonts w:ascii="Adobe Caslon Pro" w:hAnsi="Adobe Caslon Pro" w:cs="Arial"/>
          <w:b/>
        </w:rPr>
      </w:pPr>
      <w:r w:rsidRPr="009E0B2E">
        <w:rPr>
          <w:rFonts w:ascii="Adobe Caslon Pro" w:hAnsi="Adobe Caslon Pro" w:cs="Arial"/>
          <w:b/>
        </w:rPr>
        <w:t xml:space="preserve">4.4 </w:t>
      </w:r>
      <w:r w:rsidR="00166775" w:rsidRPr="009E0B2E">
        <w:rPr>
          <w:rFonts w:ascii="Adobe Caslon Pro" w:hAnsi="Adobe Caslon Pro" w:cs="Arial"/>
          <w:b/>
        </w:rPr>
        <w:t xml:space="preserve">FECHAS, </w:t>
      </w:r>
      <w:r w:rsidR="0012440F" w:rsidRPr="009E0B2E">
        <w:rPr>
          <w:rFonts w:ascii="Adobe Caslon Pro" w:hAnsi="Adobe Caslon Pro" w:cs="Arial"/>
          <w:b/>
        </w:rPr>
        <w:t xml:space="preserve">CAPTURA Y REGISTRO </w:t>
      </w:r>
      <w:r w:rsidR="005030B7" w:rsidRPr="009E0B2E">
        <w:rPr>
          <w:rFonts w:ascii="Adobe Caslon Pro" w:hAnsi="Adobe Caslon Pro" w:cs="Arial"/>
          <w:b/>
        </w:rPr>
        <w:t xml:space="preserve">EN EL </w:t>
      </w:r>
      <w:r w:rsidR="0012440F" w:rsidRPr="009E0B2E">
        <w:rPr>
          <w:rFonts w:ascii="Adobe Caslon Pro" w:hAnsi="Adobe Caslon Pro" w:cs="Arial"/>
          <w:b/>
        </w:rPr>
        <w:t>SICS</w:t>
      </w:r>
    </w:p>
    <w:p w:rsidR="0012440F" w:rsidRPr="00DC64D7" w:rsidRDefault="0012440F" w:rsidP="00F421C2">
      <w:pPr>
        <w:spacing w:line="320" w:lineRule="exact"/>
        <w:jc w:val="both"/>
        <w:rPr>
          <w:rFonts w:ascii="Adobe Caslon Pro" w:hAnsi="Adobe Caslon Pro" w:cs="Arial"/>
          <w:b/>
          <w:sz w:val="26"/>
          <w:szCs w:val="26"/>
        </w:rPr>
      </w:pPr>
    </w:p>
    <w:p w:rsidR="00D5765B" w:rsidRDefault="00FE711C" w:rsidP="00D5765B">
      <w:pPr>
        <w:spacing w:line="300" w:lineRule="exact"/>
        <w:jc w:val="both"/>
        <w:rPr>
          <w:rFonts w:ascii="Adobe Caslon Pro" w:hAnsi="Adobe Caslon Pro" w:cs="Arial"/>
        </w:rPr>
      </w:pPr>
      <w:r w:rsidRPr="00E91AEB">
        <w:rPr>
          <w:rFonts w:ascii="Adobe Caslon Pro" w:hAnsi="Adobe Caslon Pro" w:cs="Arial"/>
        </w:rPr>
        <w:t xml:space="preserve">El Sistema Informático de la Contraloría Social (SICS) es una plataforma </w:t>
      </w:r>
      <w:r w:rsidRPr="00545C0D">
        <w:rPr>
          <w:rFonts w:ascii="Adobe Caslon Pro" w:hAnsi="Adobe Caslon Pro" w:cs="Arial"/>
        </w:rPr>
        <w:t>web creada por la S</w:t>
      </w:r>
      <w:r w:rsidR="00D5765B">
        <w:rPr>
          <w:rFonts w:ascii="Adobe Caslon Pro" w:hAnsi="Adobe Caslon Pro" w:cs="Arial"/>
        </w:rPr>
        <w:t>FP</w:t>
      </w:r>
      <w:r w:rsidRPr="00545C0D">
        <w:rPr>
          <w:rFonts w:ascii="Adobe Caslon Pro" w:hAnsi="Adobe Caslon Pro" w:cs="Arial"/>
        </w:rPr>
        <w:t xml:space="preserve">, donde las instancias ejecutoras, en este caso </w:t>
      </w:r>
      <w:r w:rsidR="00311C9E" w:rsidRPr="00545C0D">
        <w:rPr>
          <w:rFonts w:ascii="Adobe Caslon Pro" w:hAnsi="Adobe Caslon Pro" w:cs="Arial"/>
        </w:rPr>
        <w:t xml:space="preserve">los </w:t>
      </w:r>
      <w:r w:rsidRPr="00545C0D">
        <w:rPr>
          <w:rFonts w:ascii="Adobe Caslon Pro" w:hAnsi="Adobe Caslon Pro" w:cs="Arial"/>
        </w:rPr>
        <w:t>SEDIF, captura</w:t>
      </w:r>
      <w:r w:rsidR="00311C9E" w:rsidRPr="00545C0D">
        <w:rPr>
          <w:rFonts w:ascii="Adobe Caslon Pro" w:hAnsi="Adobe Caslon Pro" w:cs="Arial"/>
        </w:rPr>
        <w:t>n</w:t>
      </w:r>
      <w:r w:rsidRPr="00545C0D">
        <w:rPr>
          <w:rFonts w:ascii="Adobe Caslon Pro" w:hAnsi="Adobe Caslon Pro" w:cs="Arial"/>
        </w:rPr>
        <w:t xml:space="preserve"> su información referente a la planeación</w:t>
      </w:r>
      <w:r w:rsidR="00490A2E" w:rsidRPr="00545C0D">
        <w:rPr>
          <w:rFonts w:ascii="Adobe Caslon Pro" w:hAnsi="Adobe Caslon Pro" w:cs="Arial"/>
        </w:rPr>
        <w:t>, promoción</w:t>
      </w:r>
      <w:r w:rsidRPr="00545C0D">
        <w:rPr>
          <w:rFonts w:ascii="Adobe Caslon Pro" w:hAnsi="Adobe Caslon Pro" w:cs="Arial"/>
        </w:rPr>
        <w:t xml:space="preserve"> y</w:t>
      </w:r>
      <w:r w:rsidR="008C7B14" w:rsidRPr="00545C0D">
        <w:rPr>
          <w:rFonts w:ascii="Adobe Caslon Pro" w:hAnsi="Adobe Caslon Pro" w:cs="Arial"/>
        </w:rPr>
        <w:t xml:space="preserve"> </w:t>
      </w:r>
      <w:r w:rsidR="00490A2E" w:rsidRPr="00545C0D">
        <w:rPr>
          <w:rFonts w:ascii="Adobe Caslon Pro" w:hAnsi="Adobe Caslon Pro" w:cs="Arial"/>
        </w:rPr>
        <w:t>operación</w:t>
      </w:r>
      <w:r w:rsidR="008C7B14" w:rsidRPr="00545C0D">
        <w:rPr>
          <w:rFonts w:ascii="Adobe Caslon Pro" w:hAnsi="Adobe Caslon Pro" w:cs="Arial"/>
        </w:rPr>
        <w:t xml:space="preserve"> </w:t>
      </w:r>
      <w:r w:rsidRPr="00545C0D">
        <w:rPr>
          <w:rFonts w:ascii="Adobe Caslon Pro" w:hAnsi="Adobe Caslon Pro" w:cs="Arial"/>
        </w:rPr>
        <w:t xml:space="preserve">de </w:t>
      </w:r>
      <w:r w:rsidRPr="00545C0D">
        <w:rPr>
          <w:rFonts w:ascii="Adobe Caslon Pro" w:hAnsi="Adobe Caslon Pro" w:cs="Arial"/>
        </w:rPr>
        <w:lastRenderedPageBreak/>
        <w:t>Contraloría Social</w:t>
      </w:r>
      <w:r w:rsidR="009172FC" w:rsidRPr="00545C0D">
        <w:rPr>
          <w:rFonts w:ascii="Adobe Caslon Pro" w:hAnsi="Adobe Caslon Pro" w:cs="Arial"/>
        </w:rPr>
        <w:t>.</w:t>
      </w:r>
      <w:r w:rsidR="002D1241" w:rsidRPr="00545C0D">
        <w:rPr>
          <w:rFonts w:ascii="Adobe Caslon Pro" w:hAnsi="Adobe Caslon Pro" w:cs="Arial"/>
        </w:rPr>
        <w:t xml:space="preserve"> El SNDIF (instancia normativa) asignará la clave de usuario y </w:t>
      </w:r>
      <w:r w:rsidR="002D1241" w:rsidRPr="00545C0D">
        <w:rPr>
          <w:rFonts w:ascii="Adobe Caslon Pro" w:hAnsi="Adobe Caslon Pro" w:cs="Arial"/>
        </w:rPr>
        <w:t>contraseña a cada instancia ejecutora para el acceso y uso del SICS</w:t>
      </w:r>
      <w:r w:rsidR="001C370C" w:rsidRPr="00545C0D">
        <w:rPr>
          <w:rFonts w:ascii="Adobe Caslon Pro" w:hAnsi="Adobe Caslon Pro" w:cs="Arial"/>
        </w:rPr>
        <w:t>.</w:t>
      </w:r>
    </w:p>
    <w:p w:rsidR="007D7DA1" w:rsidRDefault="007D7DA1" w:rsidP="00D5765B">
      <w:pPr>
        <w:rPr>
          <w:rFonts w:ascii="Adobe Caslon Pro" w:hAnsi="Adobe Caslon Pro" w:cs="Arial"/>
        </w:rPr>
        <w:sectPr w:rsidR="007D7DA1" w:rsidSect="000D1D9C">
          <w:type w:val="continuous"/>
          <w:pgSz w:w="12242" w:h="15842" w:code="1"/>
          <w:pgMar w:top="1588" w:right="1134" w:bottom="1588" w:left="1134" w:header="1021" w:footer="851" w:gutter="0"/>
          <w:cols w:num="2" w:space="708"/>
          <w:titlePg/>
          <w:docGrid w:linePitch="360"/>
        </w:sectPr>
      </w:pPr>
    </w:p>
    <w:p w:rsidR="007A5DE6" w:rsidRPr="00DC64D7" w:rsidRDefault="009172FC" w:rsidP="00F50A35">
      <w:pPr>
        <w:spacing w:line="300" w:lineRule="exact"/>
        <w:jc w:val="both"/>
        <w:rPr>
          <w:rFonts w:ascii="Adobe Caslon Pro" w:hAnsi="Adobe Caslon Pro" w:cs="Arial"/>
        </w:rPr>
      </w:pPr>
      <w:r w:rsidRPr="00545C0D">
        <w:rPr>
          <w:rFonts w:ascii="Adobe Caslon Pro" w:hAnsi="Adobe Caslon Pro" w:cs="Arial"/>
        </w:rPr>
        <w:t xml:space="preserve">El </w:t>
      </w:r>
      <w:r w:rsidR="000B038A" w:rsidRPr="00545C0D">
        <w:rPr>
          <w:rFonts w:ascii="Adobe Caslon Pro" w:hAnsi="Adobe Caslon Pro" w:cs="Arial"/>
        </w:rPr>
        <w:t xml:space="preserve">propósito </w:t>
      </w:r>
      <w:r w:rsidR="001520F4" w:rsidRPr="00545C0D">
        <w:rPr>
          <w:rFonts w:ascii="Adobe Caslon Pro" w:hAnsi="Adobe Caslon Pro" w:cs="Arial"/>
        </w:rPr>
        <w:t>de</w:t>
      </w:r>
      <w:r w:rsidRPr="00545C0D">
        <w:rPr>
          <w:rFonts w:ascii="Adobe Caslon Pro" w:hAnsi="Adobe Caslon Pro" w:cs="Arial"/>
        </w:rPr>
        <w:t>l</w:t>
      </w:r>
      <w:r w:rsidR="001520F4" w:rsidRPr="00545C0D">
        <w:rPr>
          <w:rFonts w:ascii="Adobe Caslon Pro" w:hAnsi="Adobe Caslon Pro" w:cs="Arial"/>
        </w:rPr>
        <w:t xml:space="preserve"> Informe</w:t>
      </w:r>
      <w:r w:rsidRPr="00545C0D">
        <w:rPr>
          <w:rFonts w:ascii="Adobe Caslon Pro" w:hAnsi="Adobe Caslon Pro" w:cs="Arial"/>
        </w:rPr>
        <w:t xml:space="preserve"> </w:t>
      </w:r>
      <w:r w:rsidR="000B038A" w:rsidRPr="00545C0D">
        <w:rPr>
          <w:rFonts w:ascii="Adobe Caslon Pro" w:hAnsi="Adobe Caslon Pro" w:cs="Arial"/>
        </w:rPr>
        <w:t>es</w:t>
      </w:r>
      <w:r w:rsidR="00FE711C" w:rsidRPr="00545C0D">
        <w:rPr>
          <w:rFonts w:ascii="Adobe Caslon Pro" w:hAnsi="Adobe Caslon Pro" w:cs="Arial"/>
        </w:rPr>
        <w:t xml:space="preserve"> </w:t>
      </w:r>
      <w:r w:rsidR="00A27E60" w:rsidRPr="00545C0D">
        <w:rPr>
          <w:rFonts w:ascii="Adobe Caslon Pro" w:hAnsi="Adobe Caslon Pro" w:cs="Arial"/>
        </w:rPr>
        <w:t>que,</w:t>
      </w:r>
      <w:r w:rsidR="00FE711C" w:rsidRPr="00545C0D">
        <w:rPr>
          <w:rFonts w:ascii="Adobe Caslon Pro" w:hAnsi="Adobe Caslon Pro" w:cs="Arial"/>
        </w:rPr>
        <w:t xml:space="preserve"> a</w:t>
      </w:r>
      <w:r w:rsidR="000B038A" w:rsidRPr="00545C0D">
        <w:rPr>
          <w:rFonts w:ascii="Adobe Caslon Pro" w:hAnsi="Adobe Caslon Pro" w:cs="Arial"/>
        </w:rPr>
        <w:t xml:space="preserve"> través</w:t>
      </w:r>
      <w:r w:rsidR="00FE711C" w:rsidRPr="00545C0D">
        <w:rPr>
          <w:rFonts w:ascii="Adobe Caslon Pro" w:hAnsi="Adobe Caslon Pro" w:cs="Arial"/>
        </w:rPr>
        <w:t xml:space="preserve"> de la información capturada, las instancias globalizadoras</w:t>
      </w:r>
      <w:r w:rsidR="00FE711C" w:rsidRPr="00DC64D7">
        <w:rPr>
          <w:rFonts w:ascii="Adobe Caslon Pro" w:hAnsi="Adobe Caslon Pro" w:cs="Arial"/>
        </w:rPr>
        <w:t xml:space="preserve"> como el SNDIF y la SFP puedan dar seguimiento </w:t>
      </w:r>
      <w:r w:rsidR="007261ED" w:rsidRPr="00DC64D7">
        <w:rPr>
          <w:rFonts w:ascii="Adobe Caslon Pro" w:hAnsi="Adobe Caslon Pro" w:cs="Arial"/>
        </w:rPr>
        <w:t xml:space="preserve">y se apoyen en el SICS </w:t>
      </w:r>
      <w:r w:rsidR="000B038A" w:rsidRPr="00DC64D7">
        <w:rPr>
          <w:rFonts w:ascii="Adobe Caslon Pro" w:hAnsi="Adobe Caslon Pro" w:cs="Arial"/>
        </w:rPr>
        <w:t>para evaluar</w:t>
      </w:r>
      <w:r w:rsidR="00A2409B" w:rsidRPr="00DC64D7">
        <w:rPr>
          <w:rFonts w:ascii="Adobe Caslon Pro" w:hAnsi="Adobe Caslon Pro" w:cs="Arial"/>
        </w:rPr>
        <w:t xml:space="preserve"> </w:t>
      </w:r>
      <w:r w:rsidR="00FE711C" w:rsidRPr="00DC64D7">
        <w:rPr>
          <w:rFonts w:ascii="Adobe Caslon Pro" w:hAnsi="Adobe Caslon Pro" w:cs="Arial"/>
        </w:rPr>
        <w:t xml:space="preserve">las acciones </w:t>
      </w:r>
      <w:r w:rsidR="000B038A" w:rsidRPr="00DC64D7">
        <w:rPr>
          <w:rFonts w:ascii="Adobe Caslon Pro" w:hAnsi="Adobe Caslon Pro" w:cs="Arial"/>
        </w:rPr>
        <w:t>de cada SEDIF en materia.</w:t>
      </w:r>
      <w:r w:rsidR="00F50A35">
        <w:rPr>
          <w:rFonts w:ascii="Adobe Caslon Pro" w:hAnsi="Adobe Caslon Pro" w:cs="Arial"/>
        </w:rPr>
        <w:t xml:space="preserve"> </w:t>
      </w:r>
      <w:r w:rsidR="000B038A" w:rsidRPr="00DC64D7">
        <w:rPr>
          <w:rFonts w:ascii="Adobe Caslon Pro" w:hAnsi="Adobe Caslon Pro" w:cs="Arial"/>
        </w:rPr>
        <w:t>Dentro de los compromisos que el DIF adquirió con la captura de información en el SICS, se encuentran las siguientes actividades, desglosadas por ámbito de responsabilidad:</w:t>
      </w:r>
    </w:p>
    <w:p w:rsidR="00AD7E0C" w:rsidRDefault="00AD7E0C" w:rsidP="003B37D1">
      <w:pPr>
        <w:spacing w:line="300" w:lineRule="exact"/>
        <w:ind w:firstLine="708"/>
        <w:jc w:val="both"/>
        <w:rPr>
          <w:rFonts w:ascii="Adobe Caslon Pro" w:hAnsi="Adobe Caslon Pro" w:cs="Arial"/>
          <w:b/>
          <w:sz w:val="28"/>
          <w:szCs w:val="28"/>
        </w:rPr>
        <w:sectPr w:rsidR="00AD7E0C" w:rsidSect="00AD7E0C">
          <w:type w:val="continuous"/>
          <w:pgSz w:w="12242" w:h="15842" w:code="1"/>
          <w:pgMar w:top="1588" w:right="1134" w:bottom="1588" w:left="1134" w:header="1021" w:footer="851" w:gutter="0"/>
          <w:cols w:num="2" w:space="708"/>
          <w:titlePg/>
          <w:docGrid w:linePitch="360"/>
        </w:sectPr>
      </w:pPr>
    </w:p>
    <w:p w:rsidR="00816726" w:rsidRPr="00DC64D7" w:rsidRDefault="00816726" w:rsidP="003B37D1">
      <w:pPr>
        <w:spacing w:line="300" w:lineRule="exact"/>
        <w:ind w:firstLine="708"/>
        <w:jc w:val="both"/>
        <w:rPr>
          <w:rFonts w:ascii="Adobe Caslon Pro" w:hAnsi="Adobe Caslon Pro" w:cs="Arial"/>
          <w:b/>
          <w:sz w:val="28"/>
          <w:szCs w:val="28"/>
        </w:rPr>
      </w:pPr>
    </w:p>
    <w:p w:rsidR="0012440F" w:rsidRPr="00DC64D7" w:rsidRDefault="0012440F" w:rsidP="00E02ACF">
      <w:pPr>
        <w:spacing w:line="300" w:lineRule="exact"/>
        <w:ind w:firstLine="708"/>
        <w:jc w:val="both"/>
        <w:rPr>
          <w:rFonts w:ascii="Adobe Caslon Pro" w:hAnsi="Adobe Caslon Pro" w:cs="Arial"/>
          <w:b/>
          <w:sz w:val="28"/>
          <w:szCs w:val="28"/>
        </w:rPr>
      </w:pPr>
      <w:r w:rsidRPr="00DC64D7">
        <w:rPr>
          <w:rFonts w:ascii="Adobe Caslon Pro" w:hAnsi="Adobe Caslon Pro" w:cs="Arial"/>
          <w:b/>
          <w:sz w:val="28"/>
          <w:szCs w:val="28"/>
        </w:rPr>
        <w:t xml:space="preserve">SNDIF </w:t>
      </w:r>
    </w:p>
    <w:p w:rsidR="00E03D50" w:rsidRPr="00DC64D7" w:rsidRDefault="00E03D50" w:rsidP="00E02ACF">
      <w:pPr>
        <w:spacing w:line="300" w:lineRule="exact"/>
        <w:ind w:firstLine="708"/>
        <w:jc w:val="both"/>
        <w:rPr>
          <w:rFonts w:ascii="Adobe Caslon Pro" w:hAnsi="Adobe Caslon Pro" w:cs="Arial"/>
          <w:sz w:val="18"/>
          <w:szCs w:val="18"/>
        </w:rPr>
      </w:pPr>
    </w:p>
    <w:tbl>
      <w:tblPr>
        <w:tblStyle w:val="Tablaconcuadrcula1"/>
        <w:tblW w:w="10038" w:type="dxa"/>
        <w:tblLook w:val="04A0" w:firstRow="1" w:lastRow="0" w:firstColumn="1" w:lastColumn="0" w:noHBand="0" w:noVBand="1"/>
      </w:tblPr>
      <w:tblGrid>
        <w:gridCol w:w="1838"/>
        <w:gridCol w:w="5641"/>
        <w:gridCol w:w="2559"/>
      </w:tblGrid>
      <w:tr w:rsidR="001F798D" w:rsidRPr="009860B5" w:rsidTr="00DB6AD5">
        <w:trPr>
          <w:trHeight w:val="245"/>
        </w:trPr>
        <w:tc>
          <w:tcPr>
            <w:tcW w:w="1838"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ACTIVIDAD</w:t>
            </w:r>
          </w:p>
        </w:tc>
        <w:tc>
          <w:tcPr>
            <w:tcW w:w="5641"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DESCRIPCIÓN</w:t>
            </w:r>
          </w:p>
        </w:tc>
        <w:tc>
          <w:tcPr>
            <w:tcW w:w="2559"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FECHA</w:t>
            </w:r>
          </w:p>
        </w:tc>
      </w:tr>
      <w:tr w:rsidR="001F798D" w:rsidRPr="009860B5" w:rsidTr="00DB6AD5">
        <w:trPr>
          <w:trHeight w:val="551"/>
        </w:trPr>
        <w:tc>
          <w:tcPr>
            <w:tcW w:w="1838" w:type="dxa"/>
            <w:vAlign w:val="center"/>
          </w:tcPr>
          <w:p w:rsidR="00166775" w:rsidRPr="009860B5" w:rsidRDefault="00166775" w:rsidP="0084475C">
            <w:pPr>
              <w:jc w:val="center"/>
              <w:rPr>
                <w:sz w:val="20"/>
                <w:szCs w:val="20"/>
                <w:lang w:eastAsia="en-US"/>
              </w:rPr>
            </w:pPr>
            <w:r w:rsidRPr="009860B5">
              <w:rPr>
                <w:rFonts w:ascii="Adobe Caslon Pro" w:hAnsi="Adobe Caslon Pro"/>
                <w:sz w:val="20"/>
                <w:szCs w:val="20"/>
                <w:lang w:eastAsia="en-US"/>
              </w:rPr>
              <w:t xml:space="preserve">Capturar </w:t>
            </w:r>
            <w:r w:rsidR="0084475C" w:rsidRPr="009860B5">
              <w:rPr>
                <w:rFonts w:ascii="Adobe Caslon Pro" w:hAnsi="Adobe Caslon Pro"/>
                <w:b/>
                <w:sz w:val="20"/>
                <w:szCs w:val="20"/>
                <w:lang w:eastAsia="en-US"/>
              </w:rPr>
              <w:t>información</w:t>
            </w:r>
            <w:r w:rsidR="0084475C" w:rsidRPr="009860B5">
              <w:rPr>
                <w:rFonts w:ascii="Adobe Caslon Pro" w:hAnsi="Adobe Caslon Pro"/>
                <w:sz w:val="20"/>
                <w:szCs w:val="20"/>
                <w:lang w:eastAsia="en-US"/>
              </w:rPr>
              <w:t xml:space="preserve"> </w:t>
            </w:r>
            <w:r w:rsidRPr="009860B5">
              <w:rPr>
                <w:rFonts w:ascii="Adobe Caslon Pro" w:hAnsi="Adobe Caslon Pro"/>
                <w:sz w:val="20"/>
                <w:szCs w:val="20"/>
                <w:lang w:eastAsia="en-US"/>
              </w:rPr>
              <w:t>del PDC</w:t>
            </w:r>
            <w:r w:rsidR="009860B5">
              <w:rPr>
                <w:rFonts w:ascii="Adobe Caslon Pro" w:hAnsi="Adobe Caslon Pro"/>
                <w:sz w:val="20"/>
                <w:szCs w:val="20"/>
                <w:lang w:eastAsia="en-US"/>
              </w:rPr>
              <w:t>CD</w:t>
            </w:r>
          </w:p>
        </w:tc>
        <w:tc>
          <w:tcPr>
            <w:tcW w:w="5641" w:type="dxa"/>
            <w:vAlign w:val="center"/>
          </w:tcPr>
          <w:p w:rsidR="00251DFD" w:rsidRPr="009860B5" w:rsidRDefault="00166775" w:rsidP="009860B5">
            <w:pPr>
              <w:jc w:val="both"/>
              <w:rPr>
                <w:rFonts w:ascii="Adobe Caslon Pro" w:hAnsi="Adobe Caslon Pro"/>
                <w:sz w:val="20"/>
                <w:szCs w:val="20"/>
                <w:lang w:eastAsia="en-US"/>
              </w:rPr>
            </w:pPr>
            <w:r w:rsidRPr="009860B5">
              <w:rPr>
                <w:rFonts w:ascii="Adobe Caslon Pro" w:hAnsi="Adobe Caslon Pro"/>
                <w:sz w:val="20"/>
                <w:szCs w:val="20"/>
                <w:lang w:eastAsia="en-US"/>
              </w:rPr>
              <w:t xml:space="preserve">Capturar, en el SICS de la SFP, en el módulo de Instancia Normativa, las generalidades </w:t>
            </w:r>
            <w:r w:rsidR="00C85046" w:rsidRPr="009860B5">
              <w:rPr>
                <w:rFonts w:ascii="Adobe Caslon Pro" w:hAnsi="Adobe Caslon Pro"/>
                <w:sz w:val="20"/>
                <w:szCs w:val="20"/>
                <w:lang w:eastAsia="en-US"/>
              </w:rPr>
              <w:t xml:space="preserve">y </w:t>
            </w:r>
            <w:r w:rsidR="009860B5">
              <w:rPr>
                <w:rFonts w:ascii="Adobe Caslon Pro" w:hAnsi="Adobe Caslon Pro"/>
                <w:sz w:val="20"/>
                <w:szCs w:val="20"/>
                <w:lang w:eastAsia="en-US"/>
              </w:rPr>
              <w:t>especi</w:t>
            </w:r>
            <w:r w:rsidRPr="009860B5">
              <w:rPr>
                <w:rFonts w:ascii="Adobe Caslon Pro" w:hAnsi="Adobe Caslon Pro"/>
                <w:sz w:val="20"/>
                <w:szCs w:val="20"/>
                <w:lang w:eastAsia="en-US"/>
              </w:rPr>
              <w:t>fic</w:t>
            </w:r>
            <w:r w:rsidR="009860B5">
              <w:rPr>
                <w:rFonts w:ascii="Adobe Caslon Pro" w:hAnsi="Adobe Caslon Pro"/>
                <w:sz w:val="20"/>
                <w:szCs w:val="20"/>
                <w:lang w:eastAsia="en-US"/>
              </w:rPr>
              <w:t xml:space="preserve">idades de </w:t>
            </w:r>
            <w:r w:rsidRPr="009860B5">
              <w:rPr>
                <w:rFonts w:ascii="Adobe Caslon Pro" w:hAnsi="Adobe Caslon Pro"/>
                <w:sz w:val="20"/>
                <w:szCs w:val="20"/>
                <w:lang w:eastAsia="en-US"/>
              </w:rPr>
              <w:t xml:space="preserve">las acciones de </w:t>
            </w:r>
            <w:r w:rsidR="009860B5">
              <w:rPr>
                <w:rFonts w:ascii="Adobe Caslon Pro" w:hAnsi="Adobe Caslon Pro"/>
                <w:sz w:val="20"/>
                <w:szCs w:val="20"/>
                <w:lang w:eastAsia="en-US"/>
              </w:rPr>
              <w:t>CS</w:t>
            </w:r>
            <w:r w:rsidR="00C85046" w:rsidRPr="009860B5">
              <w:rPr>
                <w:rFonts w:ascii="Adobe Caslon Pro" w:hAnsi="Adobe Caslon Pro"/>
                <w:sz w:val="20"/>
                <w:szCs w:val="20"/>
                <w:lang w:eastAsia="en-US"/>
              </w:rPr>
              <w:t xml:space="preserve"> </w:t>
            </w:r>
            <w:r w:rsidRPr="009860B5">
              <w:rPr>
                <w:rFonts w:ascii="Adobe Caslon Pro" w:hAnsi="Adobe Caslon Pro"/>
                <w:sz w:val="20"/>
                <w:szCs w:val="20"/>
                <w:lang w:eastAsia="en-US"/>
              </w:rPr>
              <w:t xml:space="preserve">en el </w:t>
            </w:r>
            <w:r w:rsidR="00C85046" w:rsidRPr="009860B5">
              <w:rPr>
                <w:rFonts w:ascii="Adobe Caslon Pro" w:hAnsi="Adobe Caslon Pro"/>
                <w:sz w:val="20"/>
                <w:szCs w:val="20"/>
                <w:lang w:eastAsia="en-US"/>
              </w:rPr>
              <w:t>P</w:t>
            </w:r>
            <w:r w:rsidR="009860B5">
              <w:rPr>
                <w:rFonts w:ascii="Adobe Caslon Pro" w:hAnsi="Adobe Caslon Pro"/>
                <w:sz w:val="20"/>
                <w:szCs w:val="20"/>
                <w:lang w:eastAsia="en-US"/>
              </w:rPr>
              <w:t>rograma</w:t>
            </w:r>
            <w:r w:rsidR="00C85046" w:rsidRPr="009860B5">
              <w:rPr>
                <w:rFonts w:ascii="Adobe Caslon Pro" w:hAnsi="Adobe Caslon Pro"/>
                <w:sz w:val="20"/>
                <w:szCs w:val="20"/>
                <w:lang w:eastAsia="en-US"/>
              </w:rPr>
              <w:t xml:space="preserve">. </w:t>
            </w:r>
            <w:r w:rsidR="009860B5">
              <w:rPr>
                <w:rFonts w:ascii="Adobe Caslon Pro" w:hAnsi="Adobe Caslon Pro"/>
                <w:sz w:val="20"/>
                <w:szCs w:val="20"/>
                <w:lang w:eastAsia="en-US"/>
              </w:rPr>
              <w:t>D</w:t>
            </w:r>
            <w:r w:rsidRPr="009860B5">
              <w:rPr>
                <w:rFonts w:ascii="Adobe Caslon Pro" w:hAnsi="Adobe Caslon Pro"/>
                <w:sz w:val="20"/>
                <w:szCs w:val="20"/>
                <w:lang w:eastAsia="en-US"/>
              </w:rPr>
              <w:t>ará seguimiento a las acciones de los SEDIF en la plataforma del SICS, base para retroalimentar por correo electrónico a cada instancia ejecutora en el cumplimiento de sus metas.</w:t>
            </w:r>
          </w:p>
        </w:tc>
        <w:tc>
          <w:tcPr>
            <w:tcW w:w="2559" w:type="dxa"/>
            <w:vAlign w:val="center"/>
          </w:tcPr>
          <w:p w:rsidR="00166775" w:rsidRPr="009860B5" w:rsidRDefault="00BF0F29" w:rsidP="009860B5">
            <w:pPr>
              <w:rPr>
                <w:sz w:val="20"/>
                <w:szCs w:val="20"/>
                <w:lang w:eastAsia="en-US"/>
              </w:rPr>
            </w:pPr>
            <w:r w:rsidRPr="009860B5">
              <w:rPr>
                <w:rFonts w:ascii="Adobe Caslon Pro" w:hAnsi="Adobe Caslon Pro"/>
                <w:sz w:val="20"/>
                <w:szCs w:val="20"/>
                <w:lang w:eastAsia="en-US"/>
              </w:rPr>
              <w:t>Esto se inic</w:t>
            </w:r>
            <w:r w:rsidR="00C85046" w:rsidRPr="009860B5">
              <w:rPr>
                <w:rFonts w:ascii="Adobe Caslon Pro" w:hAnsi="Adobe Caslon Pro"/>
                <w:sz w:val="20"/>
                <w:szCs w:val="20"/>
                <w:lang w:eastAsia="en-US"/>
              </w:rPr>
              <w:t>ia a partir de la validación</w:t>
            </w:r>
            <w:r w:rsidR="009860B5">
              <w:rPr>
                <w:rFonts w:ascii="Adobe Caslon Pro" w:hAnsi="Adobe Caslon Pro"/>
                <w:sz w:val="20"/>
                <w:szCs w:val="20"/>
                <w:lang w:eastAsia="en-US"/>
              </w:rPr>
              <w:t xml:space="preserve"> de la SFP a</w:t>
            </w:r>
            <w:r w:rsidR="00C85046" w:rsidRPr="009860B5">
              <w:rPr>
                <w:rFonts w:ascii="Adobe Caslon Pro" w:hAnsi="Adobe Caslon Pro"/>
                <w:sz w:val="20"/>
                <w:szCs w:val="20"/>
                <w:lang w:eastAsia="en-US"/>
              </w:rPr>
              <w:t xml:space="preserve"> </w:t>
            </w:r>
            <w:r w:rsidRPr="009860B5">
              <w:rPr>
                <w:rFonts w:ascii="Adobe Caslon Pro" w:hAnsi="Adobe Caslon Pro"/>
                <w:sz w:val="20"/>
                <w:szCs w:val="20"/>
                <w:lang w:eastAsia="en-US"/>
              </w:rPr>
              <w:t>los documentos b</w:t>
            </w:r>
            <w:r w:rsidR="00C85046" w:rsidRPr="009860B5">
              <w:rPr>
                <w:rFonts w:ascii="Adobe Caslon Pro" w:hAnsi="Adobe Caslon Pro"/>
                <w:sz w:val="20"/>
                <w:szCs w:val="20"/>
                <w:lang w:eastAsia="en-US"/>
              </w:rPr>
              <w:t>ásicos de la CS</w:t>
            </w:r>
            <w:r w:rsidR="00AA4B2A">
              <w:rPr>
                <w:rFonts w:ascii="Adobe Caslon Pro" w:hAnsi="Adobe Caslon Pro"/>
                <w:sz w:val="20"/>
                <w:szCs w:val="20"/>
                <w:lang w:eastAsia="en-US"/>
              </w:rPr>
              <w:t xml:space="preserve"> para el ejercicio 2018 </w:t>
            </w:r>
          </w:p>
        </w:tc>
      </w:tr>
      <w:tr w:rsidR="00490A2E" w:rsidRPr="009860B5" w:rsidTr="00DB6AD5">
        <w:trPr>
          <w:trHeight w:val="976"/>
        </w:trPr>
        <w:tc>
          <w:tcPr>
            <w:tcW w:w="1838" w:type="dxa"/>
            <w:vAlign w:val="center"/>
          </w:tcPr>
          <w:p w:rsidR="00490A2E" w:rsidRPr="009860B5" w:rsidRDefault="00AA4B2A" w:rsidP="00AA4B2A">
            <w:pPr>
              <w:jc w:val="center"/>
              <w:rPr>
                <w:rFonts w:ascii="Adobe Caslon Pro" w:hAnsi="Adobe Caslon Pro"/>
                <w:sz w:val="20"/>
                <w:szCs w:val="20"/>
                <w:lang w:eastAsia="en-US"/>
              </w:rPr>
            </w:pPr>
            <w:r>
              <w:rPr>
                <w:rFonts w:ascii="Adobe Caslon Pro" w:hAnsi="Adobe Caslon Pro"/>
                <w:sz w:val="20"/>
                <w:szCs w:val="20"/>
                <w:lang w:eastAsia="en-US"/>
              </w:rPr>
              <w:t xml:space="preserve">Informar a la </w:t>
            </w:r>
            <w:r w:rsidR="00490A2E" w:rsidRPr="009860B5">
              <w:rPr>
                <w:rFonts w:ascii="Adobe Caslon Pro" w:hAnsi="Adobe Caslon Pro"/>
                <w:sz w:val="20"/>
                <w:szCs w:val="20"/>
                <w:lang w:eastAsia="en-US"/>
              </w:rPr>
              <w:t xml:space="preserve">SFP </w:t>
            </w:r>
            <w:r>
              <w:rPr>
                <w:rFonts w:ascii="Adobe Caslon Pro" w:hAnsi="Adobe Caslon Pro"/>
                <w:sz w:val="20"/>
                <w:szCs w:val="20"/>
                <w:lang w:eastAsia="en-US"/>
              </w:rPr>
              <w:t>la designación del Enlace de CS en el PDCCD</w:t>
            </w:r>
          </w:p>
        </w:tc>
        <w:tc>
          <w:tcPr>
            <w:tcW w:w="5641" w:type="dxa"/>
            <w:vAlign w:val="center"/>
          </w:tcPr>
          <w:p w:rsidR="00490A2E" w:rsidRPr="009860B5" w:rsidRDefault="00490A2E" w:rsidP="00AA4B2A">
            <w:pPr>
              <w:jc w:val="both"/>
              <w:rPr>
                <w:rFonts w:ascii="Adobe Caslon Pro" w:hAnsi="Adobe Caslon Pro"/>
                <w:sz w:val="20"/>
                <w:szCs w:val="20"/>
                <w:lang w:eastAsia="en-US"/>
              </w:rPr>
            </w:pPr>
            <w:r w:rsidRPr="009860B5">
              <w:rPr>
                <w:rFonts w:ascii="Adobe Caslon Pro" w:hAnsi="Adobe Caslon Pro"/>
                <w:sz w:val="20"/>
                <w:szCs w:val="20"/>
                <w:lang w:eastAsia="en-US"/>
              </w:rPr>
              <w:t xml:space="preserve">Envío de oficio </w:t>
            </w:r>
            <w:r w:rsidR="00AA4B2A">
              <w:rPr>
                <w:rFonts w:ascii="Adobe Caslon Pro" w:hAnsi="Adobe Caslon Pro"/>
                <w:sz w:val="20"/>
                <w:szCs w:val="20"/>
                <w:lang w:eastAsia="en-US"/>
              </w:rPr>
              <w:t>a la SFP con los datos del funcionario designado como Enlace de CS en el PDCCD</w:t>
            </w:r>
            <w:r w:rsidRPr="009860B5">
              <w:rPr>
                <w:rFonts w:ascii="Adobe Caslon Pro" w:hAnsi="Adobe Caslon Pro"/>
                <w:sz w:val="20"/>
                <w:szCs w:val="20"/>
                <w:lang w:eastAsia="en-US"/>
              </w:rPr>
              <w:t>.</w:t>
            </w:r>
          </w:p>
        </w:tc>
        <w:tc>
          <w:tcPr>
            <w:tcW w:w="2559" w:type="dxa"/>
            <w:vAlign w:val="center"/>
          </w:tcPr>
          <w:p w:rsidR="00490A2E" w:rsidRPr="009860B5" w:rsidRDefault="00AA4B2A" w:rsidP="00AA4B2A">
            <w:pPr>
              <w:rPr>
                <w:rFonts w:ascii="Adobe Caslon Pro" w:hAnsi="Adobe Caslon Pro"/>
                <w:sz w:val="20"/>
                <w:szCs w:val="20"/>
                <w:lang w:eastAsia="en-US"/>
              </w:rPr>
            </w:pPr>
            <w:r>
              <w:rPr>
                <w:rFonts w:ascii="Adobe Caslon Pro" w:hAnsi="Adobe Caslon Pro"/>
                <w:sz w:val="20"/>
                <w:szCs w:val="20"/>
                <w:lang w:eastAsia="en-US"/>
              </w:rPr>
              <w:t xml:space="preserve">enero </w:t>
            </w:r>
            <w:r w:rsidR="00490A2E" w:rsidRPr="009860B5">
              <w:rPr>
                <w:rFonts w:ascii="Adobe Caslon Pro" w:hAnsi="Adobe Caslon Pro"/>
                <w:sz w:val="20"/>
                <w:szCs w:val="20"/>
                <w:lang w:eastAsia="en-US"/>
              </w:rPr>
              <w:t>201</w:t>
            </w:r>
            <w:r>
              <w:rPr>
                <w:rFonts w:ascii="Adobe Caslon Pro" w:hAnsi="Adobe Caslon Pro"/>
                <w:sz w:val="20"/>
                <w:szCs w:val="20"/>
                <w:lang w:eastAsia="en-US"/>
              </w:rPr>
              <w:t>8</w:t>
            </w:r>
          </w:p>
        </w:tc>
      </w:tr>
      <w:tr w:rsidR="00490A2E" w:rsidRPr="009860B5" w:rsidTr="00DB6AD5">
        <w:trPr>
          <w:trHeight w:val="976"/>
        </w:trPr>
        <w:tc>
          <w:tcPr>
            <w:tcW w:w="1838" w:type="dxa"/>
            <w:vAlign w:val="center"/>
          </w:tcPr>
          <w:p w:rsidR="00490A2E" w:rsidRPr="009860B5" w:rsidRDefault="00490A2E" w:rsidP="00490A2E">
            <w:pPr>
              <w:jc w:val="center"/>
              <w:rPr>
                <w:rFonts w:ascii="Adobe Caslon Pro" w:hAnsi="Adobe Caslon Pro"/>
                <w:sz w:val="20"/>
                <w:szCs w:val="20"/>
                <w:lang w:eastAsia="en-US"/>
              </w:rPr>
            </w:pPr>
            <w:r w:rsidRPr="009860B5">
              <w:rPr>
                <w:rFonts w:ascii="Adobe Caslon Pro" w:hAnsi="Adobe Caslon Pro"/>
                <w:sz w:val="20"/>
                <w:szCs w:val="20"/>
                <w:lang w:eastAsia="en-US"/>
              </w:rPr>
              <w:t xml:space="preserve">Solicitud de </w:t>
            </w:r>
            <w:r w:rsidRPr="009860B5">
              <w:rPr>
                <w:rFonts w:ascii="Adobe Caslon Pro" w:hAnsi="Adobe Caslon Pro"/>
                <w:b/>
                <w:sz w:val="20"/>
                <w:szCs w:val="20"/>
                <w:lang w:eastAsia="en-US"/>
              </w:rPr>
              <w:t>Enlaces</w:t>
            </w:r>
            <w:r w:rsidRPr="009860B5">
              <w:rPr>
                <w:rFonts w:ascii="Adobe Caslon Pro" w:hAnsi="Adobe Caslon Pro"/>
                <w:sz w:val="20"/>
                <w:szCs w:val="20"/>
                <w:lang w:eastAsia="en-US"/>
              </w:rPr>
              <w:t xml:space="preserve"> a las instancias ejecutoras</w:t>
            </w:r>
          </w:p>
        </w:tc>
        <w:tc>
          <w:tcPr>
            <w:tcW w:w="5641" w:type="dxa"/>
            <w:vAlign w:val="center"/>
          </w:tcPr>
          <w:p w:rsidR="00490A2E" w:rsidRPr="009860B5" w:rsidRDefault="00490A2E" w:rsidP="0003257D">
            <w:pPr>
              <w:jc w:val="both"/>
              <w:rPr>
                <w:rFonts w:ascii="Adobe Caslon Pro" w:hAnsi="Adobe Caslon Pro"/>
                <w:sz w:val="20"/>
                <w:szCs w:val="20"/>
                <w:lang w:eastAsia="en-US"/>
              </w:rPr>
            </w:pPr>
            <w:r w:rsidRPr="009860B5">
              <w:rPr>
                <w:rFonts w:ascii="Adobe Caslon Pro" w:hAnsi="Adobe Caslon Pro"/>
                <w:sz w:val="20"/>
                <w:szCs w:val="20"/>
                <w:lang w:eastAsia="en-US"/>
              </w:rPr>
              <w:t xml:space="preserve">El SNDIF solicita a los SEDIF, por correo electrónico, la designación del Enlace </w:t>
            </w:r>
            <w:r w:rsidR="0003257D">
              <w:rPr>
                <w:rFonts w:ascii="Adobe Caslon Pro" w:hAnsi="Adobe Caslon Pro"/>
                <w:sz w:val="20"/>
                <w:szCs w:val="20"/>
                <w:lang w:eastAsia="en-US"/>
              </w:rPr>
              <w:t xml:space="preserve">de CS y </w:t>
            </w:r>
            <w:r w:rsidRPr="009860B5">
              <w:rPr>
                <w:rFonts w:ascii="Adobe Caslon Pro" w:hAnsi="Adobe Caslon Pro"/>
                <w:sz w:val="20"/>
                <w:szCs w:val="20"/>
                <w:lang w:eastAsia="en-US"/>
              </w:rPr>
              <w:t xml:space="preserve">para el registro </w:t>
            </w:r>
            <w:r w:rsidR="0003257D">
              <w:rPr>
                <w:rFonts w:ascii="Adobe Caslon Pro" w:hAnsi="Adobe Caslon Pro"/>
                <w:sz w:val="20"/>
                <w:szCs w:val="20"/>
                <w:lang w:eastAsia="en-US"/>
              </w:rPr>
              <w:t xml:space="preserve">en el </w:t>
            </w:r>
            <w:r w:rsidRPr="009860B5">
              <w:rPr>
                <w:rFonts w:ascii="Adobe Caslon Pro" w:hAnsi="Adobe Caslon Pro"/>
                <w:sz w:val="20"/>
                <w:szCs w:val="20"/>
                <w:lang w:eastAsia="en-US"/>
              </w:rPr>
              <w:t>SICS.</w:t>
            </w:r>
          </w:p>
        </w:tc>
        <w:tc>
          <w:tcPr>
            <w:tcW w:w="2559" w:type="dxa"/>
            <w:vAlign w:val="center"/>
          </w:tcPr>
          <w:p w:rsidR="00490A2E" w:rsidRPr="009860B5" w:rsidRDefault="00AA4B2A" w:rsidP="00490A2E">
            <w:pPr>
              <w:rPr>
                <w:rFonts w:ascii="Adobe Caslon Pro" w:hAnsi="Adobe Caslon Pro"/>
                <w:sz w:val="20"/>
                <w:szCs w:val="20"/>
                <w:lang w:eastAsia="en-US"/>
              </w:rPr>
            </w:pPr>
            <w:r>
              <w:rPr>
                <w:rFonts w:ascii="Adobe Caslon Pro" w:hAnsi="Adobe Caslon Pro"/>
                <w:sz w:val="20"/>
                <w:szCs w:val="20"/>
                <w:lang w:eastAsia="en-US"/>
              </w:rPr>
              <w:t>a</w:t>
            </w:r>
            <w:r w:rsidR="00490A2E" w:rsidRPr="009860B5">
              <w:rPr>
                <w:rFonts w:ascii="Adobe Caslon Pro" w:hAnsi="Adobe Caslon Pro"/>
                <w:sz w:val="20"/>
                <w:szCs w:val="20"/>
                <w:lang w:eastAsia="en-US"/>
              </w:rPr>
              <w:t>bril – mayo 201</w:t>
            </w:r>
            <w:r>
              <w:rPr>
                <w:rFonts w:ascii="Adobe Caslon Pro" w:hAnsi="Adobe Caslon Pro"/>
                <w:sz w:val="20"/>
                <w:szCs w:val="20"/>
                <w:lang w:eastAsia="en-US"/>
              </w:rPr>
              <w:t>8</w:t>
            </w:r>
          </w:p>
        </w:tc>
      </w:tr>
      <w:tr w:rsidR="00490A2E" w:rsidRPr="009860B5" w:rsidTr="00DB6AD5">
        <w:trPr>
          <w:trHeight w:val="812"/>
        </w:trPr>
        <w:tc>
          <w:tcPr>
            <w:tcW w:w="1838" w:type="dxa"/>
            <w:vAlign w:val="center"/>
          </w:tcPr>
          <w:p w:rsidR="00490A2E" w:rsidRPr="009860B5" w:rsidRDefault="00490A2E" w:rsidP="00490A2E">
            <w:pPr>
              <w:jc w:val="center"/>
              <w:rPr>
                <w:rFonts w:ascii="Adobe Caslon Pro" w:hAnsi="Adobe Caslon Pro"/>
                <w:sz w:val="20"/>
                <w:szCs w:val="20"/>
                <w:lang w:eastAsia="en-US"/>
              </w:rPr>
            </w:pPr>
            <w:r w:rsidRPr="009860B5">
              <w:rPr>
                <w:rFonts w:ascii="Adobe Caslon Pro" w:hAnsi="Adobe Caslon Pro"/>
                <w:sz w:val="20"/>
                <w:szCs w:val="20"/>
                <w:lang w:eastAsia="en-US"/>
              </w:rPr>
              <w:t xml:space="preserve">Registrar </w:t>
            </w:r>
            <w:r w:rsidRPr="009860B5">
              <w:rPr>
                <w:rFonts w:ascii="Adobe Caslon Pro" w:hAnsi="Adobe Caslon Pro"/>
                <w:b/>
                <w:sz w:val="20"/>
                <w:szCs w:val="20"/>
                <w:lang w:eastAsia="en-US"/>
              </w:rPr>
              <w:t xml:space="preserve">capacitaciones </w:t>
            </w:r>
            <w:r w:rsidRPr="009860B5">
              <w:rPr>
                <w:rFonts w:ascii="Adobe Caslon Pro" w:hAnsi="Adobe Caslon Pro"/>
                <w:sz w:val="20"/>
                <w:szCs w:val="20"/>
                <w:lang w:eastAsia="en-US"/>
              </w:rPr>
              <w:t>a SEDIF</w:t>
            </w:r>
          </w:p>
        </w:tc>
        <w:tc>
          <w:tcPr>
            <w:tcW w:w="5641" w:type="dxa"/>
            <w:vAlign w:val="center"/>
          </w:tcPr>
          <w:p w:rsidR="00490A2E" w:rsidRPr="009860B5" w:rsidRDefault="00490A2E" w:rsidP="00B200B6">
            <w:pPr>
              <w:jc w:val="both"/>
              <w:rPr>
                <w:sz w:val="20"/>
                <w:szCs w:val="20"/>
                <w:lang w:eastAsia="en-US"/>
              </w:rPr>
            </w:pPr>
            <w:r w:rsidRPr="009860B5">
              <w:rPr>
                <w:rFonts w:ascii="Adobe Caslon Pro" w:hAnsi="Adobe Caslon Pro"/>
                <w:sz w:val="20"/>
                <w:szCs w:val="20"/>
                <w:lang w:eastAsia="en-US"/>
              </w:rPr>
              <w:t xml:space="preserve">Capturar en el SICS las capacitaciones otorgadas durante el ejercicio. </w:t>
            </w:r>
          </w:p>
        </w:tc>
        <w:tc>
          <w:tcPr>
            <w:tcW w:w="2559" w:type="dxa"/>
            <w:vAlign w:val="center"/>
          </w:tcPr>
          <w:p w:rsidR="00490A2E" w:rsidRPr="009860B5" w:rsidRDefault="00490A2E" w:rsidP="00490A2E">
            <w:pPr>
              <w:rPr>
                <w:rFonts w:ascii="Adobe Caslon Pro" w:hAnsi="Adobe Caslon Pro"/>
                <w:sz w:val="20"/>
                <w:szCs w:val="20"/>
                <w:lang w:eastAsia="en-US"/>
              </w:rPr>
            </w:pPr>
            <w:r w:rsidRPr="009860B5">
              <w:rPr>
                <w:rFonts w:ascii="Adobe Caslon Pro" w:hAnsi="Adobe Caslon Pro"/>
                <w:sz w:val="20"/>
                <w:szCs w:val="20"/>
                <w:lang w:eastAsia="en-US"/>
              </w:rPr>
              <w:t xml:space="preserve">Dentro de los 20 días hábiles posteriores al evento de su realización. </w:t>
            </w:r>
          </w:p>
        </w:tc>
      </w:tr>
      <w:tr w:rsidR="00490A2E" w:rsidRPr="009860B5" w:rsidTr="00DB6AD5">
        <w:trPr>
          <w:trHeight w:val="812"/>
        </w:trPr>
        <w:tc>
          <w:tcPr>
            <w:tcW w:w="1838" w:type="dxa"/>
            <w:vAlign w:val="center"/>
          </w:tcPr>
          <w:p w:rsidR="00490A2E" w:rsidRPr="009860B5" w:rsidRDefault="00490A2E" w:rsidP="00490A2E">
            <w:pPr>
              <w:jc w:val="center"/>
              <w:rPr>
                <w:rFonts w:ascii="Adobe Caslon Pro" w:hAnsi="Adobe Caslon Pro"/>
                <w:sz w:val="20"/>
                <w:szCs w:val="20"/>
                <w:lang w:eastAsia="en-US"/>
              </w:rPr>
            </w:pPr>
            <w:r w:rsidRPr="009860B5">
              <w:rPr>
                <w:rFonts w:ascii="Adobe Caslon Pro" w:hAnsi="Adobe Caslon Pro"/>
                <w:sz w:val="20"/>
                <w:szCs w:val="20"/>
                <w:lang w:eastAsia="en-US"/>
              </w:rPr>
              <w:t xml:space="preserve">Capturar minutas de </w:t>
            </w:r>
            <w:r w:rsidRPr="009860B5">
              <w:rPr>
                <w:rFonts w:ascii="Adobe Caslon Pro" w:hAnsi="Adobe Caslon Pro"/>
                <w:b/>
                <w:sz w:val="20"/>
                <w:szCs w:val="20"/>
                <w:lang w:eastAsia="en-US"/>
              </w:rPr>
              <w:t>reunión</w:t>
            </w:r>
          </w:p>
        </w:tc>
        <w:tc>
          <w:tcPr>
            <w:tcW w:w="5641" w:type="dxa"/>
            <w:vAlign w:val="center"/>
          </w:tcPr>
          <w:p w:rsidR="00490A2E" w:rsidRPr="009860B5" w:rsidRDefault="00490A2E" w:rsidP="00490A2E">
            <w:pPr>
              <w:jc w:val="both"/>
              <w:rPr>
                <w:rFonts w:ascii="Adobe Caslon Pro" w:hAnsi="Adobe Caslon Pro"/>
                <w:sz w:val="20"/>
                <w:szCs w:val="20"/>
                <w:lang w:eastAsia="en-US"/>
              </w:rPr>
            </w:pPr>
            <w:r w:rsidRPr="009860B5">
              <w:rPr>
                <w:rFonts w:ascii="Adobe Caslon Pro" w:hAnsi="Adobe Caslon Pro"/>
                <w:sz w:val="20"/>
                <w:szCs w:val="20"/>
                <w:lang w:eastAsia="en-US"/>
              </w:rPr>
              <w:t xml:space="preserve">Capturar </w:t>
            </w:r>
            <w:r w:rsidR="00084BE7" w:rsidRPr="009860B5">
              <w:rPr>
                <w:rFonts w:ascii="Adobe Caslon Pro" w:hAnsi="Adobe Caslon Pro"/>
                <w:sz w:val="20"/>
                <w:szCs w:val="20"/>
                <w:lang w:eastAsia="en-US"/>
              </w:rPr>
              <w:t>en el SICS las minutas de reuniones</w:t>
            </w:r>
          </w:p>
        </w:tc>
        <w:tc>
          <w:tcPr>
            <w:tcW w:w="2559" w:type="dxa"/>
            <w:vAlign w:val="center"/>
          </w:tcPr>
          <w:p w:rsidR="00490A2E" w:rsidRPr="009860B5" w:rsidRDefault="00490A2E" w:rsidP="00490A2E">
            <w:pPr>
              <w:rPr>
                <w:rFonts w:ascii="Adobe Caslon Pro" w:hAnsi="Adobe Caslon Pro"/>
                <w:sz w:val="20"/>
                <w:szCs w:val="20"/>
                <w:lang w:eastAsia="en-US"/>
              </w:rPr>
            </w:pPr>
            <w:r w:rsidRPr="009860B5">
              <w:rPr>
                <w:rFonts w:ascii="Adobe Caslon Pro" w:hAnsi="Adobe Caslon Pro"/>
                <w:sz w:val="20"/>
                <w:szCs w:val="20"/>
                <w:lang w:eastAsia="en-US"/>
              </w:rPr>
              <w:t>Dentro de los quince días hábiles siguientes al término de cada trimestre y para el último trimestre dentro de los diez días hábiles.</w:t>
            </w:r>
          </w:p>
        </w:tc>
      </w:tr>
      <w:tr w:rsidR="00490A2E" w:rsidRPr="009860B5" w:rsidTr="00DB6AD5">
        <w:trPr>
          <w:trHeight w:val="812"/>
        </w:trPr>
        <w:tc>
          <w:tcPr>
            <w:tcW w:w="1838" w:type="dxa"/>
            <w:vAlign w:val="center"/>
          </w:tcPr>
          <w:p w:rsidR="00490A2E" w:rsidRPr="009860B5" w:rsidRDefault="00490A2E" w:rsidP="00490A2E">
            <w:pPr>
              <w:jc w:val="center"/>
              <w:rPr>
                <w:rFonts w:ascii="Adobe Caslon Pro" w:hAnsi="Adobe Caslon Pro"/>
                <w:sz w:val="20"/>
                <w:szCs w:val="20"/>
                <w:lang w:eastAsia="en-US"/>
              </w:rPr>
            </w:pPr>
            <w:r w:rsidRPr="009860B5">
              <w:rPr>
                <w:rFonts w:ascii="Adobe Caslon Pro" w:hAnsi="Adobe Caslon Pro"/>
                <w:b/>
                <w:sz w:val="20"/>
                <w:szCs w:val="20"/>
                <w:lang w:eastAsia="en-US"/>
              </w:rPr>
              <w:t>Validar</w:t>
            </w:r>
            <w:r w:rsidRPr="009860B5">
              <w:rPr>
                <w:rFonts w:ascii="Adobe Caslon Pro" w:hAnsi="Adobe Caslon Pro"/>
                <w:sz w:val="20"/>
                <w:szCs w:val="20"/>
                <w:lang w:eastAsia="en-US"/>
              </w:rPr>
              <w:t xml:space="preserve"> los datos capturados por las ejecutoras</w:t>
            </w:r>
          </w:p>
        </w:tc>
        <w:tc>
          <w:tcPr>
            <w:tcW w:w="5641" w:type="dxa"/>
            <w:vAlign w:val="center"/>
          </w:tcPr>
          <w:p w:rsidR="00490A2E" w:rsidRPr="009860B5" w:rsidRDefault="00490A2E" w:rsidP="00490A2E">
            <w:pPr>
              <w:jc w:val="both"/>
              <w:rPr>
                <w:rFonts w:ascii="Adobe Caslon Pro" w:hAnsi="Adobe Caslon Pro"/>
                <w:sz w:val="20"/>
                <w:szCs w:val="20"/>
                <w:lang w:eastAsia="en-US"/>
              </w:rPr>
            </w:pPr>
            <w:r w:rsidRPr="009860B5">
              <w:rPr>
                <w:rFonts w:ascii="Adobe Caslon Pro" w:hAnsi="Adobe Caslon Pro"/>
                <w:sz w:val="20"/>
                <w:szCs w:val="20"/>
                <w:lang w:eastAsia="en-US"/>
              </w:rPr>
              <w:t xml:space="preserve">Revisar, analizar, en su caso solicitar correcciones, y validar los datos capturados por los usuarios del SICS en las instancias ejecutoras </w:t>
            </w:r>
          </w:p>
        </w:tc>
        <w:tc>
          <w:tcPr>
            <w:tcW w:w="2559" w:type="dxa"/>
            <w:vAlign w:val="center"/>
          </w:tcPr>
          <w:p w:rsidR="00490A2E" w:rsidRPr="009860B5" w:rsidRDefault="00B200B6" w:rsidP="00B200B6">
            <w:pPr>
              <w:rPr>
                <w:rFonts w:ascii="Adobe Caslon Pro" w:hAnsi="Adobe Caslon Pro"/>
                <w:sz w:val="20"/>
                <w:szCs w:val="20"/>
                <w:lang w:eastAsia="en-US"/>
              </w:rPr>
            </w:pPr>
            <w:r>
              <w:rPr>
                <w:rFonts w:ascii="Adobe Caslon Pro" w:hAnsi="Adobe Caslon Pro"/>
                <w:sz w:val="20"/>
                <w:szCs w:val="20"/>
                <w:lang w:eastAsia="en-US"/>
              </w:rPr>
              <w:t>diciembre 2018 -</w:t>
            </w:r>
            <w:r w:rsidR="00490A2E" w:rsidRPr="009860B5">
              <w:rPr>
                <w:rFonts w:ascii="Adobe Caslon Pro" w:hAnsi="Adobe Caslon Pro"/>
                <w:sz w:val="20"/>
                <w:szCs w:val="20"/>
                <w:lang w:eastAsia="en-US"/>
              </w:rPr>
              <w:t xml:space="preserve"> febrero 201</w:t>
            </w:r>
            <w:r>
              <w:rPr>
                <w:rFonts w:ascii="Adobe Caslon Pro" w:hAnsi="Adobe Caslon Pro"/>
                <w:sz w:val="20"/>
                <w:szCs w:val="20"/>
                <w:lang w:eastAsia="en-US"/>
              </w:rPr>
              <w:t>9</w:t>
            </w:r>
          </w:p>
        </w:tc>
      </w:tr>
      <w:tr w:rsidR="00490A2E" w:rsidRPr="009860B5" w:rsidTr="00DB6AD5">
        <w:trPr>
          <w:trHeight w:val="812"/>
        </w:trPr>
        <w:tc>
          <w:tcPr>
            <w:tcW w:w="1838" w:type="dxa"/>
            <w:vAlign w:val="center"/>
          </w:tcPr>
          <w:p w:rsidR="00490A2E" w:rsidRPr="009860B5" w:rsidRDefault="00490A2E" w:rsidP="0003257D">
            <w:pPr>
              <w:jc w:val="center"/>
              <w:rPr>
                <w:rFonts w:ascii="Adobe Caslon Pro" w:hAnsi="Adobe Caslon Pro"/>
                <w:sz w:val="20"/>
                <w:szCs w:val="20"/>
                <w:lang w:eastAsia="en-US"/>
              </w:rPr>
            </w:pPr>
            <w:r w:rsidRPr="009860B5">
              <w:rPr>
                <w:rFonts w:ascii="Adobe Caslon Pro" w:hAnsi="Adobe Caslon Pro"/>
                <w:b/>
                <w:sz w:val="20"/>
                <w:szCs w:val="20"/>
                <w:lang w:eastAsia="en-US"/>
              </w:rPr>
              <w:t>Conciliación</w:t>
            </w:r>
            <w:r w:rsidRPr="009860B5">
              <w:rPr>
                <w:rFonts w:ascii="Adobe Caslon Pro" w:hAnsi="Adobe Caslon Pro"/>
                <w:sz w:val="20"/>
                <w:szCs w:val="20"/>
                <w:lang w:eastAsia="en-US"/>
              </w:rPr>
              <w:t xml:space="preserve"> de datos en el SICS</w:t>
            </w:r>
          </w:p>
        </w:tc>
        <w:tc>
          <w:tcPr>
            <w:tcW w:w="5641" w:type="dxa"/>
            <w:vAlign w:val="center"/>
          </w:tcPr>
          <w:p w:rsidR="00490A2E" w:rsidRPr="009860B5" w:rsidRDefault="0003257D" w:rsidP="0003257D">
            <w:pPr>
              <w:jc w:val="both"/>
              <w:rPr>
                <w:rFonts w:ascii="Adobe Caslon Pro" w:hAnsi="Adobe Caslon Pro"/>
                <w:sz w:val="20"/>
                <w:szCs w:val="20"/>
                <w:lang w:eastAsia="en-US"/>
              </w:rPr>
            </w:pPr>
            <w:r>
              <w:rPr>
                <w:rFonts w:ascii="Adobe Caslon Pro" w:hAnsi="Adobe Caslon Pro"/>
                <w:sz w:val="20"/>
                <w:szCs w:val="20"/>
                <w:lang w:eastAsia="en-US"/>
              </w:rPr>
              <w:t xml:space="preserve">La SFP y </w:t>
            </w:r>
            <w:r w:rsidR="00490A2E" w:rsidRPr="009860B5">
              <w:rPr>
                <w:rFonts w:ascii="Adobe Caslon Pro" w:hAnsi="Adobe Caslon Pro"/>
                <w:sz w:val="20"/>
                <w:szCs w:val="20"/>
                <w:lang w:eastAsia="en-US"/>
              </w:rPr>
              <w:t xml:space="preserve">el SNDIF </w:t>
            </w:r>
            <w:r>
              <w:rPr>
                <w:rFonts w:ascii="Adobe Caslon Pro" w:hAnsi="Adobe Caslon Pro"/>
                <w:sz w:val="20"/>
                <w:szCs w:val="20"/>
                <w:lang w:eastAsia="en-US"/>
              </w:rPr>
              <w:t xml:space="preserve">cotejarán y conciliarán </w:t>
            </w:r>
            <w:r w:rsidR="00490A2E" w:rsidRPr="009860B5">
              <w:rPr>
                <w:rFonts w:ascii="Adobe Caslon Pro" w:hAnsi="Adobe Caslon Pro"/>
                <w:sz w:val="20"/>
                <w:szCs w:val="20"/>
                <w:lang w:eastAsia="en-US"/>
              </w:rPr>
              <w:t>la información obtenida y registrada</w:t>
            </w:r>
            <w:r>
              <w:rPr>
                <w:rFonts w:ascii="Adobe Caslon Pro" w:hAnsi="Adobe Caslon Pro"/>
                <w:sz w:val="20"/>
                <w:szCs w:val="20"/>
                <w:lang w:eastAsia="en-US"/>
              </w:rPr>
              <w:t xml:space="preserve"> en el SICS para su validación</w:t>
            </w:r>
          </w:p>
        </w:tc>
        <w:tc>
          <w:tcPr>
            <w:tcW w:w="2559" w:type="dxa"/>
            <w:vAlign w:val="center"/>
          </w:tcPr>
          <w:p w:rsidR="00490A2E" w:rsidRPr="009860B5" w:rsidRDefault="00B200B6" w:rsidP="00490A2E">
            <w:pPr>
              <w:rPr>
                <w:rFonts w:ascii="Adobe Caslon Pro" w:hAnsi="Adobe Caslon Pro"/>
                <w:sz w:val="20"/>
                <w:szCs w:val="20"/>
                <w:lang w:eastAsia="en-US"/>
              </w:rPr>
            </w:pPr>
            <w:r>
              <w:rPr>
                <w:rFonts w:ascii="Adobe Caslon Pro" w:hAnsi="Adobe Caslon Pro"/>
                <w:sz w:val="20"/>
                <w:szCs w:val="20"/>
                <w:lang w:eastAsia="en-US"/>
              </w:rPr>
              <w:t xml:space="preserve"> </w:t>
            </w:r>
            <w:r w:rsidR="00490A2E" w:rsidRPr="009860B5">
              <w:rPr>
                <w:rFonts w:ascii="Adobe Caslon Pro" w:hAnsi="Adobe Caslon Pro"/>
                <w:sz w:val="20"/>
                <w:szCs w:val="20"/>
                <w:lang w:eastAsia="en-US"/>
              </w:rPr>
              <w:t>febrero 201</w:t>
            </w:r>
            <w:r>
              <w:rPr>
                <w:rFonts w:ascii="Adobe Caslon Pro" w:hAnsi="Adobe Caslon Pro"/>
                <w:sz w:val="20"/>
                <w:szCs w:val="20"/>
                <w:lang w:eastAsia="en-US"/>
              </w:rPr>
              <w:t>9</w:t>
            </w:r>
          </w:p>
        </w:tc>
      </w:tr>
    </w:tbl>
    <w:p w:rsidR="0012440F" w:rsidRPr="0003257D" w:rsidRDefault="0012440F" w:rsidP="003B37D1">
      <w:pPr>
        <w:spacing w:line="300" w:lineRule="exact"/>
        <w:ind w:firstLine="708"/>
        <w:jc w:val="both"/>
        <w:rPr>
          <w:rFonts w:ascii="Adobe Caslon Pro" w:hAnsi="Adobe Caslon Pro" w:cs="Arial"/>
          <w:b/>
          <w:sz w:val="28"/>
          <w:szCs w:val="28"/>
        </w:rPr>
      </w:pPr>
      <w:r w:rsidRPr="0003257D">
        <w:rPr>
          <w:rFonts w:ascii="Adobe Caslon Pro" w:hAnsi="Adobe Caslon Pro" w:cs="Arial"/>
          <w:b/>
          <w:sz w:val="28"/>
          <w:szCs w:val="28"/>
        </w:rPr>
        <w:t xml:space="preserve">SEDIF </w:t>
      </w:r>
    </w:p>
    <w:p w:rsidR="0012440F" w:rsidRPr="009860B5" w:rsidRDefault="0012440F" w:rsidP="003B4EE8">
      <w:pPr>
        <w:spacing w:line="300" w:lineRule="exact"/>
        <w:jc w:val="both"/>
        <w:rPr>
          <w:rFonts w:ascii="Adobe Caslon Pro" w:hAnsi="Adobe Caslon Pro" w:cs="Arial"/>
          <w:sz w:val="20"/>
          <w:szCs w:val="20"/>
        </w:rPr>
      </w:pPr>
    </w:p>
    <w:tbl>
      <w:tblPr>
        <w:tblStyle w:val="Tablaconcuadrcula2"/>
        <w:tblW w:w="10053" w:type="dxa"/>
        <w:tblLook w:val="04A0" w:firstRow="1" w:lastRow="0" w:firstColumn="1" w:lastColumn="0" w:noHBand="0" w:noVBand="1"/>
      </w:tblPr>
      <w:tblGrid>
        <w:gridCol w:w="1951"/>
        <w:gridCol w:w="5387"/>
        <w:gridCol w:w="2715"/>
      </w:tblGrid>
      <w:tr w:rsidR="001F798D" w:rsidRPr="009860B5" w:rsidTr="0006268C">
        <w:trPr>
          <w:trHeight w:val="246"/>
        </w:trPr>
        <w:tc>
          <w:tcPr>
            <w:tcW w:w="1951"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ACTIVIDAD</w:t>
            </w:r>
          </w:p>
        </w:tc>
        <w:tc>
          <w:tcPr>
            <w:tcW w:w="5387"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DESCRIPCIÓN</w:t>
            </w:r>
          </w:p>
        </w:tc>
        <w:tc>
          <w:tcPr>
            <w:tcW w:w="2715" w:type="dxa"/>
            <w:shd w:val="clear" w:color="auto" w:fill="D0CECE"/>
          </w:tcPr>
          <w:p w:rsidR="00166775" w:rsidRPr="009860B5" w:rsidRDefault="00C85046" w:rsidP="00166775">
            <w:pPr>
              <w:jc w:val="center"/>
              <w:rPr>
                <w:rFonts w:ascii="Adobe Caslon Pro" w:hAnsi="Adobe Caslon Pro"/>
                <w:b/>
                <w:sz w:val="20"/>
                <w:szCs w:val="20"/>
                <w:lang w:eastAsia="en-US"/>
              </w:rPr>
            </w:pPr>
            <w:r w:rsidRPr="009860B5">
              <w:rPr>
                <w:rFonts w:ascii="Adobe Caslon Pro" w:hAnsi="Adobe Caslon Pro"/>
                <w:b/>
                <w:sz w:val="20"/>
                <w:szCs w:val="20"/>
                <w:lang w:eastAsia="en-US"/>
              </w:rPr>
              <w:t>FECHA</w:t>
            </w:r>
          </w:p>
        </w:tc>
      </w:tr>
      <w:tr w:rsidR="001F798D" w:rsidRPr="009860B5" w:rsidTr="0006268C">
        <w:trPr>
          <w:trHeight w:val="1435"/>
        </w:trPr>
        <w:tc>
          <w:tcPr>
            <w:tcW w:w="1951" w:type="dxa"/>
            <w:vAlign w:val="center"/>
          </w:tcPr>
          <w:p w:rsidR="00166775" w:rsidRPr="009860B5" w:rsidRDefault="00D714B8" w:rsidP="00D714B8">
            <w:pPr>
              <w:rPr>
                <w:rFonts w:ascii="Adobe Caslon Pro" w:hAnsi="Adobe Caslon Pro"/>
                <w:sz w:val="20"/>
                <w:szCs w:val="20"/>
                <w:lang w:eastAsia="en-US"/>
              </w:rPr>
            </w:pPr>
            <w:r w:rsidRPr="009860B5">
              <w:rPr>
                <w:rFonts w:ascii="Adobe Caslon Pro" w:hAnsi="Adobe Caslon Pro"/>
                <w:sz w:val="20"/>
                <w:szCs w:val="20"/>
                <w:lang w:eastAsia="en-US"/>
              </w:rPr>
              <w:t xml:space="preserve">Proporcionar al SNDIF </w:t>
            </w:r>
            <w:r w:rsidR="00166775" w:rsidRPr="009860B5">
              <w:rPr>
                <w:rFonts w:ascii="Adobe Caslon Pro" w:hAnsi="Adobe Caslon Pro"/>
                <w:b/>
                <w:sz w:val="20"/>
                <w:szCs w:val="20"/>
                <w:lang w:eastAsia="en-US"/>
              </w:rPr>
              <w:t xml:space="preserve">datos básicos </w:t>
            </w:r>
            <w:r w:rsidR="00166775" w:rsidRPr="009860B5">
              <w:rPr>
                <w:rFonts w:ascii="Adobe Caslon Pro" w:hAnsi="Adobe Caslon Pro"/>
                <w:sz w:val="20"/>
                <w:szCs w:val="20"/>
                <w:lang w:eastAsia="en-US"/>
              </w:rPr>
              <w:t xml:space="preserve">del </w:t>
            </w:r>
            <w:r w:rsidR="00BC04EF" w:rsidRPr="009860B5">
              <w:rPr>
                <w:rFonts w:ascii="Adobe Caslon Pro" w:hAnsi="Adobe Caslon Pro"/>
                <w:sz w:val="20"/>
                <w:szCs w:val="20"/>
                <w:lang w:eastAsia="en-US"/>
              </w:rPr>
              <w:t xml:space="preserve">o la </w:t>
            </w:r>
            <w:r w:rsidR="00166775" w:rsidRPr="009860B5">
              <w:rPr>
                <w:rFonts w:ascii="Adobe Caslon Pro" w:hAnsi="Adobe Caslon Pro"/>
                <w:sz w:val="20"/>
                <w:szCs w:val="20"/>
                <w:lang w:eastAsia="en-US"/>
              </w:rPr>
              <w:t>Enlace de la CS de</w:t>
            </w:r>
            <w:r w:rsidRPr="009860B5">
              <w:rPr>
                <w:rFonts w:ascii="Adobe Caslon Pro" w:hAnsi="Adobe Caslon Pro"/>
                <w:sz w:val="20"/>
                <w:szCs w:val="20"/>
                <w:lang w:eastAsia="en-US"/>
              </w:rPr>
              <w:t xml:space="preserve">l </w:t>
            </w:r>
            <w:r w:rsidR="00166775" w:rsidRPr="009860B5">
              <w:rPr>
                <w:rFonts w:ascii="Adobe Caslon Pro" w:hAnsi="Adobe Caslon Pro"/>
                <w:sz w:val="20"/>
                <w:szCs w:val="20"/>
                <w:lang w:eastAsia="en-US"/>
              </w:rPr>
              <w:t>SEDIF.</w:t>
            </w:r>
          </w:p>
        </w:tc>
        <w:tc>
          <w:tcPr>
            <w:tcW w:w="5387" w:type="dxa"/>
            <w:vAlign w:val="center"/>
          </w:tcPr>
          <w:p w:rsidR="00166775" w:rsidRPr="009860B5" w:rsidRDefault="007261ED" w:rsidP="0003257D">
            <w:pPr>
              <w:rPr>
                <w:rFonts w:ascii="Adobe Caslon Pro" w:hAnsi="Adobe Caslon Pro"/>
                <w:sz w:val="20"/>
                <w:szCs w:val="20"/>
                <w:lang w:eastAsia="en-US"/>
              </w:rPr>
            </w:pPr>
            <w:r w:rsidRPr="009860B5">
              <w:rPr>
                <w:rFonts w:ascii="Adobe Caslon Pro" w:hAnsi="Adobe Caslon Pro"/>
                <w:sz w:val="20"/>
                <w:szCs w:val="20"/>
                <w:lang w:eastAsia="en-US"/>
              </w:rPr>
              <w:t xml:space="preserve">Enviar los </w:t>
            </w:r>
            <w:r w:rsidR="00166775" w:rsidRPr="009860B5">
              <w:rPr>
                <w:rFonts w:ascii="Adobe Caslon Pro" w:hAnsi="Adobe Caslon Pro"/>
                <w:sz w:val="20"/>
                <w:szCs w:val="20"/>
                <w:lang w:eastAsia="en-US"/>
              </w:rPr>
              <w:t xml:space="preserve">datos básicos del </w:t>
            </w:r>
            <w:r w:rsidR="00BC04EF" w:rsidRPr="009860B5">
              <w:rPr>
                <w:rFonts w:ascii="Adobe Caslon Pro" w:hAnsi="Adobe Caslon Pro"/>
                <w:sz w:val="20"/>
                <w:szCs w:val="20"/>
                <w:lang w:eastAsia="en-US"/>
              </w:rPr>
              <w:t xml:space="preserve">o la </w:t>
            </w:r>
            <w:r w:rsidR="00166775" w:rsidRPr="009860B5">
              <w:rPr>
                <w:rFonts w:ascii="Adobe Caslon Pro" w:hAnsi="Adobe Caslon Pro"/>
                <w:sz w:val="20"/>
                <w:szCs w:val="20"/>
                <w:lang w:eastAsia="en-US"/>
              </w:rPr>
              <w:t>Enlace de la CS de</w:t>
            </w:r>
            <w:r w:rsidR="00D714B8" w:rsidRPr="009860B5">
              <w:rPr>
                <w:rFonts w:ascii="Adobe Caslon Pro" w:hAnsi="Adobe Caslon Pro"/>
                <w:sz w:val="20"/>
                <w:szCs w:val="20"/>
                <w:lang w:eastAsia="en-US"/>
              </w:rPr>
              <w:t xml:space="preserve">l </w:t>
            </w:r>
            <w:r w:rsidR="00166775" w:rsidRPr="009860B5">
              <w:rPr>
                <w:rFonts w:ascii="Adobe Caslon Pro" w:hAnsi="Adobe Caslon Pro"/>
                <w:sz w:val="20"/>
                <w:szCs w:val="20"/>
                <w:lang w:eastAsia="en-US"/>
              </w:rPr>
              <w:t>SEDIF al SNDIF. El Enlace será la persona responsable de subir la informació</w:t>
            </w:r>
            <w:r w:rsidR="0003257D">
              <w:rPr>
                <w:rFonts w:ascii="Adobe Caslon Pro" w:hAnsi="Adobe Caslon Pro"/>
                <w:sz w:val="20"/>
                <w:szCs w:val="20"/>
                <w:lang w:eastAsia="en-US"/>
              </w:rPr>
              <w:t>n al SICS y de enviar al S</w:t>
            </w:r>
            <w:r w:rsidR="00166775" w:rsidRPr="009860B5">
              <w:rPr>
                <w:rFonts w:ascii="Adobe Caslon Pro" w:hAnsi="Adobe Caslon Pro"/>
                <w:sz w:val="20"/>
                <w:szCs w:val="20"/>
                <w:lang w:eastAsia="en-US"/>
              </w:rPr>
              <w:t>NDIF la demás información requerida y obligada por las Reglas de Operación.</w:t>
            </w:r>
          </w:p>
        </w:tc>
        <w:tc>
          <w:tcPr>
            <w:tcW w:w="2715" w:type="dxa"/>
            <w:vAlign w:val="center"/>
          </w:tcPr>
          <w:p w:rsidR="00166775" w:rsidRPr="009860B5" w:rsidRDefault="00BC04EF" w:rsidP="0003257D">
            <w:pPr>
              <w:rPr>
                <w:rFonts w:ascii="Adobe Caslon Pro" w:hAnsi="Adobe Caslon Pro"/>
                <w:sz w:val="20"/>
                <w:szCs w:val="20"/>
                <w:lang w:eastAsia="en-US"/>
              </w:rPr>
            </w:pPr>
            <w:r w:rsidRPr="009860B5">
              <w:rPr>
                <w:rFonts w:ascii="Adobe Caslon Pro" w:hAnsi="Adobe Caslon Pro"/>
                <w:sz w:val="20"/>
                <w:szCs w:val="20"/>
                <w:lang w:eastAsia="en-US"/>
              </w:rPr>
              <w:t xml:space="preserve">A más tardar el </w:t>
            </w:r>
            <w:r w:rsidR="0003257D">
              <w:rPr>
                <w:rFonts w:ascii="Adobe Caslon Pro" w:hAnsi="Adobe Caslon Pro"/>
                <w:sz w:val="20"/>
                <w:szCs w:val="20"/>
                <w:lang w:eastAsia="en-US"/>
              </w:rPr>
              <w:t xml:space="preserve">día último de mayo </w:t>
            </w:r>
            <w:r w:rsidRPr="009860B5">
              <w:rPr>
                <w:rFonts w:ascii="Adobe Caslon Pro" w:hAnsi="Adobe Caslon Pro"/>
                <w:sz w:val="20"/>
                <w:szCs w:val="20"/>
                <w:lang w:eastAsia="en-US"/>
              </w:rPr>
              <w:t>de 201</w:t>
            </w:r>
            <w:r w:rsidR="0003257D">
              <w:rPr>
                <w:rFonts w:ascii="Adobe Caslon Pro" w:hAnsi="Adobe Caslon Pro"/>
                <w:sz w:val="20"/>
                <w:szCs w:val="20"/>
                <w:lang w:eastAsia="en-US"/>
              </w:rPr>
              <w:t>8</w:t>
            </w:r>
          </w:p>
        </w:tc>
      </w:tr>
      <w:tr w:rsidR="00BB1EFB" w:rsidRPr="009860B5" w:rsidTr="0006268C">
        <w:trPr>
          <w:trHeight w:val="925"/>
        </w:trPr>
        <w:tc>
          <w:tcPr>
            <w:tcW w:w="1951"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Recepción y resguardo de </w:t>
            </w:r>
            <w:r w:rsidRPr="009860B5">
              <w:rPr>
                <w:rFonts w:ascii="Adobe Caslon Pro" w:hAnsi="Adobe Caslon Pro"/>
                <w:b/>
                <w:sz w:val="20"/>
                <w:szCs w:val="20"/>
                <w:lang w:eastAsia="en-US"/>
              </w:rPr>
              <w:t>clave de usuario</w:t>
            </w:r>
            <w:r w:rsidRPr="009860B5">
              <w:rPr>
                <w:rFonts w:ascii="Adobe Caslon Pro" w:hAnsi="Adobe Caslon Pro"/>
                <w:sz w:val="20"/>
                <w:szCs w:val="20"/>
                <w:lang w:eastAsia="en-US"/>
              </w:rPr>
              <w:t xml:space="preserve"> para el SICS</w:t>
            </w:r>
          </w:p>
        </w:tc>
        <w:tc>
          <w:tcPr>
            <w:tcW w:w="5387"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Una vez que </w:t>
            </w:r>
            <w:r w:rsidR="0003257D">
              <w:rPr>
                <w:rFonts w:ascii="Adobe Caslon Pro" w:hAnsi="Adobe Caslon Pro"/>
                <w:sz w:val="20"/>
                <w:szCs w:val="20"/>
                <w:lang w:eastAsia="en-US"/>
              </w:rPr>
              <w:t xml:space="preserve">el </w:t>
            </w:r>
            <w:r w:rsidRPr="009860B5">
              <w:rPr>
                <w:rFonts w:ascii="Adobe Caslon Pro" w:hAnsi="Adobe Caslon Pro"/>
                <w:sz w:val="20"/>
                <w:szCs w:val="20"/>
                <w:lang w:eastAsia="en-US"/>
              </w:rPr>
              <w:t>SNDIF ingresa la clave de usuario en el SICS, el SEDIF la recibe para hacer uso del Sistema</w:t>
            </w:r>
          </w:p>
        </w:tc>
        <w:tc>
          <w:tcPr>
            <w:tcW w:w="2715" w:type="dxa"/>
            <w:vAlign w:val="center"/>
          </w:tcPr>
          <w:p w:rsidR="00BB1EFB" w:rsidRPr="009860B5" w:rsidRDefault="00174260" w:rsidP="00BB1EFB">
            <w:pPr>
              <w:rPr>
                <w:rFonts w:ascii="Adobe Caslon Pro" w:hAnsi="Adobe Caslon Pro"/>
                <w:sz w:val="20"/>
                <w:szCs w:val="20"/>
                <w:lang w:eastAsia="en-US"/>
              </w:rPr>
            </w:pPr>
            <w:r>
              <w:rPr>
                <w:rFonts w:ascii="Adobe Caslon Pro" w:hAnsi="Adobe Caslon Pro"/>
                <w:sz w:val="20"/>
                <w:szCs w:val="20"/>
                <w:lang w:eastAsia="en-US"/>
              </w:rPr>
              <w:t>mayo 2018</w:t>
            </w:r>
          </w:p>
          <w:p w:rsidR="001C2539" w:rsidRPr="009860B5" w:rsidRDefault="001C2539" w:rsidP="00BA4E67">
            <w:pPr>
              <w:rPr>
                <w:rFonts w:ascii="Adobe Caslon Pro" w:hAnsi="Adobe Caslon Pro"/>
                <w:sz w:val="20"/>
                <w:szCs w:val="20"/>
                <w:lang w:eastAsia="en-US"/>
              </w:rPr>
            </w:pPr>
          </w:p>
        </w:tc>
      </w:tr>
      <w:tr w:rsidR="00BB1EFB" w:rsidRPr="009860B5" w:rsidTr="0006268C">
        <w:trPr>
          <w:trHeight w:val="958"/>
        </w:trPr>
        <w:tc>
          <w:tcPr>
            <w:tcW w:w="1951" w:type="dxa"/>
            <w:vAlign w:val="center"/>
          </w:tcPr>
          <w:p w:rsidR="00BB1EFB" w:rsidRPr="009860B5" w:rsidRDefault="00BB1EFB" w:rsidP="0003257D">
            <w:pPr>
              <w:rPr>
                <w:rFonts w:ascii="Adobe Caslon Pro" w:hAnsi="Adobe Caslon Pro"/>
                <w:sz w:val="20"/>
                <w:szCs w:val="20"/>
                <w:lang w:eastAsia="en-US"/>
              </w:rPr>
            </w:pPr>
            <w:r w:rsidRPr="009860B5">
              <w:rPr>
                <w:rFonts w:ascii="Adobe Caslon Pro" w:hAnsi="Adobe Caslon Pro"/>
                <w:sz w:val="20"/>
                <w:szCs w:val="20"/>
                <w:lang w:eastAsia="en-US"/>
              </w:rPr>
              <w:t xml:space="preserve">Registrar a los/las representantes o a los </w:t>
            </w:r>
            <w:r w:rsidRPr="009860B5">
              <w:rPr>
                <w:rFonts w:ascii="Adobe Caslon Pro" w:hAnsi="Adobe Caslon Pro"/>
                <w:b/>
                <w:sz w:val="20"/>
                <w:szCs w:val="20"/>
                <w:lang w:eastAsia="en-US"/>
              </w:rPr>
              <w:t>comités</w:t>
            </w:r>
            <w:r w:rsidRPr="009860B5">
              <w:rPr>
                <w:rFonts w:ascii="Adobe Caslon Pro" w:hAnsi="Adobe Caslon Pro"/>
                <w:sz w:val="20"/>
                <w:szCs w:val="20"/>
                <w:lang w:eastAsia="en-US"/>
              </w:rPr>
              <w:t xml:space="preserve"> constituidos, así como </w:t>
            </w:r>
            <w:r w:rsidR="0003257D">
              <w:rPr>
                <w:rFonts w:ascii="Adobe Caslon Pro" w:hAnsi="Adobe Caslon Pro"/>
                <w:sz w:val="20"/>
                <w:szCs w:val="20"/>
                <w:lang w:eastAsia="en-US"/>
              </w:rPr>
              <w:t>sus</w:t>
            </w:r>
            <w:r w:rsidRPr="009860B5">
              <w:rPr>
                <w:rFonts w:ascii="Adobe Caslon Pro" w:hAnsi="Adobe Caslon Pro"/>
                <w:sz w:val="20"/>
                <w:szCs w:val="20"/>
                <w:lang w:eastAsia="en-US"/>
              </w:rPr>
              <w:t xml:space="preserve"> actas de registro y minutas.</w:t>
            </w:r>
          </w:p>
        </w:tc>
        <w:tc>
          <w:tcPr>
            <w:tcW w:w="5387" w:type="dxa"/>
            <w:vAlign w:val="center"/>
          </w:tcPr>
          <w:p w:rsidR="00BB1EFB" w:rsidRPr="009860B5" w:rsidRDefault="0003257D" w:rsidP="0006268C">
            <w:pPr>
              <w:rPr>
                <w:rFonts w:ascii="Adobe Caslon Pro" w:hAnsi="Adobe Caslon Pro"/>
                <w:sz w:val="20"/>
                <w:szCs w:val="20"/>
                <w:lang w:eastAsia="en-US"/>
              </w:rPr>
            </w:pPr>
            <w:r>
              <w:rPr>
                <w:rFonts w:ascii="Adobe Caslon Pro" w:hAnsi="Adobe Caslon Pro"/>
                <w:sz w:val="20"/>
                <w:szCs w:val="20"/>
                <w:lang w:eastAsia="en-US"/>
              </w:rPr>
              <w:t>El/la  Enlace r</w:t>
            </w:r>
            <w:r w:rsidR="00BB1EFB" w:rsidRPr="009860B5">
              <w:rPr>
                <w:rFonts w:ascii="Adobe Caslon Pro" w:hAnsi="Adobe Caslon Pro"/>
                <w:sz w:val="20"/>
                <w:szCs w:val="20"/>
                <w:lang w:eastAsia="en-US"/>
              </w:rPr>
              <w:t>egistrar</w:t>
            </w:r>
            <w:r>
              <w:rPr>
                <w:rFonts w:ascii="Adobe Caslon Pro" w:hAnsi="Adobe Caslon Pro"/>
                <w:sz w:val="20"/>
                <w:szCs w:val="20"/>
                <w:lang w:eastAsia="en-US"/>
              </w:rPr>
              <w:t xml:space="preserve">á, </w:t>
            </w:r>
            <w:r w:rsidR="00BB1EFB" w:rsidRPr="009860B5">
              <w:rPr>
                <w:rFonts w:ascii="Adobe Caslon Pro" w:hAnsi="Adobe Caslon Pro"/>
                <w:sz w:val="20"/>
                <w:szCs w:val="20"/>
                <w:lang w:eastAsia="en-US"/>
              </w:rPr>
              <w:t xml:space="preserve">en el SICS a las/los representantes, a los </w:t>
            </w:r>
            <w:r w:rsidR="0006268C">
              <w:rPr>
                <w:rFonts w:ascii="Adobe Caslon Pro" w:hAnsi="Adobe Caslon Pro"/>
                <w:sz w:val="20"/>
                <w:szCs w:val="20"/>
                <w:lang w:eastAsia="en-US"/>
              </w:rPr>
              <w:t xml:space="preserve">CCCS </w:t>
            </w:r>
            <w:r w:rsidR="00BB1EFB" w:rsidRPr="009860B5">
              <w:rPr>
                <w:rFonts w:ascii="Adobe Caslon Pro" w:hAnsi="Adobe Caslon Pro"/>
                <w:sz w:val="20"/>
                <w:szCs w:val="20"/>
                <w:lang w:eastAsia="en-US"/>
              </w:rPr>
              <w:t xml:space="preserve"> y/o a los</w:t>
            </w:r>
            <w:r w:rsidR="0006268C">
              <w:rPr>
                <w:rFonts w:ascii="Adobe Caslon Pro" w:hAnsi="Adobe Caslon Pro"/>
                <w:sz w:val="20"/>
                <w:szCs w:val="20"/>
                <w:lang w:eastAsia="en-US"/>
              </w:rPr>
              <w:t xml:space="preserve"> CECS</w:t>
            </w:r>
            <w:r w:rsidR="00BB1EFB" w:rsidRPr="009860B5">
              <w:rPr>
                <w:rFonts w:ascii="Adobe Caslon Pro" w:hAnsi="Adobe Caslon Pro"/>
                <w:sz w:val="20"/>
                <w:szCs w:val="20"/>
                <w:lang w:eastAsia="en-US"/>
              </w:rPr>
              <w:t xml:space="preserve"> constituidos, en las localidades de la cober</w:t>
            </w:r>
            <w:r w:rsidR="0006268C">
              <w:rPr>
                <w:rFonts w:ascii="Adobe Caslon Pro" w:hAnsi="Adobe Caslon Pro"/>
                <w:sz w:val="20"/>
                <w:szCs w:val="20"/>
                <w:lang w:eastAsia="en-US"/>
              </w:rPr>
              <w:t>tura del Programa, (asignándole el número correspondiente</w:t>
            </w:r>
            <w:r w:rsidR="00BB1EFB" w:rsidRPr="009860B5">
              <w:rPr>
                <w:rFonts w:ascii="Adobe Caslon Pro" w:hAnsi="Adobe Caslon Pro"/>
                <w:sz w:val="20"/>
                <w:szCs w:val="20"/>
                <w:lang w:eastAsia="en-US"/>
              </w:rPr>
              <w:t xml:space="preserve"> </w:t>
            </w:r>
            <w:r w:rsidR="0006268C">
              <w:rPr>
                <w:rFonts w:ascii="Adobe Caslon Pro" w:hAnsi="Adobe Caslon Pro"/>
                <w:sz w:val="20"/>
                <w:szCs w:val="20"/>
                <w:lang w:eastAsia="en-US"/>
              </w:rPr>
              <w:t xml:space="preserve">emitido por el </w:t>
            </w:r>
            <w:r w:rsidR="00BB1EFB" w:rsidRPr="009860B5">
              <w:rPr>
                <w:rFonts w:ascii="Adobe Caslon Pro" w:hAnsi="Adobe Caslon Pro"/>
                <w:sz w:val="20"/>
                <w:szCs w:val="20"/>
                <w:lang w:eastAsia="en-US"/>
              </w:rPr>
              <w:t xml:space="preserve">SICS de la SFP), sus actas de registro y minutas de capacitación, </w:t>
            </w:r>
            <w:r w:rsidR="00174260" w:rsidRPr="009860B5">
              <w:rPr>
                <w:rFonts w:ascii="Adobe Caslon Pro" w:hAnsi="Adobe Caslon Pro"/>
                <w:sz w:val="20"/>
                <w:szCs w:val="20"/>
                <w:lang w:eastAsia="en-US"/>
              </w:rPr>
              <w:t>de acuerdo con</w:t>
            </w:r>
            <w:r w:rsidR="00BB1EFB" w:rsidRPr="009860B5">
              <w:rPr>
                <w:rFonts w:ascii="Adobe Caslon Pro" w:hAnsi="Adobe Caslon Pro"/>
                <w:sz w:val="20"/>
                <w:szCs w:val="20"/>
                <w:lang w:eastAsia="en-US"/>
              </w:rPr>
              <w:t xml:space="preserve"> lo definido en su PETCS. Las actividades precisas y mínimas del PETCS son señaladas en </w:t>
            </w:r>
            <w:r w:rsidR="0006268C">
              <w:rPr>
                <w:rFonts w:ascii="Adobe Caslon Pro" w:hAnsi="Adobe Caslon Pro"/>
                <w:sz w:val="20"/>
                <w:szCs w:val="20"/>
                <w:lang w:eastAsia="en-US"/>
              </w:rPr>
              <w:t xml:space="preserve">los numerales respectivos </w:t>
            </w:r>
            <w:r w:rsidR="00BB1EFB" w:rsidRPr="009860B5">
              <w:rPr>
                <w:rFonts w:ascii="Adobe Caslon Pro" w:hAnsi="Adobe Caslon Pro"/>
                <w:sz w:val="20"/>
                <w:szCs w:val="20"/>
                <w:lang w:eastAsia="en-US"/>
              </w:rPr>
              <w:t>del</w:t>
            </w:r>
            <w:r w:rsidR="0006268C">
              <w:rPr>
                <w:rFonts w:ascii="Adobe Caslon Pro" w:hAnsi="Adobe Caslon Pro"/>
                <w:sz w:val="20"/>
                <w:szCs w:val="20"/>
                <w:lang w:eastAsia="en-US"/>
              </w:rPr>
              <w:t xml:space="preserve"> PAT y del PIREEA aprobados.</w:t>
            </w:r>
          </w:p>
        </w:tc>
        <w:tc>
          <w:tcPr>
            <w:tcW w:w="2715" w:type="dxa"/>
            <w:vAlign w:val="center"/>
          </w:tcPr>
          <w:p w:rsidR="00BB1EFB" w:rsidRPr="009C7430" w:rsidRDefault="002441B3" w:rsidP="009C7430">
            <w:pPr>
              <w:spacing w:line="300" w:lineRule="exact"/>
              <w:jc w:val="both"/>
              <w:rPr>
                <w:rFonts w:ascii="Adobe Caslon Pro" w:hAnsi="Adobe Caslon Pro" w:cs="Arial"/>
                <w:highlight w:val="yellow"/>
              </w:rPr>
            </w:pPr>
            <w:r w:rsidRPr="009860B5">
              <w:rPr>
                <w:rFonts w:ascii="Adobe Caslon Pro" w:hAnsi="Adobe Caslon Pro"/>
                <w:sz w:val="20"/>
                <w:szCs w:val="20"/>
                <w:lang w:eastAsia="en-US"/>
              </w:rPr>
              <w:t xml:space="preserve">Se deberán registrar </w:t>
            </w:r>
            <w:r w:rsidR="001C2539" w:rsidRPr="009860B5">
              <w:rPr>
                <w:rFonts w:ascii="Adobe Caslon Pro" w:hAnsi="Adobe Caslon Pro"/>
                <w:sz w:val="20"/>
                <w:szCs w:val="20"/>
                <w:lang w:eastAsia="en-US"/>
              </w:rPr>
              <w:t xml:space="preserve">en el SICS </w:t>
            </w:r>
            <w:r w:rsidRPr="009860B5">
              <w:rPr>
                <w:rFonts w:ascii="Adobe Caslon Pro" w:hAnsi="Adobe Caslon Pro"/>
                <w:sz w:val="20"/>
                <w:szCs w:val="20"/>
                <w:lang w:eastAsia="en-US"/>
              </w:rPr>
              <w:t xml:space="preserve">los comités, durante los </w:t>
            </w:r>
            <w:r w:rsidR="009C7430">
              <w:rPr>
                <w:rFonts w:ascii="Adobe Caslon Pro" w:hAnsi="Adobe Caslon Pro"/>
                <w:sz w:val="20"/>
                <w:szCs w:val="20"/>
                <w:lang w:eastAsia="en-US"/>
              </w:rPr>
              <w:t>primeros 10 días hábiles del mes de julio.</w:t>
            </w:r>
          </w:p>
        </w:tc>
      </w:tr>
      <w:tr w:rsidR="00BB1EFB" w:rsidRPr="009860B5" w:rsidTr="0006268C">
        <w:trPr>
          <w:trHeight w:val="958"/>
        </w:trPr>
        <w:tc>
          <w:tcPr>
            <w:tcW w:w="1951"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Registrar </w:t>
            </w:r>
            <w:r w:rsidRPr="009860B5">
              <w:rPr>
                <w:rFonts w:ascii="Adobe Caslon Pro" w:hAnsi="Adobe Caslon Pro"/>
                <w:b/>
                <w:sz w:val="20"/>
                <w:szCs w:val="20"/>
                <w:lang w:eastAsia="en-US"/>
              </w:rPr>
              <w:t>capacitaciones</w:t>
            </w:r>
            <w:r w:rsidR="0006268C">
              <w:rPr>
                <w:rFonts w:ascii="Adobe Caslon Pro" w:hAnsi="Adobe Caslon Pro"/>
                <w:b/>
                <w:sz w:val="20"/>
                <w:szCs w:val="20"/>
                <w:lang w:eastAsia="en-US"/>
              </w:rPr>
              <w:t xml:space="preserve"> a los </w:t>
            </w:r>
            <w:r w:rsidRPr="009860B5">
              <w:rPr>
                <w:rFonts w:ascii="Adobe Caslon Pro" w:hAnsi="Adobe Caslon Pro"/>
                <w:sz w:val="20"/>
                <w:szCs w:val="20"/>
                <w:lang w:eastAsia="en-US"/>
              </w:rPr>
              <w:t>CCS</w:t>
            </w:r>
          </w:p>
        </w:tc>
        <w:tc>
          <w:tcPr>
            <w:tcW w:w="5387" w:type="dxa"/>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Capturar en el SICS</w:t>
            </w:r>
            <w:r w:rsidR="0006268C">
              <w:rPr>
                <w:rFonts w:ascii="Adobe Caslon Pro" w:hAnsi="Adobe Caslon Pro"/>
                <w:sz w:val="20"/>
                <w:szCs w:val="20"/>
                <w:lang w:eastAsia="en-US"/>
              </w:rPr>
              <w:t xml:space="preserve"> las capacitaciones </w:t>
            </w:r>
            <w:r w:rsidRPr="009860B5">
              <w:rPr>
                <w:rFonts w:ascii="Adobe Caslon Pro" w:hAnsi="Adobe Caslon Pro"/>
                <w:sz w:val="20"/>
                <w:szCs w:val="20"/>
                <w:lang w:eastAsia="en-US"/>
              </w:rPr>
              <w:t xml:space="preserve">otorgadas durante el ejercicio, incluyendo minuta correspondiente </w:t>
            </w:r>
          </w:p>
        </w:tc>
        <w:tc>
          <w:tcPr>
            <w:tcW w:w="2715" w:type="dxa"/>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Dentro de los 20 días hábiles posteriores al evento de su realización. </w:t>
            </w:r>
          </w:p>
        </w:tc>
      </w:tr>
      <w:tr w:rsidR="00BB1EFB" w:rsidRPr="009860B5" w:rsidTr="0006268C">
        <w:trPr>
          <w:trHeight w:val="818"/>
        </w:trPr>
        <w:tc>
          <w:tcPr>
            <w:tcW w:w="1951"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Registrar los </w:t>
            </w:r>
            <w:r w:rsidRPr="009860B5">
              <w:rPr>
                <w:rFonts w:ascii="Adobe Caslon Pro" w:hAnsi="Adobe Caslon Pro"/>
                <w:b/>
                <w:sz w:val="20"/>
                <w:szCs w:val="20"/>
                <w:lang w:eastAsia="en-US"/>
              </w:rPr>
              <w:t>Informes</w:t>
            </w:r>
          </w:p>
        </w:tc>
        <w:tc>
          <w:tcPr>
            <w:tcW w:w="5387"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El o la “Enlace” se responsabiliza de registrar en el SICS, los Informes</w:t>
            </w:r>
            <w:r w:rsidR="0006268C">
              <w:rPr>
                <w:rFonts w:ascii="Adobe Caslon Pro" w:hAnsi="Adobe Caslon Pro"/>
                <w:sz w:val="20"/>
                <w:szCs w:val="20"/>
                <w:lang w:eastAsia="en-US"/>
              </w:rPr>
              <w:t>. que levanten los CCS.</w:t>
            </w:r>
          </w:p>
        </w:tc>
        <w:tc>
          <w:tcPr>
            <w:tcW w:w="2715"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A más tardar dentro de los quince días hábiles posteriores al fin de cada trimestre, excepto el último que será de diez. Considerando que los trimestres a registrar son posteriores al inicio de la operación del programa.</w:t>
            </w:r>
          </w:p>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Para el caso del SIREEA </w:t>
            </w:r>
            <w:r w:rsidR="0006268C">
              <w:rPr>
                <w:rFonts w:ascii="Adobe Caslon Pro" w:hAnsi="Adobe Caslon Pro"/>
                <w:sz w:val="20"/>
                <w:szCs w:val="20"/>
                <w:lang w:eastAsia="en-US"/>
              </w:rPr>
              <w:t xml:space="preserve">será de </w:t>
            </w:r>
            <w:r w:rsidRPr="009860B5">
              <w:rPr>
                <w:rFonts w:ascii="Adobe Caslon Pro" w:hAnsi="Adobe Caslon Pro"/>
                <w:sz w:val="20"/>
                <w:szCs w:val="20"/>
                <w:lang w:eastAsia="en-US"/>
              </w:rPr>
              <w:t>10 días hábiles posteriores a la entrega de la obra</w:t>
            </w:r>
            <w:r w:rsidR="00692497" w:rsidRPr="009860B5">
              <w:rPr>
                <w:rFonts w:ascii="Adobe Caslon Pro" w:hAnsi="Adobe Caslon Pro"/>
                <w:sz w:val="20"/>
                <w:szCs w:val="20"/>
                <w:lang w:eastAsia="en-US"/>
              </w:rPr>
              <w:t>.</w:t>
            </w:r>
          </w:p>
        </w:tc>
      </w:tr>
      <w:tr w:rsidR="00BB1EFB" w:rsidRPr="009860B5" w:rsidTr="0006268C">
        <w:trPr>
          <w:trHeight w:val="622"/>
        </w:trPr>
        <w:tc>
          <w:tcPr>
            <w:tcW w:w="1951"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 xml:space="preserve">Registrar </w:t>
            </w:r>
            <w:r w:rsidRPr="009860B5">
              <w:rPr>
                <w:rFonts w:ascii="Adobe Caslon Pro" w:hAnsi="Adobe Caslon Pro"/>
                <w:b/>
                <w:sz w:val="20"/>
                <w:szCs w:val="20"/>
                <w:lang w:eastAsia="en-US"/>
              </w:rPr>
              <w:t xml:space="preserve">acciones </w:t>
            </w:r>
            <w:r w:rsidRPr="009860B5">
              <w:rPr>
                <w:rFonts w:ascii="Adobe Caslon Pro" w:hAnsi="Adobe Caslon Pro"/>
                <w:sz w:val="20"/>
                <w:szCs w:val="20"/>
                <w:lang w:eastAsia="en-US"/>
              </w:rPr>
              <w:t>de Contraloría Social.</w:t>
            </w:r>
          </w:p>
        </w:tc>
        <w:tc>
          <w:tcPr>
            <w:tcW w:w="5387" w:type="dxa"/>
            <w:vAlign w:val="center"/>
          </w:tcPr>
          <w:p w:rsidR="00BB1EFB" w:rsidRPr="009860B5" w:rsidRDefault="00BB1EFB" w:rsidP="00BB1EFB">
            <w:pPr>
              <w:rPr>
                <w:rFonts w:ascii="Adobe Caslon Pro" w:hAnsi="Adobe Caslon Pro"/>
                <w:sz w:val="20"/>
                <w:szCs w:val="20"/>
                <w:lang w:eastAsia="en-US"/>
              </w:rPr>
            </w:pPr>
            <w:r w:rsidRPr="009860B5">
              <w:rPr>
                <w:rFonts w:ascii="Adobe Caslon Pro" w:hAnsi="Adobe Caslon Pro"/>
                <w:sz w:val="20"/>
                <w:szCs w:val="20"/>
                <w:lang w:eastAsia="en-US"/>
              </w:rPr>
              <w:t>El o la “Enlace” se responsabiliza de registrar en el SICS, las acciones de Contraloría Social (una vez otorgado el apoyo)</w:t>
            </w:r>
          </w:p>
        </w:tc>
        <w:tc>
          <w:tcPr>
            <w:tcW w:w="2715" w:type="dxa"/>
            <w:vAlign w:val="center"/>
          </w:tcPr>
          <w:p w:rsidR="00BB1EFB" w:rsidRPr="009860B5" w:rsidRDefault="007C32EC" w:rsidP="007C32EC">
            <w:pPr>
              <w:rPr>
                <w:rFonts w:ascii="Adobe Caslon Pro" w:hAnsi="Adobe Caslon Pro"/>
                <w:sz w:val="20"/>
                <w:szCs w:val="20"/>
                <w:lang w:eastAsia="en-US"/>
              </w:rPr>
            </w:pPr>
            <w:r>
              <w:rPr>
                <w:rFonts w:ascii="Adobe Caslon Pro" w:hAnsi="Adobe Caslon Pro"/>
                <w:sz w:val="20"/>
                <w:szCs w:val="20"/>
                <w:lang w:eastAsia="en-US"/>
              </w:rPr>
              <w:t>A más tardar el 14</w:t>
            </w:r>
            <w:r w:rsidR="00BB1EFB" w:rsidRPr="009860B5">
              <w:rPr>
                <w:rFonts w:ascii="Adobe Caslon Pro" w:hAnsi="Adobe Caslon Pro"/>
                <w:sz w:val="20"/>
                <w:szCs w:val="20"/>
                <w:lang w:eastAsia="en-US"/>
              </w:rPr>
              <w:t xml:space="preserve"> de </w:t>
            </w:r>
            <w:r>
              <w:rPr>
                <w:rFonts w:ascii="Adobe Caslon Pro" w:hAnsi="Adobe Caslon Pro"/>
                <w:sz w:val="20"/>
                <w:szCs w:val="20"/>
                <w:lang w:eastAsia="en-US"/>
              </w:rPr>
              <w:t xml:space="preserve">diciembre </w:t>
            </w:r>
            <w:r w:rsidR="00BB1EFB" w:rsidRPr="009860B5">
              <w:rPr>
                <w:rFonts w:ascii="Adobe Caslon Pro" w:hAnsi="Adobe Caslon Pro"/>
                <w:sz w:val="20"/>
                <w:szCs w:val="20"/>
                <w:lang w:eastAsia="en-US"/>
              </w:rPr>
              <w:t>de 201</w:t>
            </w:r>
            <w:r>
              <w:rPr>
                <w:rFonts w:ascii="Adobe Caslon Pro" w:hAnsi="Adobe Caslon Pro"/>
                <w:sz w:val="20"/>
                <w:szCs w:val="20"/>
                <w:lang w:eastAsia="en-US"/>
              </w:rPr>
              <w:t>8</w:t>
            </w:r>
          </w:p>
        </w:tc>
      </w:tr>
    </w:tbl>
    <w:p w:rsidR="00AD7E0C" w:rsidRDefault="00AD7E0C">
      <w:pPr>
        <w:rPr>
          <w:sz w:val="20"/>
          <w:szCs w:val="20"/>
        </w:rPr>
      </w:pPr>
    </w:p>
    <w:p w:rsidR="00AD7E0C" w:rsidRDefault="00AD7E0C">
      <w:pPr>
        <w:rPr>
          <w:sz w:val="20"/>
          <w:szCs w:val="20"/>
        </w:rPr>
      </w:pPr>
      <w:r>
        <w:rPr>
          <w:sz w:val="20"/>
          <w:szCs w:val="20"/>
        </w:rPr>
        <w:br w:type="page"/>
      </w:r>
    </w:p>
    <w:p w:rsidR="00F50A35" w:rsidRPr="009860B5" w:rsidRDefault="00F50A35">
      <w:pPr>
        <w:rPr>
          <w:sz w:val="20"/>
          <w:szCs w:val="20"/>
        </w:rPr>
        <w:sectPr w:rsidR="00F50A35" w:rsidRPr="009860B5" w:rsidSect="00F50A35">
          <w:type w:val="continuous"/>
          <w:pgSz w:w="12242" w:h="15842" w:code="1"/>
          <w:pgMar w:top="1588" w:right="1134" w:bottom="1588" w:left="1134" w:header="1021" w:footer="851" w:gutter="0"/>
          <w:cols w:space="708"/>
          <w:titlePg/>
          <w:docGrid w:linePitch="360"/>
        </w:sectPr>
      </w:pPr>
    </w:p>
    <w:p w:rsidR="002725B2" w:rsidRPr="00ED245F" w:rsidRDefault="000D1D9C" w:rsidP="00ED245F">
      <w:pPr>
        <w:pStyle w:val="Prrafodelista"/>
        <w:numPr>
          <w:ilvl w:val="0"/>
          <w:numId w:val="28"/>
        </w:numPr>
        <w:spacing w:after="120"/>
        <w:outlineLvl w:val="0"/>
        <w:rPr>
          <w:rFonts w:ascii="Adobe Caslon Pro" w:hAnsi="Adobe Caslon Pro" w:cs="Arial"/>
          <w:b/>
          <w:sz w:val="24"/>
          <w:szCs w:val="24"/>
        </w:rPr>
      </w:pPr>
      <w:r w:rsidRPr="00ED245F">
        <w:rPr>
          <w:rFonts w:ascii="Adobe Caslon Pro" w:hAnsi="Adobe Caslon Pro" w:cs="Arial"/>
          <w:b/>
          <w:sz w:val="24"/>
          <w:szCs w:val="24"/>
        </w:rPr>
        <w:lastRenderedPageBreak/>
        <w:t>CAPACITACIÓN DE QUEJAS Y DENUNCIAS</w:t>
      </w:r>
    </w:p>
    <w:p w:rsidR="0012440F" w:rsidRPr="00DC64D7" w:rsidRDefault="0012440F" w:rsidP="008B33AE">
      <w:pPr>
        <w:spacing w:line="300" w:lineRule="exact"/>
        <w:jc w:val="both"/>
        <w:rPr>
          <w:rFonts w:ascii="Adobe Caslon Pro" w:hAnsi="Adobe Caslon Pro" w:cs="Arial"/>
        </w:rPr>
      </w:pPr>
      <w:r w:rsidRPr="00DC64D7">
        <w:rPr>
          <w:rFonts w:ascii="Adobe Caslon Pro" w:hAnsi="Adobe Caslon Pro" w:cs="Arial"/>
        </w:rPr>
        <w:t>L</w:t>
      </w:r>
      <w:r w:rsidR="00053ED8" w:rsidRPr="00DC64D7">
        <w:rPr>
          <w:rFonts w:ascii="Adobe Caslon Pro" w:hAnsi="Adobe Caslon Pro" w:cs="Arial"/>
        </w:rPr>
        <w:t>as y lo</w:t>
      </w:r>
      <w:r w:rsidRPr="00DC64D7">
        <w:rPr>
          <w:rFonts w:ascii="Adobe Caslon Pro" w:hAnsi="Adobe Caslon Pro" w:cs="Arial"/>
        </w:rPr>
        <w:t>s integrantes de los G</w:t>
      </w:r>
      <w:r w:rsidR="00053ED8" w:rsidRPr="00DC64D7">
        <w:rPr>
          <w:rFonts w:ascii="Adobe Caslon Pro" w:hAnsi="Adobe Caslon Pro" w:cs="Arial"/>
        </w:rPr>
        <w:t>rupos de Desarrollo y de los Comités</w:t>
      </w:r>
      <w:r w:rsidRPr="00DC64D7">
        <w:rPr>
          <w:rFonts w:ascii="Adobe Caslon Pro" w:hAnsi="Adobe Caslon Pro" w:cs="Arial"/>
        </w:rPr>
        <w:t>, así como las beneficiari</w:t>
      </w:r>
      <w:r w:rsidR="00501CA3" w:rsidRPr="00DC64D7">
        <w:rPr>
          <w:rFonts w:ascii="Adobe Caslon Pro" w:hAnsi="Adobe Caslon Pro" w:cs="Arial"/>
        </w:rPr>
        <w:t>a</w:t>
      </w:r>
      <w:r w:rsidRPr="00DC64D7">
        <w:rPr>
          <w:rFonts w:ascii="Adobe Caslon Pro" w:hAnsi="Adobe Caslon Pro" w:cs="Arial"/>
        </w:rPr>
        <w:t>s</w:t>
      </w:r>
      <w:r w:rsidR="008B33AE">
        <w:rPr>
          <w:rFonts w:ascii="Adobe Caslon Pro" w:hAnsi="Adobe Caslon Pro" w:cs="Arial"/>
        </w:rPr>
        <w:t xml:space="preserve"> y usuarios</w:t>
      </w:r>
      <w:r w:rsidRPr="00DC64D7">
        <w:rPr>
          <w:rFonts w:ascii="Adobe Caslon Pro" w:hAnsi="Adobe Caslon Pro" w:cs="Arial"/>
        </w:rPr>
        <w:t xml:space="preserve"> del SCD y del SIREEA, y la población en general, podrán presentar inconformidades, sugerencias, quejas o denuncias respecto de la operación, entrega de apoyos, ejecución o algún otro aspecto relacionado con estos subprogramas, de modo que contribuyan a una operación más eficiente y transparente de los recursos públicos. </w:t>
      </w:r>
      <w:r w:rsidR="00F94376" w:rsidRPr="00DC64D7">
        <w:rPr>
          <w:rFonts w:ascii="Adobe Caslon Pro" w:hAnsi="Adobe Caslon Pro" w:cs="Arial"/>
        </w:rPr>
        <w:t>L</w:t>
      </w:r>
      <w:r w:rsidRPr="00DC64D7">
        <w:rPr>
          <w:rFonts w:ascii="Adobe Caslon Pro" w:hAnsi="Adobe Caslon Pro" w:cs="Arial"/>
        </w:rPr>
        <w:t>o podrán hacer en cualquier momento en:</w:t>
      </w:r>
    </w:p>
    <w:p w:rsidR="0012440F" w:rsidRPr="00DC64D7"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Las oficinas del Sistema Estatal</w:t>
      </w:r>
      <w:r w:rsidR="00053ED8" w:rsidRPr="00DC64D7">
        <w:rPr>
          <w:rFonts w:ascii="Adobe Caslon Pro" w:hAnsi="Adobe Caslon Pro" w:cs="Arial"/>
        </w:rPr>
        <w:t xml:space="preserve"> DIF (SEDIF),</w:t>
      </w:r>
    </w:p>
    <w:p w:rsidR="0012440F" w:rsidRPr="00DC64D7" w:rsidRDefault="0012440F" w:rsidP="008B33AE">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El Órgano Estatal de Control (OEC)</w:t>
      </w:r>
      <w:r w:rsidR="00053ED8" w:rsidRPr="00DC64D7">
        <w:rPr>
          <w:rFonts w:ascii="Adobe Caslon Pro" w:hAnsi="Adobe Caslon Pro" w:cs="Arial"/>
        </w:rPr>
        <w:t xml:space="preserve"> de</w:t>
      </w:r>
      <w:r w:rsidR="008B33AE">
        <w:rPr>
          <w:rFonts w:ascii="Adobe Caslon Pro" w:hAnsi="Adobe Caslon Pro" w:cs="Arial"/>
        </w:rPr>
        <w:t xml:space="preserve"> la </w:t>
      </w:r>
      <w:r w:rsidR="00053ED8" w:rsidRPr="00DC64D7">
        <w:rPr>
          <w:rFonts w:ascii="Adobe Caslon Pro" w:hAnsi="Adobe Caslon Pro" w:cs="Arial"/>
        </w:rPr>
        <w:t>entidad federativa,</w:t>
      </w:r>
    </w:p>
    <w:p w:rsidR="0012440F" w:rsidRPr="00DC64D7"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Las oficinas del Sistema Nacional DIF y/o su Órgano Interno de Control</w:t>
      </w:r>
      <w:r w:rsidR="00053ED8" w:rsidRPr="00DC64D7">
        <w:rPr>
          <w:rFonts w:ascii="Adobe Caslon Pro" w:hAnsi="Adobe Caslon Pro" w:cs="Arial"/>
        </w:rPr>
        <w:t xml:space="preserve">, y en </w:t>
      </w:r>
    </w:p>
    <w:p w:rsidR="0012440F" w:rsidRPr="00DC64D7"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La Secretaría de la Función Pública</w:t>
      </w:r>
      <w:r w:rsidR="008757E9" w:rsidRPr="00DC64D7">
        <w:rPr>
          <w:rFonts w:ascii="Adobe Caslon Pro" w:hAnsi="Adobe Caslon Pro" w:cs="Arial"/>
        </w:rPr>
        <w:t>.</w:t>
      </w:r>
    </w:p>
    <w:p w:rsidR="00F360FE" w:rsidRDefault="00F360FE" w:rsidP="00F50A35">
      <w:pPr>
        <w:tabs>
          <w:tab w:val="left" w:pos="567"/>
        </w:tabs>
        <w:spacing w:after="80" w:line="300" w:lineRule="exact"/>
        <w:jc w:val="both"/>
        <w:rPr>
          <w:rFonts w:ascii="Adobe Caslon Pro" w:hAnsi="Adobe Caslon Pro" w:cs="Arial"/>
        </w:rPr>
      </w:pPr>
    </w:p>
    <w:p w:rsidR="0012440F" w:rsidRPr="00DC64D7" w:rsidRDefault="0012440F" w:rsidP="00F50A35">
      <w:pPr>
        <w:tabs>
          <w:tab w:val="left" w:pos="567"/>
        </w:tabs>
        <w:spacing w:after="80" w:line="300" w:lineRule="exact"/>
        <w:jc w:val="both"/>
        <w:rPr>
          <w:rFonts w:ascii="Adobe Caslon Pro" w:hAnsi="Adobe Caslon Pro" w:cs="Arial"/>
        </w:rPr>
      </w:pPr>
      <w:r w:rsidRPr="00DC64D7">
        <w:rPr>
          <w:rFonts w:ascii="Adobe Caslon Pro" w:hAnsi="Adobe Caslon Pro" w:cs="Arial"/>
        </w:rPr>
        <w:t>Otros lineamientos de observancia general deberán ser los siguientes:</w:t>
      </w:r>
    </w:p>
    <w:p w:rsidR="0012440F" w:rsidRPr="00DC64D7" w:rsidRDefault="0012440F" w:rsidP="008B33AE">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 xml:space="preserve">Se recibirán </w:t>
      </w:r>
      <w:r w:rsidR="008B33AE">
        <w:rPr>
          <w:rFonts w:ascii="Adobe Caslon Pro" w:hAnsi="Adobe Caslon Pro" w:cs="Arial"/>
        </w:rPr>
        <w:t xml:space="preserve">sugerencias, inconformidades, </w:t>
      </w:r>
      <w:r w:rsidRPr="00DC64D7">
        <w:rPr>
          <w:rFonts w:ascii="Adobe Caslon Pro" w:hAnsi="Adobe Caslon Pro" w:cs="Arial"/>
        </w:rPr>
        <w:t xml:space="preserve">quejas </w:t>
      </w:r>
      <w:r w:rsidR="00D714B8" w:rsidRPr="00DC64D7">
        <w:rPr>
          <w:rFonts w:ascii="Adobe Caslon Pro" w:hAnsi="Adobe Caslon Pro" w:cs="Arial"/>
        </w:rPr>
        <w:t>y/</w:t>
      </w:r>
      <w:r w:rsidRPr="00DC64D7">
        <w:rPr>
          <w:rFonts w:ascii="Adobe Caslon Pro" w:hAnsi="Adobe Caslon Pro" w:cs="Arial"/>
        </w:rPr>
        <w:t xml:space="preserve">o denuncias sobre la aplicación y ejecución de los subprogramas por cualquier medio y personalmente, expidiendo en todo momento acuse de recibido y solicitando una descripción detallada del asunto que motiva dicha </w:t>
      </w:r>
      <w:r w:rsidR="00D714B8" w:rsidRPr="00DC64D7">
        <w:rPr>
          <w:rFonts w:ascii="Adobe Caslon Pro" w:hAnsi="Adobe Caslon Pro" w:cs="Arial"/>
        </w:rPr>
        <w:t xml:space="preserve">inconformidad, sugerencia, </w:t>
      </w:r>
      <w:r w:rsidRPr="00DC64D7">
        <w:rPr>
          <w:rFonts w:ascii="Adobe Caslon Pro" w:hAnsi="Adobe Caslon Pro" w:cs="Arial"/>
        </w:rPr>
        <w:t>queja</w:t>
      </w:r>
      <w:r w:rsidR="00D714B8" w:rsidRPr="00DC64D7">
        <w:rPr>
          <w:rFonts w:ascii="Adobe Caslon Pro" w:hAnsi="Adobe Caslon Pro" w:cs="Arial"/>
        </w:rPr>
        <w:t xml:space="preserve"> y/</w:t>
      </w:r>
      <w:r w:rsidR="00FC701F" w:rsidRPr="00DC64D7">
        <w:rPr>
          <w:rFonts w:ascii="Adobe Caslon Pro" w:hAnsi="Adobe Caslon Pro" w:cs="Arial"/>
        </w:rPr>
        <w:t xml:space="preserve">o denuncia y se </w:t>
      </w:r>
      <w:r w:rsidR="008B33AE">
        <w:rPr>
          <w:rFonts w:ascii="Adobe Caslon Pro" w:hAnsi="Adobe Caslon Pro" w:cs="Arial"/>
        </w:rPr>
        <w:t xml:space="preserve">deberá </w:t>
      </w:r>
      <w:r w:rsidR="00FC701F" w:rsidRPr="00DC64D7">
        <w:rPr>
          <w:rFonts w:ascii="Adobe Caslon Pro" w:hAnsi="Adobe Caslon Pro" w:cs="Arial"/>
        </w:rPr>
        <w:t>atender en lo inmediato.</w:t>
      </w:r>
    </w:p>
    <w:p w:rsidR="0012440F" w:rsidRPr="00DC64D7"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Se verificará qu</w:t>
      </w:r>
      <w:r w:rsidR="00D91748" w:rsidRPr="00DC64D7">
        <w:rPr>
          <w:rFonts w:ascii="Adobe Caslon Pro" w:hAnsi="Adobe Caslon Pro" w:cs="Arial"/>
        </w:rPr>
        <w:t xml:space="preserve">e la inconformidad presentada </w:t>
      </w:r>
      <w:r w:rsidR="00D714B8" w:rsidRPr="00DC64D7">
        <w:rPr>
          <w:rFonts w:ascii="Adobe Caslon Pro" w:hAnsi="Adobe Caslon Pro" w:cs="Arial"/>
        </w:rPr>
        <w:t>tenga</w:t>
      </w:r>
      <w:r w:rsidRPr="00DC64D7">
        <w:rPr>
          <w:rFonts w:ascii="Adobe Caslon Pro" w:hAnsi="Adobe Caslon Pro" w:cs="Arial"/>
        </w:rPr>
        <w:t xml:space="preserve"> fundamento</w:t>
      </w:r>
      <w:r w:rsidR="00D91748" w:rsidRPr="00DC64D7">
        <w:rPr>
          <w:rFonts w:ascii="Adobe Caslon Pro" w:hAnsi="Adobe Caslon Pro" w:cs="Arial"/>
        </w:rPr>
        <w:t xml:space="preserve"> para orientar al</w:t>
      </w:r>
      <w:r w:rsidR="00053ED8" w:rsidRPr="00DC64D7">
        <w:rPr>
          <w:rFonts w:ascii="Adobe Caslon Pro" w:hAnsi="Adobe Caslon Pro" w:cs="Arial"/>
        </w:rPr>
        <w:t>/la</w:t>
      </w:r>
      <w:r w:rsidR="00D91748" w:rsidRPr="00DC64D7">
        <w:rPr>
          <w:rFonts w:ascii="Adobe Caslon Pro" w:hAnsi="Adobe Caslon Pro" w:cs="Arial"/>
        </w:rPr>
        <w:t xml:space="preserve"> </w:t>
      </w:r>
      <w:r w:rsidR="00FC701F" w:rsidRPr="00DC64D7">
        <w:rPr>
          <w:rFonts w:ascii="Adobe Caslon Pro" w:hAnsi="Adobe Caslon Pro" w:cs="Arial"/>
        </w:rPr>
        <w:t>inconforme</w:t>
      </w:r>
      <w:r w:rsidRPr="00DC64D7">
        <w:rPr>
          <w:rFonts w:ascii="Adobe Caslon Pro" w:hAnsi="Adobe Caslon Pro" w:cs="Arial"/>
        </w:rPr>
        <w:t>.</w:t>
      </w:r>
      <w:r w:rsidR="00F958F9" w:rsidRPr="00DC64D7">
        <w:rPr>
          <w:rFonts w:ascii="Adobe Caslon Pro" w:hAnsi="Adobe Caslon Pro" w:cs="Arial"/>
        </w:rPr>
        <w:t xml:space="preserve"> </w:t>
      </w:r>
    </w:p>
    <w:p w:rsidR="0012440F" w:rsidRPr="00DC64D7"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DC64D7">
        <w:rPr>
          <w:rFonts w:ascii="Adobe Caslon Pro" w:hAnsi="Adobe Caslon Pro" w:cs="Arial"/>
        </w:rPr>
        <w:t>Se deberá informar al interesado</w:t>
      </w:r>
      <w:r w:rsidR="00053ED8" w:rsidRPr="00DC64D7">
        <w:rPr>
          <w:rFonts w:ascii="Adobe Caslon Pro" w:hAnsi="Adobe Caslon Pro" w:cs="Arial"/>
        </w:rPr>
        <w:t>(a)</w:t>
      </w:r>
      <w:r w:rsidRPr="00DC64D7">
        <w:rPr>
          <w:rFonts w:ascii="Adobe Caslon Pro" w:hAnsi="Adobe Caslon Pro" w:cs="Arial"/>
        </w:rPr>
        <w:t xml:space="preserve"> sobre la resolución a su queja o denuncia inmediatamente después de ser emitida por la autoridad correspondiente.</w:t>
      </w:r>
    </w:p>
    <w:p w:rsidR="0012440F" w:rsidRPr="00DC64D7" w:rsidRDefault="0012440F" w:rsidP="00817A6F">
      <w:pPr>
        <w:numPr>
          <w:ilvl w:val="0"/>
          <w:numId w:val="1"/>
        </w:numPr>
        <w:tabs>
          <w:tab w:val="left" w:pos="567"/>
        </w:tabs>
        <w:spacing w:line="300" w:lineRule="exact"/>
        <w:ind w:left="567" w:hanging="289"/>
        <w:jc w:val="both"/>
        <w:rPr>
          <w:rFonts w:ascii="Adobe Caslon Pro" w:hAnsi="Adobe Caslon Pro" w:cs="Arial"/>
        </w:rPr>
      </w:pPr>
      <w:r w:rsidRPr="00DC64D7">
        <w:rPr>
          <w:rFonts w:ascii="Adobe Caslon Pro" w:hAnsi="Adobe Caslon Pro" w:cs="Arial"/>
        </w:rPr>
        <w:t>Las quejas y denuncias se atenderán y canalizarán de manera inmediata.</w:t>
      </w:r>
    </w:p>
    <w:p w:rsidR="00004FE2" w:rsidRPr="00DC64D7" w:rsidRDefault="00004FE2" w:rsidP="00004FE2">
      <w:pPr>
        <w:spacing w:line="300" w:lineRule="exact"/>
        <w:ind w:firstLine="284"/>
        <w:jc w:val="both"/>
        <w:rPr>
          <w:rFonts w:ascii="Adobe Caslon Pro" w:hAnsi="Adobe Caslon Pro" w:cs="Arial"/>
        </w:rPr>
      </w:pPr>
    </w:p>
    <w:p w:rsidR="0012440F" w:rsidRDefault="0012440F" w:rsidP="008B33AE">
      <w:pPr>
        <w:spacing w:line="300" w:lineRule="exact"/>
        <w:jc w:val="both"/>
        <w:rPr>
          <w:rFonts w:ascii="Adobe Caslon Pro" w:hAnsi="Adobe Caslon Pro" w:cs="Arial"/>
        </w:rPr>
      </w:pPr>
      <w:r w:rsidRPr="00DC64D7">
        <w:rPr>
          <w:rFonts w:ascii="Adobe Caslon Pro" w:hAnsi="Adobe Caslon Pro" w:cs="Arial"/>
        </w:rPr>
        <w:t>Será responsabilidad del SEDIF la creación</w:t>
      </w:r>
      <w:r w:rsidR="00DD7F86" w:rsidRPr="00DC64D7">
        <w:rPr>
          <w:rFonts w:ascii="Adobe Caslon Pro" w:hAnsi="Adobe Caslon Pro" w:cs="Arial"/>
        </w:rPr>
        <w:t xml:space="preserve"> o adaptación,</w:t>
      </w:r>
      <w:r w:rsidRPr="00DC64D7">
        <w:rPr>
          <w:rFonts w:ascii="Adobe Caslon Pro" w:hAnsi="Adobe Caslon Pro" w:cs="Arial"/>
        </w:rPr>
        <w:t xml:space="preserve"> de materiales promocionales que ofrezcan información sobre </w:t>
      </w:r>
      <w:r w:rsidR="008B33AE">
        <w:rPr>
          <w:rFonts w:ascii="Adobe Caslon Pro" w:hAnsi="Adobe Caslon Pro" w:cs="Arial"/>
        </w:rPr>
        <w:t xml:space="preserve">los medios </w:t>
      </w:r>
      <w:r w:rsidRPr="00DC64D7">
        <w:rPr>
          <w:rFonts w:ascii="Adobe Caslon Pro" w:hAnsi="Adobe Caslon Pro" w:cs="Arial"/>
        </w:rPr>
        <w:t>disponibles e instancias para la presentación de sugerencias, quejas y denuncias, mediante</w:t>
      </w:r>
      <w:r w:rsidR="0060522F" w:rsidRPr="00DC64D7">
        <w:rPr>
          <w:rFonts w:ascii="Adobe Caslon Pro" w:hAnsi="Adobe Caslon Pro" w:cs="Arial"/>
        </w:rPr>
        <w:t xml:space="preserve"> los </w:t>
      </w:r>
      <w:r w:rsidRPr="00DC64D7">
        <w:rPr>
          <w:rFonts w:ascii="Adobe Caslon Pro" w:hAnsi="Adobe Caslon Pro" w:cs="Arial"/>
        </w:rPr>
        <w:t>siguientes canales institucionales</w:t>
      </w:r>
      <w:r w:rsidR="00DD7F86" w:rsidRPr="00DC64D7">
        <w:rPr>
          <w:rFonts w:ascii="Adobe Caslon Pro" w:hAnsi="Adobe Caslon Pro" w:cs="Arial"/>
        </w:rPr>
        <w:t>, incluyendo los locales</w:t>
      </w:r>
      <w:r w:rsidRPr="00DC64D7">
        <w:rPr>
          <w:rFonts w:ascii="Adobe Caslon Pro" w:hAnsi="Adobe Caslon Pro" w:cs="Arial"/>
        </w:rPr>
        <w:t xml:space="preserve">: </w:t>
      </w:r>
    </w:p>
    <w:p w:rsidR="00DB6AD5" w:rsidRPr="00DC64D7" w:rsidRDefault="00DB6AD5" w:rsidP="008B33AE">
      <w:pPr>
        <w:spacing w:line="300" w:lineRule="exact"/>
        <w:jc w:val="both"/>
        <w:rPr>
          <w:rFonts w:ascii="Adobe Caslon Pro" w:hAnsi="Adobe Caslon Pro" w:cs="Arial"/>
        </w:rPr>
      </w:pPr>
    </w:p>
    <w:p w:rsidR="0012440F" w:rsidRPr="00E813D3" w:rsidRDefault="0012440F" w:rsidP="00FD2156">
      <w:pPr>
        <w:pStyle w:val="Prrafodelista"/>
        <w:numPr>
          <w:ilvl w:val="0"/>
          <w:numId w:val="18"/>
        </w:numPr>
        <w:spacing w:line="300" w:lineRule="exact"/>
        <w:jc w:val="both"/>
        <w:rPr>
          <w:rStyle w:val="Hipervnculo"/>
          <w:rFonts w:ascii="Adobe Caslon Pro" w:hAnsi="Adobe Caslon Pro" w:cs="Arial"/>
          <w:color w:val="auto"/>
          <w:u w:val="none"/>
        </w:rPr>
      </w:pPr>
      <w:r w:rsidRPr="00DC64D7">
        <w:rPr>
          <w:rFonts w:ascii="Adobe Caslon Pro" w:hAnsi="Adobe Caslon Pro" w:cs="Arial"/>
          <w:b/>
        </w:rPr>
        <w:t>Órgano Interno de Control del SNDIF</w:t>
      </w:r>
      <w:r w:rsidR="00FD2156">
        <w:rPr>
          <w:rFonts w:ascii="Adobe Caslon Pro" w:hAnsi="Adobe Caslon Pro" w:cs="Arial"/>
          <w:b/>
        </w:rPr>
        <w:t xml:space="preserve">. </w:t>
      </w:r>
      <w:r w:rsidRPr="00DC64D7">
        <w:rPr>
          <w:rFonts w:ascii="Adobe Caslon Pro" w:hAnsi="Adobe Caslon Pro" w:cs="Arial"/>
          <w:b/>
        </w:rPr>
        <w:t>OIC</w:t>
      </w:r>
      <w:r w:rsidR="00F94376" w:rsidRPr="00DC64D7">
        <w:rPr>
          <w:rFonts w:ascii="Adobe Caslon Pro" w:hAnsi="Adobe Caslon Pro" w:cs="Arial"/>
        </w:rPr>
        <w:t xml:space="preserve">. </w:t>
      </w:r>
      <w:r w:rsidRPr="00DC64D7">
        <w:rPr>
          <w:rFonts w:ascii="Adobe Caslon Pro" w:hAnsi="Adobe Caslon Pro" w:cs="Arial"/>
        </w:rPr>
        <w:t xml:space="preserve">Prolongación Xochicalco No. 947, </w:t>
      </w:r>
      <w:r w:rsidR="00E776A6" w:rsidRPr="00DC64D7">
        <w:rPr>
          <w:rFonts w:ascii="Adobe Caslon Pro" w:hAnsi="Adobe Caslon Pro" w:cs="Arial"/>
        </w:rPr>
        <w:t xml:space="preserve">Planta Baja, </w:t>
      </w:r>
      <w:r w:rsidRPr="00DC64D7">
        <w:rPr>
          <w:rFonts w:ascii="Adobe Caslon Pro" w:hAnsi="Adobe Caslon Pro" w:cs="Arial"/>
        </w:rPr>
        <w:t xml:space="preserve">Col. Santa Cruz Atoyac, Delegación Benito Juárez, México, D.F., C.P. 03310, </w:t>
      </w:r>
      <w:hyperlink r:id="rId14" w:history="1">
        <w:r w:rsidR="00E813D3" w:rsidRPr="00B32D0F">
          <w:rPr>
            <w:rStyle w:val="Hipervnculo"/>
            <w:rFonts w:ascii="Adobe Caslon Pro" w:hAnsi="Adobe Caslon Pro" w:cs="Arial"/>
          </w:rPr>
          <w:t>http://sn.dif.gob.mx/transparencia/transparencia-focalizada/planeacion-institucional-2/</w:t>
        </w:r>
      </w:hyperlink>
    </w:p>
    <w:p w:rsidR="00251DFD" w:rsidRPr="00DC64D7" w:rsidRDefault="00251DFD" w:rsidP="00251DFD">
      <w:pPr>
        <w:pStyle w:val="Prrafodelista"/>
        <w:spacing w:line="300" w:lineRule="exact"/>
        <w:ind w:left="360"/>
        <w:jc w:val="both"/>
        <w:rPr>
          <w:rFonts w:ascii="Adobe Caslon Pro" w:hAnsi="Adobe Caslon Pro" w:cs="Arial"/>
        </w:rPr>
      </w:pPr>
    </w:p>
    <w:p w:rsidR="00F94376" w:rsidRPr="00E813D3" w:rsidRDefault="0012440F" w:rsidP="00FD2156">
      <w:pPr>
        <w:pStyle w:val="Prrafodelista"/>
        <w:numPr>
          <w:ilvl w:val="0"/>
          <w:numId w:val="18"/>
        </w:numPr>
        <w:spacing w:line="300" w:lineRule="exact"/>
        <w:jc w:val="both"/>
        <w:rPr>
          <w:rStyle w:val="Hipervnculo"/>
          <w:color w:val="auto"/>
          <w:u w:val="none"/>
        </w:rPr>
      </w:pPr>
      <w:r w:rsidRPr="00DC64D7">
        <w:rPr>
          <w:rFonts w:ascii="Adobe Caslon Pro" w:hAnsi="Adobe Caslon Pro" w:cs="Arial"/>
          <w:b/>
        </w:rPr>
        <w:t>Sistema Nacional para el Desarrollo Integral de la Familia</w:t>
      </w:r>
      <w:r w:rsidR="00FD2156">
        <w:rPr>
          <w:rFonts w:ascii="Adobe Caslon Pro" w:hAnsi="Adobe Caslon Pro" w:cs="Arial"/>
          <w:b/>
        </w:rPr>
        <w:t xml:space="preserve">. </w:t>
      </w:r>
      <w:r w:rsidRPr="00DC64D7">
        <w:rPr>
          <w:rFonts w:ascii="Adobe Caslon Pro" w:hAnsi="Adobe Caslon Pro" w:cs="Arial"/>
          <w:b/>
        </w:rPr>
        <w:t>SNDIF</w:t>
      </w:r>
      <w:r w:rsidR="00F94376" w:rsidRPr="00DC64D7">
        <w:rPr>
          <w:rFonts w:ascii="Adobe Caslon Pro" w:hAnsi="Adobe Caslon Pro" w:cs="Arial"/>
        </w:rPr>
        <w:t xml:space="preserve">. </w:t>
      </w:r>
      <w:r w:rsidRPr="00DC64D7">
        <w:rPr>
          <w:rFonts w:ascii="Adobe Caslon Pro" w:hAnsi="Adobe Caslon Pro" w:cs="Arial"/>
        </w:rPr>
        <w:t xml:space="preserve">Av. Emiliano Zapata 340, Santa Cruz Atoyac, 03310, México, D.F., Tel. (55) 3003 - 2200; </w:t>
      </w:r>
      <w:hyperlink r:id="rId15" w:history="1">
        <w:r w:rsidR="00E813D3" w:rsidRPr="00B32D0F">
          <w:rPr>
            <w:rStyle w:val="Hipervnculo"/>
            <w:rFonts w:ascii="Adobe Caslon Pro" w:hAnsi="Adobe Caslon Pro" w:cs="Arial"/>
          </w:rPr>
          <w:t>www.dif.gob.mx</w:t>
        </w:r>
      </w:hyperlink>
    </w:p>
    <w:p w:rsidR="00251DFD" w:rsidRPr="00DC64D7" w:rsidRDefault="00251DFD" w:rsidP="00E813D3"/>
    <w:p w:rsidR="00ED245F" w:rsidRPr="00DB6AD5" w:rsidRDefault="0012440F" w:rsidP="00A92773">
      <w:pPr>
        <w:pStyle w:val="Prrafodelista"/>
        <w:numPr>
          <w:ilvl w:val="0"/>
          <w:numId w:val="18"/>
        </w:numPr>
        <w:spacing w:line="300" w:lineRule="exact"/>
        <w:jc w:val="both"/>
        <w:rPr>
          <w:rStyle w:val="Hipervnculo"/>
          <w:rFonts w:ascii="Adobe Caslon Pro" w:hAnsi="Adobe Caslon Pro" w:cs="Arial"/>
          <w:color w:val="auto"/>
          <w:u w:val="none"/>
        </w:rPr>
      </w:pPr>
      <w:r w:rsidRPr="00DB6AD5">
        <w:rPr>
          <w:rFonts w:ascii="Adobe Caslon Pro" w:hAnsi="Adobe Caslon Pro" w:cs="Arial"/>
          <w:b/>
        </w:rPr>
        <w:t>Secretaría de la Función Pública</w:t>
      </w:r>
      <w:r w:rsidR="00FD2156" w:rsidRPr="00DB6AD5">
        <w:rPr>
          <w:rFonts w:ascii="Adobe Caslon Pro" w:hAnsi="Adobe Caslon Pro" w:cs="Arial"/>
          <w:b/>
        </w:rPr>
        <w:t xml:space="preserve">. </w:t>
      </w:r>
      <w:r w:rsidRPr="00DB6AD5">
        <w:rPr>
          <w:rFonts w:ascii="Adobe Caslon Pro" w:hAnsi="Adobe Caslon Pro" w:cs="Arial"/>
          <w:b/>
        </w:rPr>
        <w:t>SFP</w:t>
      </w:r>
      <w:r w:rsidR="00F94376" w:rsidRPr="00DB6AD5">
        <w:rPr>
          <w:rFonts w:ascii="Adobe Caslon Pro" w:hAnsi="Adobe Caslon Pro" w:cs="Arial"/>
        </w:rPr>
        <w:t xml:space="preserve">. </w:t>
      </w:r>
      <w:r w:rsidR="00ED245F" w:rsidRPr="00DB6AD5">
        <w:rPr>
          <w:rFonts w:ascii="Adobe Caslon Pro" w:hAnsi="Adobe Caslon Pro" w:cs="Arial"/>
        </w:rPr>
        <w:t>Av</w:t>
      </w:r>
      <w:r w:rsidRPr="00DB6AD5">
        <w:rPr>
          <w:rFonts w:ascii="Adobe Caslon Pro" w:hAnsi="Adobe Caslon Pro" w:cs="Arial"/>
        </w:rPr>
        <w:t xml:space="preserve">. Insurgentes </w:t>
      </w:r>
      <w:r w:rsidR="00ED245F" w:rsidRPr="00DB6AD5">
        <w:rPr>
          <w:rFonts w:ascii="Adobe Caslon Pro" w:hAnsi="Adobe Caslon Pro" w:cs="Arial"/>
        </w:rPr>
        <w:t>S</w:t>
      </w:r>
      <w:r w:rsidRPr="00DB6AD5">
        <w:rPr>
          <w:rFonts w:ascii="Adobe Caslon Pro" w:hAnsi="Adobe Caslon Pro" w:cs="Arial"/>
        </w:rPr>
        <w:t xml:space="preserve">ur 1735; Col. Guadalupe Inn, C.P. 01020; </w:t>
      </w:r>
      <w:r w:rsidR="00ED245F" w:rsidRPr="00DB6AD5">
        <w:rPr>
          <w:rFonts w:ascii="Adobe Caslon Pro" w:hAnsi="Adobe Caslon Pro" w:cs="Arial"/>
        </w:rPr>
        <w:t xml:space="preserve">Cd de </w:t>
      </w:r>
      <w:r w:rsidRPr="00DB6AD5">
        <w:rPr>
          <w:rFonts w:ascii="Adobe Caslon Pro" w:hAnsi="Adobe Caslon Pro" w:cs="Arial"/>
        </w:rPr>
        <w:t>México, Del</w:t>
      </w:r>
      <w:r w:rsidR="00ED245F" w:rsidRPr="00DB6AD5">
        <w:rPr>
          <w:rFonts w:ascii="Adobe Caslon Pro" w:hAnsi="Adobe Caslon Pro" w:cs="Arial"/>
        </w:rPr>
        <w:t>.</w:t>
      </w:r>
      <w:r w:rsidRPr="00DB6AD5">
        <w:rPr>
          <w:rFonts w:ascii="Adobe Caslon Pro" w:hAnsi="Adobe Caslon Pro" w:cs="Arial"/>
        </w:rPr>
        <w:t xml:space="preserve"> Álvaro Obregón;</w:t>
      </w:r>
      <w:r w:rsidR="00A92773" w:rsidRPr="00DB6AD5">
        <w:rPr>
          <w:rFonts w:ascii="Adobe Caslon Pro" w:hAnsi="Adobe Caslon Pro" w:cs="Arial"/>
        </w:rPr>
        <w:t xml:space="preserve"> </w:t>
      </w:r>
      <w:hyperlink r:id="rId16" w:anchor="!/" w:history="1">
        <w:r w:rsidR="00CB5587" w:rsidRPr="00DB6AD5">
          <w:rPr>
            <w:rStyle w:val="Hipervnculo"/>
            <w:rFonts w:ascii="Adobe Caslon Pro" w:hAnsi="Adobe Caslon Pro" w:cs="Arial"/>
          </w:rPr>
          <w:t>https://sidec.funcionpublica.gob.mx/#!/</w:t>
        </w:r>
      </w:hyperlink>
    </w:p>
    <w:p w:rsidR="00CB5587" w:rsidRPr="00ED245F" w:rsidRDefault="00CB5587" w:rsidP="00ED245F">
      <w:pPr>
        <w:pStyle w:val="Prrafodelista"/>
        <w:rPr>
          <w:rStyle w:val="Hipervnculo"/>
          <w:rFonts w:ascii="Adobe Caslon Pro" w:hAnsi="Adobe Caslon Pro" w:cs="Arial"/>
          <w:color w:val="auto"/>
          <w:u w:val="none"/>
        </w:rPr>
      </w:pPr>
    </w:p>
    <w:p w:rsidR="0012440F" w:rsidRPr="000E56EB" w:rsidRDefault="0012440F" w:rsidP="00FD2156">
      <w:pPr>
        <w:pStyle w:val="Prrafodelista"/>
        <w:numPr>
          <w:ilvl w:val="0"/>
          <w:numId w:val="18"/>
        </w:numPr>
        <w:spacing w:line="300" w:lineRule="exact"/>
        <w:jc w:val="both"/>
        <w:rPr>
          <w:rStyle w:val="Hipervnculo"/>
          <w:rFonts w:ascii="Adobe Caslon Pro" w:hAnsi="Adobe Caslon Pro" w:cs="Arial"/>
          <w:color w:val="auto"/>
          <w:u w:val="none"/>
        </w:rPr>
      </w:pPr>
      <w:r w:rsidRPr="00DC64D7">
        <w:rPr>
          <w:rFonts w:ascii="Adobe Caslon Pro" w:hAnsi="Adobe Caslon Pro" w:cs="Arial"/>
          <w:b/>
        </w:rPr>
        <w:t>Fiscalía Especializada para la A</w:t>
      </w:r>
      <w:r w:rsidR="00FD2156">
        <w:rPr>
          <w:rFonts w:ascii="Adobe Caslon Pro" w:hAnsi="Adobe Caslon Pro" w:cs="Arial"/>
          <w:b/>
        </w:rPr>
        <w:t xml:space="preserve">tención de Delitos Electorales, </w:t>
      </w:r>
      <w:r w:rsidRPr="00DC64D7">
        <w:rPr>
          <w:rFonts w:ascii="Adobe Caslon Pro" w:hAnsi="Adobe Caslon Pro" w:cs="Arial"/>
          <w:b/>
        </w:rPr>
        <w:t>FEPADE</w:t>
      </w:r>
      <w:r w:rsidR="00F94376" w:rsidRPr="00DC64D7">
        <w:rPr>
          <w:rFonts w:ascii="Adobe Caslon Pro" w:hAnsi="Adobe Caslon Pro" w:cs="Arial"/>
        </w:rPr>
        <w:t xml:space="preserve">. </w:t>
      </w:r>
      <w:r w:rsidRPr="00DC64D7">
        <w:rPr>
          <w:rFonts w:ascii="Adobe Caslon Pro" w:hAnsi="Adobe Caslon Pro" w:cs="Arial"/>
        </w:rPr>
        <w:t xml:space="preserve">FEPADETEL Tel. 01 800 833-7233 / Ciudad de México (0155) 5346–3103 </w:t>
      </w:r>
      <w:hyperlink r:id="rId17" w:history="1">
        <w:r w:rsidRPr="00DC64D7">
          <w:rPr>
            <w:rStyle w:val="Hipervnculo"/>
            <w:rFonts w:ascii="Adobe Caslon Pro" w:hAnsi="Adobe Caslon Pro" w:cs="Arial"/>
            <w:color w:val="auto"/>
          </w:rPr>
          <w:t>www.fepadenet.pgr.gob.mx</w:t>
        </w:r>
      </w:hyperlink>
      <w:r w:rsidRPr="00DC64D7">
        <w:rPr>
          <w:rStyle w:val="Hipervnculo"/>
          <w:rFonts w:cs="Arial"/>
          <w:color w:val="auto"/>
        </w:rPr>
        <w:t xml:space="preserve">; </w:t>
      </w:r>
      <w:hyperlink r:id="rId18" w:history="1">
        <w:r w:rsidR="000E56EB" w:rsidRPr="00B32D0F">
          <w:rPr>
            <w:rStyle w:val="Hipervnculo"/>
            <w:rFonts w:ascii="Adobe Caslon Pro" w:hAnsi="Adobe Caslon Pro" w:cs="Arial"/>
          </w:rPr>
          <w:t>fepadenet@pgr.gob.mx</w:t>
        </w:r>
      </w:hyperlink>
    </w:p>
    <w:p w:rsidR="000E56EB" w:rsidRPr="000E56EB" w:rsidRDefault="000E56EB" w:rsidP="000E56EB">
      <w:pPr>
        <w:pStyle w:val="Prrafodelista"/>
        <w:rPr>
          <w:rFonts w:ascii="Adobe Caslon Pro" w:hAnsi="Adobe Caslon Pro" w:cs="Arial"/>
        </w:rPr>
      </w:pPr>
    </w:p>
    <w:p w:rsidR="008F479C" w:rsidRPr="00DC64D7" w:rsidRDefault="00D91748" w:rsidP="00F50A35">
      <w:pPr>
        <w:spacing w:line="300" w:lineRule="exact"/>
        <w:jc w:val="both"/>
        <w:rPr>
          <w:rFonts w:ascii="Adobe Caslon Pro" w:hAnsi="Adobe Caslon Pro" w:cs="Arial"/>
        </w:rPr>
      </w:pPr>
      <w:r w:rsidRPr="00DC64D7">
        <w:rPr>
          <w:rFonts w:ascii="Adobe Caslon Pro" w:hAnsi="Adobe Caslon Pro" w:cs="Arial"/>
        </w:rPr>
        <w:lastRenderedPageBreak/>
        <w:t>Cuando la inconformidad presentada se refiere a un</w:t>
      </w:r>
      <w:r w:rsidR="00692497" w:rsidRPr="00DC64D7">
        <w:rPr>
          <w:rFonts w:ascii="Adobe Caslon Pro" w:hAnsi="Adobe Caslon Pro" w:cs="Arial"/>
        </w:rPr>
        <w:t>a falla de procesos o servicios</w:t>
      </w:r>
      <w:r w:rsidRPr="00DC64D7">
        <w:rPr>
          <w:rFonts w:ascii="Adobe Caslon Pro" w:hAnsi="Adobe Caslon Pro" w:cs="Arial"/>
        </w:rPr>
        <w:t xml:space="preserve"> puede ser atendida por </w:t>
      </w:r>
      <w:r w:rsidR="00053ED8" w:rsidRPr="00DC64D7">
        <w:rPr>
          <w:rFonts w:ascii="Adobe Caslon Pro" w:hAnsi="Adobe Caslon Pro" w:cs="Arial"/>
        </w:rPr>
        <w:t>la/</w:t>
      </w:r>
      <w:r w:rsidR="00FC701F" w:rsidRPr="00DC64D7">
        <w:rPr>
          <w:rFonts w:ascii="Adobe Caslon Pro" w:hAnsi="Adobe Caslon Pro" w:cs="Arial"/>
        </w:rPr>
        <w:t xml:space="preserve">el responsable o el equipo operativo del Programa, </w:t>
      </w:r>
      <w:r w:rsidRPr="00DC64D7">
        <w:rPr>
          <w:rFonts w:ascii="Adobe Caslon Pro" w:hAnsi="Adobe Caslon Pro" w:cs="Arial"/>
        </w:rPr>
        <w:t xml:space="preserve">de acuerdo </w:t>
      </w:r>
      <w:r w:rsidR="00F360FE">
        <w:rPr>
          <w:rFonts w:ascii="Adobe Caslon Pro" w:hAnsi="Adobe Caslon Pro" w:cs="Arial"/>
        </w:rPr>
        <w:t>con</w:t>
      </w:r>
      <w:r w:rsidRPr="00DC64D7">
        <w:rPr>
          <w:rFonts w:ascii="Adobe Caslon Pro" w:hAnsi="Adobe Caslon Pro" w:cs="Arial"/>
        </w:rPr>
        <w:t xml:space="preserve"> ámbito de operación.</w:t>
      </w:r>
    </w:p>
    <w:p w:rsidR="002616C0" w:rsidRPr="00DC64D7" w:rsidRDefault="002616C0" w:rsidP="00251DFD">
      <w:pPr>
        <w:spacing w:line="300" w:lineRule="exact"/>
        <w:ind w:firstLine="284"/>
        <w:jc w:val="both"/>
        <w:rPr>
          <w:rFonts w:ascii="Adobe Caslon Pro" w:hAnsi="Adobe Caslon Pro" w:cs="Arial"/>
        </w:rPr>
      </w:pPr>
    </w:p>
    <w:p w:rsidR="00D91748" w:rsidRPr="00DC64D7" w:rsidRDefault="00D91748" w:rsidP="00E06E6E">
      <w:pPr>
        <w:spacing w:line="300" w:lineRule="exact"/>
        <w:jc w:val="both"/>
        <w:rPr>
          <w:rFonts w:ascii="Adobe Caslon Pro" w:hAnsi="Adobe Caslon Pro" w:cs="Arial"/>
        </w:rPr>
      </w:pPr>
      <w:r w:rsidRPr="00DC64D7">
        <w:rPr>
          <w:rFonts w:ascii="Adobe Caslon Pro" w:hAnsi="Adobe Caslon Pro" w:cs="Arial"/>
        </w:rPr>
        <w:t>Cuando la inconformidad presentada implique una conducta presumiblemente irregular o dolosa por alg</w:t>
      </w:r>
      <w:r w:rsidR="00E06E6E">
        <w:rPr>
          <w:rFonts w:ascii="Adobe Caslon Pro" w:hAnsi="Adobe Caslon Pro" w:cs="Arial"/>
        </w:rPr>
        <w:t>u</w:t>
      </w:r>
      <w:r w:rsidRPr="00DC64D7">
        <w:rPr>
          <w:rFonts w:ascii="Adobe Caslon Pro" w:hAnsi="Adobe Caslon Pro" w:cs="Arial"/>
        </w:rPr>
        <w:t>n</w:t>
      </w:r>
      <w:r w:rsidR="00053ED8" w:rsidRPr="00DC64D7">
        <w:rPr>
          <w:rFonts w:ascii="Adobe Caslon Pro" w:hAnsi="Adobe Caslon Pro" w:cs="Arial"/>
        </w:rPr>
        <w:t>a</w:t>
      </w:r>
      <w:r w:rsidRPr="00DC64D7">
        <w:rPr>
          <w:rFonts w:ascii="Adobe Caslon Pro" w:hAnsi="Adobe Caslon Pro" w:cs="Arial"/>
        </w:rPr>
        <w:t xml:space="preserve"> funcionari</w:t>
      </w:r>
      <w:r w:rsidR="00053ED8" w:rsidRPr="00DC64D7">
        <w:rPr>
          <w:rFonts w:ascii="Adobe Caslon Pro" w:hAnsi="Adobe Caslon Pro" w:cs="Arial"/>
        </w:rPr>
        <w:t>a</w:t>
      </w:r>
      <w:r w:rsidRPr="00DC64D7">
        <w:rPr>
          <w:rFonts w:ascii="Adobe Caslon Pro" w:hAnsi="Adobe Caslon Pro" w:cs="Arial"/>
        </w:rPr>
        <w:t xml:space="preserve"> </w:t>
      </w:r>
      <w:r w:rsidR="00E06E6E">
        <w:rPr>
          <w:rFonts w:ascii="Adobe Caslon Pro" w:hAnsi="Adobe Caslon Pro" w:cs="Arial"/>
        </w:rPr>
        <w:t xml:space="preserve">o servidor </w:t>
      </w:r>
      <w:r w:rsidRPr="00DC64D7">
        <w:rPr>
          <w:rFonts w:ascii="Adobe Caslon Pro" w:hAnsi="Adobe Caslon Pro" w:cs="Arial"/>
        </w:rPr>
        <w:t xml:space="preserve">público, deberá ser atendida por las áreas especializadas del Órgano Interno de Control de la </w:t>
      </w:r>
      <w:r w:rsidR="00160E73" w:rsidRPr="00DC64D7">
        <w:rPr>
          <w:rFonts w:ascii="Adobe Caslon Pro" w:hAnsi="Adobe Caslon Pro" w:cs="Arial"/>
        </w:rPr>
        <w:t xml:space="preserve">instancia normativa </w:t>
      </w:r>
      <w:r w:rsidRPr="00DC64D7">
        <w:rPr>
          <w:rFonts w:ascii="Adobe Caslon Pro" w:hAnsi="Adobe Caslon Pro" w:cs="Arial"/>
        </w:rPr>
        <w:t>o por el Órgano Estatal de Control de la entidad respectiva</w:t>
      </w:r>
      <w:r w:rsidR="00E06E6E">
        <w:rPr>
          <w:rFonts w:ascii="Adobe Caslon Pro" w:hAnsi="Adobe Caslon Pro" w:cs="Arial"/>
        </w:rPr>
        <w:t>,</w:t>
      </w:r>
      <w:r w:rsidRPr="00DC64D7">
        <w:rPr>
          <w:rFonts w:ascii="Adobe Caslon Pro" w:hAnsi="Adobe Caslon Pro" w:cs="Arial"/>
        </w:rPr>
        <w:t xml:space="preserve"> en concordancia con el ámbito de su competencia.</w:t>
      </w:r>
    </w:p>
    <w:p w:rsidR="00D91748" w:rsidRPr="00DC64D7" w:rsidRDefault="00D91748" w:rsidP="008F479C">
      <w:pPr>
        <w:spacing w:line="300" w:lineRule="exact"/>
        <w:jc w:val="both"/>
        <w:rPr>
          <w:rFonts w:ascii="Adobe Caslon Pro" w:hAnsi="Adobe Caslon Pro" w:cs="Arial"/>
        </w:rPr>
      </w:pPr>
    </w:p>
    <w:p w:rsidR="002725B2" w:rsidRPr="00F50A35" w:rsidRDefault="000D1D9C" w:rsidP="00F50A35">
      <w:pPr>
        <w:spacing w:after="120" w:line="240" w:lineRule="exact"/>
        <w:outlineLvl w:val="0"/>
        <w:rPr>
          <w:rFonts w:ascii="Adobe Caslon Pro" w:hAnsi="Adobe Caslon Pro" w:cs="Arial"/>
          <w:b/>
        </w:rPr>
      </w:pPr>
      <w:r w:rsidRPr="00F50A35">
        <w:rPr>
          <w:rFonts w:ascii="Adobe Caslon Pro" w:hAnsi="Adobe Caslon Pro" w:cs="Arial"/>
          <w:b/>
        </w:rPr>
        <w:t>GLOSARIO</w:t>
      </w:r>
    </w:p>
    <w:p w:rsidR="006253E4" w:rsidRPr="00F50A35" w:rsidRDefault="006253E4" w:rsidP="00F50A35">
      <w:pPr>
        <w:numPr>
          <w:ilvl w:val="0"/>
          <w:numId w:val="3"/>
        </w:numPr>
        <w:spacing w:before="240" w:line="240" w:lineRule="exact"/>
        <w:ind w:left="567" w:hanging="499"/>
        <w:jc w:val="both"/>
        <w:rPr>
          <w:rFonts w:ascii="Adobe Caslon Pro" w:hAnsi="Adobe Caslon Pro" w:cs="Arial"/>
          <w:sz w:val="20"/>
          <w:szCs w:val="20"/>
        </w:rPr>
      </w:pPr>
      <w:r w:rsidRPr="00F50A35">
        <w:rPr>
          <w:rFonts w:ascii="Adobe Caslon Pro" w:hAnsi="Adobe Caslon Pro" w:cs="Arial"/>
          <w:b/>
          <w:sz w:val="20"/>
          <w:szCs w:val="20"/>
        </w:rPr>
        <w:t>Asamblea Comunitaria</w:t>
      </w:r>
      <w:r w:rsidRPr="00F50A35">
        <w:rPr>
          <w:rFonts w:ascii="Adobe Caslon Pro" w:hAnsi="Adobe Caslon Pro" w:cs="Arial"/>
          <w:sz w:val="20"/>
          <w:szCs w:val="20"/>
        </w:rPr>
        <w:t xml:space="preserve">. </w:t>
      </w:r>
      <w:r w:rsidR="00F360FE">
        <w:rPr>
          <w:rFonts w:ascii="Adobe Caslon Pro" w:hAnsi="Adobe Caslon Pro" w:cs="Arial"/>
          <w:sz w:val="20"/>
          <w:szCs w:val="20"/>
        </w:rPr>
        <w:t>R</w:t>
      </w:r>
      <w:r w:rsidRPr="00F50A35">
        <w:rPr>
          <w:rFonts w:ascii="Adobe Caslon Pro" w:hAnsi="Adobe Caslon Pro" w:cs="Arial"/>
          <w:sz w:val="20"/>
          <w:szCs w:val="20"/>
        </w:rPr>
        <w:t>eunión de los habitantes de una localidad con el fin de conocer y tomar decisiones sobre los apoyos y beneficios que podrán recibir por parte de agentes externos, y decidir la const</w:t>
      </w:r>
      <w:r w:rsidR="00474C3E">
        <w:rPr>
          <w:rFonts w:ascii="Adobe Caslon Pro" w:hAnsi="Adobe Caslon Pro" w:cs="Arial"/>
          <w:sz w:val="20"/>
          <w:szCs w:val="20"/>
        </w:rPr>
        <w:t>itución del GD o del Comité de las cocinas y comedores escolares y/o comunitarios.</w:t>
      </w:r>
    </w:p>
    <w:p w:rsidR="006253E4" w:rsidRPr="00F50A35" w:rsidRDefault="006253E4" w:rsidP="00FD2156">
      <w:pPr>
        <w:numPr>
          <w:ilvl w:val="0"/>
          <w:numId w:val="3"/>
        </w:numPr>
        <w:spacing w:before="240" w:line="240" w:lineRule="exact"/>
        <w:ind w:left="567" w:hanging="567"/>
        <w:jc w:val="both"/>
        <w:rPr>
          <w:rFonts w:ascii="Adobe Caslon Pro" w:hAnsi="Adobe Caslon Pro" w:cs="Arial"/>
          <w:sz w:val="20"/>
          <w:szCs w:val="20"/>
        </w:rPr>
      </w:pPr>
      <w:r w:rsidRPr="00F50A35">
        <w:rPr>
          <w:rFonts w:ascii="Adobe Caslon Pro" w:hAnsi="Adobe Caslon Pro" w:cs="Arial"/>
          <w:b/>
          <w:sz w:val="20"/>
          <w:szCs w:val="20"/>
        </w:rPr>
        <w:t>Comité Comunitario de Contraloría Social</w:t>
      </w:r>
      <w:r w:rsidR="00CD36D5">
        <w:rPr>
          <w:rFonts w:ascii="Adobe Caslon Pro" w:hAnsi="Adobe Caslon Pro" w:cs="Arial"/>
          <w:b/>
          <w:sz w:val="20"/>
          <w:szCs w:val="20"/>
        </w:rPr>
        <w:t>.</w:t>
      </w:r>
      <w:r w:rsidRPr="00F50A35">
        <w:rPr>
          <w:rFonts w:ascii="Adobe Caslon Pro" w:hAnsi="Adobe Caslon Pro" w:cs="Arial"/>
          <w:b/>
          <w:sz w:val="20"/>
          <w:szCs w:val="20"/>
        </w:rPr>
        <w:t xml:space="preserve"> CCCS</w:t>
      </w:r>
      <w:r w:rsidRPr="00F50A35">
        <w:rPr>
          <w:rFonts w:ascii="Adobe Caslon Pro" w:hAnsi="Adobe Caslon Pro" w:cs="Arial"/>
          <w:sz w:val="20"/>
          <w:szCs w:val="20"/>
        </w:rPr>
        <w:t>. Comité de beneficiari</w:t>
      </w:r>
      <w:r w:rsidR="00474C3E">
        <w:rPr>
          <w:rFonts w:ascii="Adobe Caslon Pro" w:hAnsi="Adobe Caslon Pro" w:cs="Arial"/>
          <w:sz w:val="20"/>
          <w:szCs w:val="20"/>
        </w:rPr>
        <w:t>as(</w:t>
      </w:r>
      <w:r w:rsidRPr="00F50A35">
        <w:rPr>
          <w:rFonts w:ascii="Adobe Caslon Pro" w:hAnsi="Adobe Caslon Pro" w:cs="Arial"/>
          <w:sz w:val="20"/>
          <w:szCs w:val="20"/>
        </w:rPr>
        <w:t>os</w:t>
      </w:r>
      <w:r w:rsidR="00474C3E">
        <w:rPr>
          <w:rFonts w:ascii="Adobe Caslon Pro" w:hAnsi="Adobe Caslon Pro" w:cs="Arial"/>
          <w:sz w:val="20"/>
          <w:szCs w:val="20"/>
        </w:rPr>
        <w:t>)</w:t>
      </w:r>
      <w:r w:rsidRPr="00F50A35">
        <w:rPr>
          <w:rFonts w:ascii="Adobe Caslon Pro" w:hAnsi="Adobe Caslon Pro" w:cs="Arial"/>
          <w:sz w:val="20"/>
          <w:szCs w:val="20"/>
        </w:rPr>
        <w:t xml:space="preserve"> de</w:t>
      </w:r>
      <w:r w:rsidR="00BE452C" w:rsidRPr="00F50A35">
        <w:rPr>
          <w:rFonts w:ascii="Adobe Caslon Pro" w:hAnsi="Adobe Caslon Pro" w:cs="Arial"/>
          <w:sz w:val="20"/>
          <w:szCs w:val="20"/>
        </w:rPr>
        <w:t>l prog</w:t>
      </w:r>
      <w:r w:rsidR="00FD2156">
        <w:rPr>
          <w:rFonts w:ascii="Adobe Caslon Pro" w:hAnsi="Adobe Caslon Pro" w:cs="Arial"/>
          <w:sz w:val="20"/>
          <w:szCs w:val="20"/>
        </w:rPr>
        <w:t>rama o representante del Comité</w:t>
      </w:r>
      <w:r w:rsidRPr="00F50A35">
        <w:rPr>
          <w:rFonts w:ascii="Adobe Caslon Pro" w:hAnsi="Adobe Caslon Pro" w:cs="Arial"/>
          <w:sz w:val="20"/>
          <w:szCs w:val="20"/>
        </w:rPr>
        <w:t>. Es la forma de organización social constituida por beneficiarios del SCD</w:t>
      </w:r>
      <w:r w:rsidR="00692497" w:rsidRPr="00F50A35">
        <w:rPr>
          <w:rFonts w:ascii="Adobe Caslon Pro" w:hAnsi="Adobe Caslon Pro" w:cs="Arial"/>
          <w:sz w:val="20"/>
          <w:szCs w:val="20"/>
        </w:rPr>
        <w:t xml:space="preserve"> </w:t>
      </w:r>
      <w:r w:rsidRPr="00F50A35">
        <w:rPr>
          <w:rFonts w:ascii="Adobe Caslon Pro" w:hAnsi="Adobe Caslon Pro" w:cs="Arial"/>
          <w:sz w:val="20"/>
          <w:szCs w:val="20"/>
        </w:rPr>
        <w:t xml:space="preserve">para el seguimiento, supervisión y vigilancia en la ejecución del </w:t>
      </w:r>
      <w:r w:rsidR="00BE452C" w:rsidRPr="00F50A35">
        <w:rPr>
          <w:rFonts w:ascii="Adobe Caslon Pro" w:hAnsi="Adobe Caslon Pro" w:cs="Arial"/>
          <w:sz w:val="20"/>
          <w:szCs w:val="20"/>
        </w:rPr>
        <w:t>S</w:t>
      </w:r>
      <w:r w:rsidRPr="00F50A35">
        <w:rPr>
          <w:rFonts w:ascii="Adobe Caslon Pro" w:hAnsi="Adobe Caslon Pro" w:cs="Arial"/>
          <w:sz w:val="20"/>
          <w:szCs w:val="20"/>
        </w:rPr>
        <w:t>ubprograma, del cumplimiento de las metas y acciones comprometidas en el SCD, así como de la correcta aplicación</w:t>
      </w:r>
      <w:r w:rsidR="008F6ACD">
        <w:rPr>
          <w:rFonts w:ascii="Adobe Caslon Pro" w:hAnsi="Adobe Caslon Pro" w:cs="Arial"/>
          <w:sz w:val="20"/>
          <w:szCs w:val="20"/>
        </w:rPr>
        <w:t xml:space="preserve"> de los recursos</w:t>
      </w:r>
      <w:r w:rsidRPr="00F50A35">
        <w:rPr>
          <w:rFonts w:ascii="Adobe Caslon Pro" w:hAnsi="Adobe Caslon Pro" w:cs="Arial"/>
          <w:sz w:val="20"/>
          <w:szCs w:val="20"/>
        </w:rPr>
        <w:t xml:space="preserve">. </w:t>
      </w:r>
    </w:p>
    <w:p w:rsidR="006253E4" w:rsidRPr="00F50A35" w:rsidRDefault="006253E4" w:rsidP="00FD2156">
      <w:pPr>
        <w:numPr>
          <w:ilvl w:val="0"/>
          <w:numId w:val="3"/>
        </w:numPr>
        <w:spacing w:before="240" w:line="240" w:lineRule="exact"/>
        <w:ind w:left="567" w:hanging="567"/>
        <w:jc w:val="both"/>
        <w:rPr>
          <w:rFonts w:ascii="Adobe Caslon Pro" w:hAnsi="Adobe Caslon Pro" w:cs="Arial"/>
          <w:sz w:val="20"/>
          <w:szCs w:val="20"/>
        </w:rPr>
      </w:pPr>
      <w:r w:rsidRPr="00F50A35">
        <w:rPr>
          <w:rFonts w:ascii="Adobe Caslon Pro" w:hAnsi="Adobe Caslon Pro" w:cs="Arial"/>
          <w:b/>
          <w:sz w:val="20"/>
          <w:szCs w:val="20"/>
        </w:rPr>
        <w:t>Comité de Espac</w:t>
      </w:r>
      <w:r w:rsidR="008F6ACD">
        <w:rPr>
          <w:rFonts w:ascii="Adobe Caslon Pro" w:hAnsi="Adobe Caslon Pro" w:cs="Arial"/>
          <w:b/>
          <w:sz w:val="20"/>
          <w:szCs w:val="20"/>
        </w:rPr>
        <w:t>ios de Contraloría So</w:t>
      </w:r>
      <w:r w:rsidR="00CD36D5">
        <w:rPr>
          <w:rFonts w:ascii="Adobe Caslon Pro" w:hAnsi="Adobe Caslon Pro" w:cs="Arial"/>
          <w:b/>
          <w:sz w:val="20"/>
          <w:szCs w:val="20"/>
        </w:rPr>
        <w:t>cial.</w:t>
      </w:r>
      <w:r w:rsidR="008F6ACD">
        <w:rPr>
          <w:rFonts w:ascii="Adobe Caslon Pro" w:hAnsi="Adobe Caslon Pro" w:cs="Arial"/>
          <w:b/>
          <w:sz w:val="20"/>
          <w:szCs w:val="20"/>
        </w:rPr>
        <w:t xml:space="preserve"> CECS</w:t>
      </w:r>
      <w:r w:rsidRPr="00F50A35">
        <w:rPr>
          <w:rFonts w:ascii="Adobe Caslon Pro" w:hAnsi="Adobe Caslon Pro" w:cs="Arial"/>
          <w:sz w:val="20"/>
          <w:szCs w:val="20"/>
        </w:rPr>
        <w:t xml:space="preserve">. Es la forma de organización social constituida por un grupo de </w:t>
      </w:r>
      <w:r w:rsidR="00474C3E">
        <w:rPr>
          <w:rFonts w:ascii="Adobe Caslon Pro" w:hAnsi="Adobe Caslon Pro" w:cs="Arial"/>
          <w:sz w:val="20"/>
          <w:szCs w:val="20"/>
        </w:rPr>
        <w:t>usua</w:t>
      </w:r>
      <w:r w:rsidRPr="00F50A35">
        <w:rPr>
          <w:rFonts w:ascii="Adobe Caslon Pro" w:hAnsi="Adobe Caslon Pro" w:cs="Arial"/>
          <w:sz w:val="20"/>
          <w:szCs w:val="20"/>
        </w:rPr>
        <w:t>ri</w:t>
      </w:r>
      <w:r w:rsidR="00692497" w:rsidRPr="00F50A35">
        <w:rPr>
          <w:rFonts w:ascii="Adobe Caslon Pro" w:hAnsi="Adobe Caslon Pro" w:cs="Arial"/>
          <w:sz w:val="20"/>
          <w:szCs w:val="20"/>
        </w:rPr>
        <w:t>as(</w:t>
      </w:r>
      <w:r w:rsidRPr="00F50A35">
        <w:rPr>
          <w:rFonts w:ascii="Adobe Caslon Pro" w:hAnsi="Adobe Caslon Pro" w:cs="Arial"/>
          <w:sz w:val="20"/>
          <w:szCs w:val="20"/>
        </w:rPr>
        <w:t>os</w:t>
      </w:r>
      <w:r w:rsidR="00692497" w:rsidRPr="00F50A35">
        <w:rPr>
          <w:rFonts w:ascii="Adobe Caslon Pro" w:hAnsi="Adobe Caslon Pro" w:cs="Arial"/>
          <w:sz w:val="20"/>
          <w:szCs w:val="20"/>
        </w:rPr>
        <w:t>) del SIREEA</w:t>
      </w:r>
      <w:r w:rsidRPr="00F50A35">
        <w:rPr>
          <w:rFonts w:ascii="Adobe Caslon Pro" w:hAnsi="Adobe Caslon Pro" w:cs="Arial"/>
          <w:sz w:val="20"/>
          <w:szCs w:val="20"/>
        </w:rPr>
        <w:t xml:space="preserve"> para el seguimiento, supervisión y vigilancia en la ejecución del subprograma, del cumplimiento de las metas y acciones comprometidas en el S</w:t>
      </w:r>
      <w:r w:rsidR="00692497" w:rsidRPr="00F50A35">
        <w:rPr>
          <w:rFonts w:ascii="Adobe Caslon Pro" w:hAnsi="Adobe Caslon Pro" w:cs="Arial"/>
          <w:sz w:val="20"/>
          <w:szCs w:val="20"/>
        </w:rPr>
        <w:t>ubprograma</w:t>
      </w:r>
      <w:r w:rsidRPr="00F50A35">
        <w:rPr>
          <w:rFonts w:ascii="Adobe Caslon Pro" w:hAnsi="Adobe Caslon Pro" w:cs="Arial"/>
          <w:sz w:val="20"/>
          <w:szCs w:val="20"/>
        </w:rPr>
        <w:t xml:space="preserve">, así como de la correcta aplicación de los recursos del </w:t>
      </w:r>
      <w:r w:rsidR="00692497" w:rsidRPr="00F50A35">
        <w:rPr>
          <w:rFonts w:ascii="Adobe Caslon Pro" w:hAnsi="Adobe Caslon Pro" w:cs="Arial"/>
          <w:sz w:val="20"/>
          <w:szCs w:val="20"/>
        </w:rPr>
        <w:t>mismo</w:t>
      </w:r>
      <w:r w:rsidRPr="00F50A35">
        <w:rPr>
          <w:rFonts w:ascii="Adobe Caslon Pro" w:hAnsi="Adobe Caslon Pro" w:cs="Arial"/>
          <w:sz w:val="20"/>
          <w:szCs w:val="20"/>
        </w:rPr>
        <w:t>.</w:t>
      </w:r>
    </w:p>
    <w:p w:rsidR="006253E4" w:rsidRPr="00F50A35" w:rsidRDefault="006253E4" w:rsidP="00F50A35">
      <w:pPr>
        <w:numPr>
          <w:ilvl w:val="0"/>
          <w:numId w:val="3"/>
        </w:numPr>
        <w:spacing w:before="240" w:line="240" w:lineRule="exact"/>
        <w:ind w:left="425" w:hanging="357"/>
        <w:jc w:val="both"/>
        <w:rPr>
          <w:rFonts w:ascii="Adobe Caslon Pro" w:hAnsi="Adobe Caslon Pro" w:cs="Arial"/>
          <w:sz w:val="20"/>
          <w:szCs w:val="20"/>
        </w:rPr>
      </w:pPr>
      <w:r w:rsidRPr="00F50A35">
        <w:rPr>
          <w:rFonts w:ascii="Adobe Caslon Pro" w:hAnsi="Adobe Caslon Pro" w:cs="Arial"/>
          <w:b/>
          <w:sz w:val="20"/>
          <w:szCs w:val="20"/>
        </w:rPr>
        <w:t>Comité de Padres de Familia</w:t>
      </w:r>
      <w:r w:rsidR="00CD36D5">
        <w:rPr>
          <w:rFonts w:ascii="Adobe Caslon Pro" w:hAnsi="Adobe Caslon Pro" w:cs="Arial"/>
          <w:sz w:val="20"/>
          <w:szCs w:val="20"/>
        </w:rPr>
        <w:t>.</w:t>
      </w:r>
      <w:r w:rsidR="008F6ACD">
        <w:rPr>
          <w:rFonts w:ascii="Adobe Caslon Pro" w:hAnsi="Adobe Caslon Pro" w:cs="Arial"/>
          <w:sz w:val="20"/>
          <w:szCs w:val="20"/>
        </w:rPr>
        <w:t xml:space="preserve"> </w:t>
      </w:r>
      <w:r w:rsidR="008F6ACD">
        <w:rPr>
          <w:rFonts w:ascii="Adobe Caslon Pro" w:hAnsi="Adobe Caslon Pro" w:cs="Arial"/>
          <w:b/>
          <w:sz w:val="20"/>
          <w:szCs w:val="20"/>
        </w:rPr>
        <w:t>CPF</w:t>
      </w:r>
      <w:r w:rsidRPr="00F50A35">
        <w:rPr>
          <w:rFonts w:ascii="Adobe Caslon Pro" w:hAnsi="Adobe Caslon Pro" w:cs="Arial"/>
          <w:b/>
          <w:sz w:val="20"/>
          <w:szCs w:val="20"/>
        </w:rPr>
        <w:t xml:space="preserve">. </w:t>
      </w:r>
      <w:r w:rsidRPr="00F50A35">
        <w:rPr>
          <w:rFonts w:ascii="Adobe Caslon Pro" w:hAnsi="Adobe Caslon Pro" w:cs="Arial"/>
          <w:sz w:val="20"/>
          <w:szCs w:val="20"/>
        </w:rPr>
        <w:t>Son aquellos Comités conformados en los planteles educativos a nivel básico por pad</w:t>
      </w:r>
      <w:r w:rsidR="00BE452C" w:rsidRPr="00F50A35">
        <w:rPr>
          <w:rFonts w:ascii="Adobe Caslon Pro" w:hAnsi="Adobe Caslon Pro" w:cs="Arial"/>
          <w:sz w:val="20"/>
          <w:szCs w:val="20"/>
        </w:rPr>
        <w:t xml:space="preserve">res de familia. Esta figura </w:t>
      </w:r>
      <w:r w:rsidRPr="00F50A35">
        <w:rPr>
          <w:rFonts w:ascii="Adobe Caslon Pro" w:hAnsi="Adobe Caslon Pro" w:cs="Arial"/>
          <w:sz w:val="20"/>
          <w:szCs w:val="20"/>
        </w:rPr>
        <w:t>puede ser una modalidad de CECS</w:t>
      </w:r>
      <w:r w:rsidR="00474C3E">
        <w:rPr>
          <w:rFonts w:ascii="Adobe Caslon Pro" w:hAnsi="Adobe Caslon Pro" w:cs="Arial"/>
          <w:sz w:val="20"/>
          <w:szCs w:val="20"/>
        </w:rPr>
        <w:t xml:space="preserve"> o desarrollar las funciones de vigilancia social</w:t>
      </w:r>
      <w:r w:rsidRPr="00F50A35">
        <w:rPr>
          <w:rFonts w:ascii="Adobe Caslon Pro" w:hAnsi="Adobe Caslon Pro" w:cs="Arial"/>
          <w:sz w:val="20"/>
          <w:szCs w:val="20"/>
        </w:rPr>
        <w:t>.</w:t>
      </w:r>
    </w:p>
    <w:p w:rsidR="006253E4" w:rsidRPr="00F50A35" w:rsidRDefault="006253E4" w:rsidP="008F6ACD">
      <w:pPr>
        <w:numPr>
          <w:ilvl w:val="0"/>
          <w:numId w:val="3"/>
        </w:numPr>
        <w:spacing w:before="240" w:line="240" w:lineRule="exact"/>
        <w:ind w:left="425" w:hanging="357"/>
        <w:jc w:val="both"/>
        <w:rPr>
          <w:rFonts w:ascii="Adobe Caslon Pro" w:hAnsi="Adobe Caslon Pro" w:cs="Arial"/>
          <w:sz w:val="20"/>
          <w:szCs w:val="20"/>
        </w:rPr>
      </w:pPr>
      <w:r w:rsidRPr="00F50A35">
        <w:rPr>
          <w:rFonts w:ascii="Adobe Caslon Pro" w:hAnsi="Adobe Caslon Pro" w:cs="Arial"/>
          <w:b/>
          <w:sz w:val="20"/>
          <w:szCs w:val="20"/>
        </w:rPr>
        <w:t>Contraloría Social</w:t>
      </w:r>
      <w:r w:rsidR="00CD36D5">
        <w:rPr>
          <w:rFonts w:ascii="Adobe Caslon Pro" w:hAnsi="Adobe Caslon Pro" w:cs="Arial"/>
          <w:b/>
          <w:sz w:val="20"/>
          <w:szCs w:val="20"/>
        </w:rPr>
        <w:t>.</w:t>
      </w:r>
      <w:r w:rsidR="008F6ACD">
        <w:rPr>
          <w:rFonts w:ascii="Adobe Caslon Pro" w:hAnsi="Adobe Caslon Pro" w:cs="Arial"/>
          <w:b/>
          <w:sz w:val="20"/>
          <w:szCs w:val="20"/>
        </w:rPr>
        <w:t xml:space="preserve"> </w:t>
      </w:r>
      <w:r w:rsidRPr="00F50A35">
        <w:rPr>
          <w:rFonts w:ascii="Adobe Caslon Pro" w:hAnsi="Adobe Caslon Pro" w:cs="Arial"/>
          <w:b/>
          <w:sz w:val="20"/>
          <w:szCs w:val="20"/>
        </w:rPr>
        <w:t>CS</w:t>
      </w:r>
      <w:r w:rsidRPr="00F50A35">
        <w:rPr>
          <w:rFonts w:ascii="Adobe Caslon Pro" w:hAnsi="Adobe Caslon Pro" w:cs="Arial"/>
          <w:sz w:val="20"/>
          <w:szCs w:val="20"/>
        </w:rPr>
        <w:t xml:space="preserve">. Es el mecanismo de participación </w:t>
      </w:r>
      <w:r w:rsidR="00E74D48">
        <w:rPr>
          <w:rFonts w:ascii="Adobe Caslon Pro" w:hAnsi="Adobe Caslon Pro" w:cs="Arial"/>
          <w:sz w:val="20"/>
          <w:szCs w:val="20"/>
        </w:rPr>
        <w:t xml:space="preserve">social, </w:t>
      </w:r>
      <w:r w:rsidRPr="00F50A35">
        <w:rPr>
          <w:rFonts w:ascii="Adobe Caslon Pro" w:hAnsi="Adobe Caslon Pro" w:cs="Arial"/>
          <w:sz w:val="20"/>
          <w:szCs w:val="20"/>
        </w:rPr>
        <w:t>en la vigilancia de</w:t>
      </w:r>
      <w:r w:rsidR="00E74D48">
        <w:rPr>
          <w:rFonts w:ascii="Adobe Caslon Pro" w:hAnsi="Adobe Caslon Pro" w:cs="Arial"/>
          <w:sz w:val="20"/>
          <w:szCs w:val="20"/>
        </w:rPr>
        <w:t xml:space="preserve"> </w:t>
      </w:r>
      <w:r w:rsidRPr="00F50A35">
        <w:rPr>
          <w:rFonts w:ascii="Adobe Caslon Pro" w:hAnsi="Adobe Caslon Pro" w:cs="Arial"/>
          <w:sz w:val="20"/>
          <w:szCs w:val="20"/>
        </w:rPr>
        <w:t>los recursos públicos, de manera que se constituye como una práctica de transparencia y rendición de cuentas, coordinada por los ejecutores de los programas sociales que reciben recursos de la federación.</w:t>
      </w:r>
    </w:p>
    <w:p w:rsidR="006253E4" w:rsidRPr="00474C3E" w:rsidRDefault="006253E4" w:rsidP="008F6ACD">
      <w:pPr>
        <w:numPr>
          <w:ilvl w:val="0"/>
          <w:numId w:val="3"/>
        </w:numPr>
        <w:spacing w:before="240" w:line="240" w:lineRule="exact"/>
        <w:ind w:left="425" w:hanging="357"/>
        <w:jc w:val="both"/>
        <w:rPr>
          <w:rFonts w:ascii="Adobe Caslon Pro" w:hAnsi="Adobe Caslon Pro" w:cs="Arial"/>
          <w:sz w:val="20"/>
          <w:szCs w:val="20"/>
        </w:rPr>
      </w:pPr>
      <w:r w:rsidRPr="00F50A35">
        <w:rPr>
          <w:rFonts w:ascii="Adobe Caslon Pro" w:hAnsi="Adobe Caslon Pro" w:cs="Arial"/>
          <w:b/>
          <w:sz w:val="20"/>
          <w:szCs w:val="20"/>
        </w:rPr>
        <w:t>Cruzada Nacional contra el Hambre</w:t>
      </w:r>
      <w:r w:rsidR="00CD36D5">
        <w:rPr>
          <w:rFonts w:ascii="Adobe Caslon Pro" w:hAnsi="Adobe Caslon Pro" w:cs="Arial"/>
          <w:b/>
          <w:sz w:val="20"/>
          <w:szCs w:val="20"/>
        </w:rPr>
        <w:t>.</w:t>
      </w:r>
      <w:r w:rsidR="008F6ACD">
        <w:rPr>
          <w:rFonts w:ascii="Adobe Caslon Pro" w:hAnsi="Adobe Caslon Pro" w:cs="Arial"/>
          <w:b/>
          <w:sz w:val="20"/>
          <w:szCs w:val="20"/>
        </w:rPr>
        <w:t xml:space="preserve"> </w:t>
      </w:r>
      <w:r w:rsidRPr="00F50A35">
        <w:rPr>
          <w:rFonts w:ascii="Adobe Caslon Pro" w:hAnsi="Adobe Caslon Pro" w:cs="Arial"/>
          <w:b/>
          <w:sz w:val="20"/>
          <w:szCs w:val="20"/>
        </w:rPr>
        <w:t>CNcH</w:t>
      </w:r>
      <w:r w:rsidRPr="00F50A35">
        <w:rPr>
          <w:rFonts w:ascii="Adobe Caslon Pro" w:hAnsi="Adobe Caslon Pro" w:cs="Arial"/>
          <w:sz w:val="20"/>
          <w:szCs w:val="20"/>
        </w:rPr>
        <w:t xml:space="preserve">. Es la estrategia nacional que suma esfuerzos de los </w:t>
      </w:r>
      <w:r w:rsidR="00692497" w:rsidRPr="00F50A35">
        <w:rPr>
          <w:rFonts w:ascii="Adobe Caslon Pro" w:hAnsi="Adobe Caslon Pro" w:cs="Arial"/>
          <w:sz w:val="20"/>
          <w:szCs w:val="20"/>
        </w:rPr>
        <w:t>ámbitos</w:t>
      </w:r>
      <w:r w:rsidRPr="00F50A35">
        <w:rPr>
          <w:rFonts w:ascii="Adobe Caslon Pro" w:hAnsi="Adobe Caslon Pro" w:cs="Arial"/>
          <w:sz w:val="20"/>
          <w:szCs w:val="20"/>
        </w:rPr>
        <w:t xml:space="preserve"> de gobierno y de la sociedad civil para combatir la pobreza extrema alimentaria, que según la SEDESOL se define como aquella que viven las personas con pobreza extrema multidimensional</w:t>
      </w:r>
      <w:r w:rsidR="00692497" w:rsidRPr="00F50A35">
        <w:rPr>
          <w:rFonts w:ascii="Adobe Caslon Pro" w:hAnsi="Adobe Caslon Pro" w:cs="Arial"/>
          <w:sz w:val="20"/>
          <w:szCs w:val="20"/>
        </w:rPr>
        <w:t>,</w:t>
      </w:r>
      <w:r w:rsidRPr="00F50A35">
        <w:rPr>
          <w:rFonts w:ascii="Adobe Caslon Pro" w:hAnsi="Adobe Caslon Pro" w:cs="Arial"/>
          <w:sz w:val="20"/>
          <w:szCs w:val="20"/>
        </w:rPr>
        <w:t xml:space="preserve"> más carencia por acceso a la alimentación.</w:t>
      </w:r>
    </w:p>
    <w:p w:rsidR="006253E4" w:rsidRPr="00F50A35" w:rsidRDefault="006253E4" w:rsidP="008F6ACD">
      <w:pPr>
        <w:numPr>
          <w:ilvl w:val="0"/>
          <w:numId w:val="3"/>
        </w:numPr>
        <w:spacing w:before="240" w:line="240" w:lineRule="exact"/>
        <w:ind w:left="567" w:hanging="499"/>
        <w:jc w:val="both"/>
        <w:rPr>
          <w:rFonts w:ascii="Adobe Caslon Pro" w:hAnsi="Adobe Caslon Pro" w:cs="Arial"/>
          <w:sz w:val="20"/>
          <w:szCs w:val="20"/>
        </w:rPr>
      </w:pPr>
      <w:r w:rsidRPr="00F50A35">
        <w:rPr>
          <w:rFonts w:ascii="Adobe Caslon Pro" w:hAnsi="Adobe Caslon Pro" w:cs="Arial"/>
          <w:b/>
          <w:sz w:val="20"/>
          <w:szCs w:val="20"/>
        </w:rPr>
        <w:t>Direc</w:t>
      </w:r>
      <w:r w:rsidR="008F6ACD">
        <w:rPr>
          <w:rFonts w:ascii="Adobe Caslon Pro" w:hAnsi="Adobe Caslon Pro" w:cs="Arial"/>
          <w:b/>
          <w:sz w:val="20"/>
          <w:szCs w:val="20"/>
        </w:rPr>
        <w:t>ción de Desarrollo Comunitario</w:t>
      </w:r>
      <w:r w:rsidR="00CD36D5">
        <w:rPr>
          <w:rFonts w:ascii="Adobe Caslon Pro" w:hAnsi="Adobe Caslon Pro" w:cs="Arial"/>
          <w:b/>
          <w:sz w:val="20"/>
          <w:szCs w:val="20"/>
        </w:rPr>
        <w:t>.</w:t>
      </w:r>
      <w:r w:rsidR="008F6ACD">
        <w:rPr>
          <w:rFonts w:ascii="Adobe Caslon Pro" w:hAnsi="Adobe Caslon Pro" w:cs="Arial"/>
          <w:b/>
          <w:sz w:val="20"/>
          <w:szCs w:val="20"/>
        </w:rPr>
        <w:t xml:space="preserve"> </w:t>
      </w:r>
      <w:r w:rsidRPr="00F50A35">
        <w:rPr>
          <w:rFonts w:ascii="Adobe Caslon Pro" w:hAnsi="Adobe Caslon Pro" w:cs="Arial"/>
          <w:b/>
          <w:sz w:val="20"/>
          <w:szCs w:val="20"/>
        </w:rPr>
        <w:t xml:space="preserve">DDC. </w:t>
      </w:r>
      <w:r w:rsidRPr="00F50A35">
        <w:rPr>
          <w:rFonts w:ascii="Adobe Caslon Pro" w:hAnsi="Adobe Caslon Pro" w:cs="Arial"/>
          <w:sz w:val="20"/>
          <w:szCs w:val="20"/>
        </w:rPr>
        <w:t>Área perteneciente a la Dirección General de Alimentación y Desarrollo Comunitario, d</w:t>
      </w:r>
      <w:r w:rsidR="008F6ACD">
        <w:rPr>
          <w:rFonts w:ascii="Adobe Caslon Pro" w:hAnsi="Adobe Caslon Pro" w:cs="Arial"/>
          <w:sz w:val="20"/>
          <w:szCs w:val="20"/>
        </w:rPr>
        <w:t>el SN</w:t>
      </w:r>
      <w:r w:rsidRPr="00F50A35">
        <w:rPr>
          <w:rFonts w:ascii="Adobe Caslon Pro" w:hAnsi="Adobe Caslon Pro" w:cs="Arial"/>
          <w:sz w:val="20"/>
          <w:szCs w:val="20"/>
        </w:rPr>
        <w:t>DIF. La DDC coordina y da seguimiento a los SEDIF en la</w:t>
      </w:r>
      <w:r w:rsidR="000E0BD4">
        <w:rPr>
          <w:rFonts w:ascii="Adobe Caslon Pro" w:hAnsi="Adobe Caslon Pro" w:cs="Arial"/>
          <w:sz w:val="20"/>
          <w:szCs w:val="20"/>
        </w:rPr>
        <w:t xml:space="preserve"> operación del PDCCD</w:t>
      </w:r>
      <w:r w:rsidRPr="00F50A35">
        <w:rPr>
          <w:rFonts w:ascii="Adobe Caslon Pro" w:hAnsi="Adobe Caslon Pro" w:cs="Arial"/>
          <w:sz w:val="20"/>
          <w:szCs w:val="20"/>
        </w:rPr>
        <w:t>.</w:t>
      </w:r>
    </w:p>
    <w:p w:rsidR="006253E4" w:rsidRPr="00F50A35" w:rsidRDefault="006253E4" w:rsidP="008F6ACD">
      <w:pPr>
        <w:numPr>
          <w:ilvl w:val="0"/>
          <w:numId w:val="3"/>
        </w:numPr>
        <w:spacing w:before="240" w:line="240" w:lineRule="exact"/>
        <w:ind w:left="567" w:hanging="499"/>
        <w:jc w:val="both"/>
        <w:rPr>
          <w:rFonts w:ascii="Adobe Caslon Pro" w:hAnsi="Adobe Caslon Pro" w:cs="Arial"/>
          <w:sz w:val="20"/>
          <w:szCs w:val="20"/>
        </w:rPr>
      </w:pPr>
      <w:r w:rsidRPr="00F50A35">
        <w:rPr>
          <w:rFonts w:ascii="Adobe Caslon Pro" w:hAnsi="Adobe Caslon Pro" w:cs="Arial"/>
          <w:b/>
          <w:sz w:val="20"/>
          <w:szCs w:val="20"/>
        </w:rPr>
        <w:t>Dirección General de Alimentación y Desarrollo Comunitario</w:t>
      </w:r>
      <w:r w:rsidR="00CD36D5">
        <w:rPr>
          <w:rFonts w:ascii="Adobe Caslon Pro" w:hAnsi="Adobe Caslon Pro" w:cs="Arial"/>
          <w:b/>
          <w:sz w:val="20"/>
          <w:szCs w:val="20"/>
        </w:rPr>
        <w:t>.</w:t>
      </w:r>
      <w:r w:rsidR="008F6ACD">
        <w:rPr>
          <w:rFonts w:ascii="Adobe Caslon Pro" w:hAnsi="Adobe Caslon Pro" w:cs="Arial"/>
          <w:b/>
          <w:sz w:val="20"/>
          <w:szCs w:val="20"/>
        </w:rPr>
        <w:t xml:space="preserve"> DGADC</w:t>
      </w:r>
      <w:r w:rsidRPr="00F50A35">
        <w:rPr>
          <w:rFonts w:ascii="Adobe Caslon Pro" w:hAnsi="Adobe Caslon Pro" w:cs="Arial"/>
          <w:b/>
          <w:sz w:val="20"/>
          <w:szCs w:val="20"/>
        </w:rPr>
        <w:t xml:space="preserve">. </w:t>
      </w:r>
      <w:r w:rsidRPr="00F50A35">
        <w:rPr>
          <w:rFonts w:ascii="Adobe Caslon Pro" w:hAnsi="Adobe Caslon Pro" w:cs="Arial"/>
          <w:sz w:val="20"/>
          <w:szCs w:val="20"/>
        </w:rPr>
        <w:t>Esta área pertenece a la Uni</w:t>
      </w:r>
      <w:r w:rsidR="00ED558D">
        <w:rPr>
          <w:rFonts w:ascii="Adobe Caslon Pro" w:hAnsi="Adobe Caslon Pro" w:cs="Arial"/>
          <w:sz w:val="20"/>
          <w:szCs w:val="20"/>
        </w:rPr>
        <w:t xml:space="preserve">dad de Atención a </w:t>
      </w:r>
      <w:r w:rsidRPr="00F50A35">
        <w:rPr>
          <w:rFonts w:ascii="Adobe Caslon Pro" w:hAnsi="Adobe Caslon Pro" w:cs="Arial"/>
          <w:sz w:val="20"/>
          <w:szCs w:val="20"/>
        </w:rPr>
        <w:t>Población Vulnerable</w:t>
      </w:r>
      <w:r w:rsidR="00ED558D">
        <w:rPr>
          <w:rFonts w:ascii="Adobe Caslon Pro" w:hAnsi="Adobe Caslon Pro" w:cs="Arial"/>
          <w:sz w:val="20"/>
          <w:szCs w:val="20"/>
        </w:rPr>
        <w:t xml:space="preserve"> el SNDIF</w:t>
      </w:r>
      <w:r w:rsidRPr="00F50A35">
        <w:rPr>
          <w:rFonts w:ascii="Adobe Caslon Pro" w:hAnsi="Adobe Caslon Pro" w:cs="Arial"/>
          <w:sz w:val="20"/>
          <w:szCs w:val="20"/>
        </w:rPr>
        <w:t xml:space="preserve">, bajo la cual </w:t>
      </w:r>
      <w:r w:rsidR="00CD36D5">
        <w:rPr>
          <w:rFonts w:ascii="Adobe Caslon Pro" w:hAnsi="Adobe Caslon Pro" w:cs="Arial"/>
          <w:sz w:val="20"/>
          <w:szCs w:val="20"/>
        </w:rPr>
        <w:t xml:space="preserve">se ubica </w:t>
      </w:r>
      <w:r w:rsidRPr="00F50A35">
        <w:rPr>
          <w:rFonts w:ascii="Adobe Caslon Pro" w:hAnsi="Adobe Caslon Pro" w:cs="Arial"/>
          <w:sz w:val="20"/>
          <w:szCs w:val="20"/>
        </w:rPr>
        <w:t>la DDC.</w:t>
      </w:r>
    </w:p>
    <w:p w:rsidR="006253E4" w:rsidRDefault="006253E4" w:rsidP="008F6ACD">
      <w:pPr>
        <w:numPr>
          <w:ilvl w:val="0"/>
          <w:numId w:val="3"/>
        </w:numPr>
        <w:spacing w:before="240" w:line="240" w:lineRule="exact"/>
        <w:ind w:left="567" w:hanging="499"/>
        <w:jc w:val="both"/>
        <w:rPr>
          <w:rFonts w:ascii="Adobe Caslon Pro" w:hAnsi="Adobe Caslon Pro" w:cs="Arial"/>
          <w:sz w:val="20"/>
          <w:szCs w:val="20"/>
        </w:rPr>
      </w:pPr>
      <w:r w:rsidRPr="00F50A35">
        <w:rPr>
          <w:rFonts w:ascii="Adobe Caslon Pro" w:hAnsi="Adobe Caslon Pro" w:cs="Arial"/>
          <w:b/>
          <w:sz w:val="20"/>
          <w:szCs w:val="20"/>
        </w:rPr>
        <w:t>Grupo de Desarrollo</w:t>
      </w:r>
      <w:r w:rsidR="00CD36D5">
        <w:rPr>
          <w:rFonts w:ascii="Adobe Caslon Pro" w:hAnsi="Adobe Caslon Pro" w:cs="Arial"/>
          <w:b/>
          <w:sz w:val="20"/>
          <w:szCs w:val="20"/>
        </w:rPr>
        <w:t>.</w:t>
      </w:r>
      <w:r w:rsidR="008F6ACD">
        <w:rPr>
          <w:rFonts w:ascii="Adobe Caslon Pro" w:hAnsi="Adobe Caslon Pro" w:cs="Arial"/>
          <w:b/>
          <w:sz w:val="20"/>
          <w:szCs w:val="20"/>
        </w:rPr>
        <w:t xml:space="preserve"> GD</w:t>
      </w:r>
      <w:r w:rsidRPr="00F50A35">
        <w:rPr>
          <w:rFonts w:ascii="Adobe Caslon Pro" w:hAnsi="Adobe Caslon Pro" w:cs="Arial"/>
          <w:b/>
          <w:sz w:val="20"/>
          <w:szCs w:val="20"/>
        </w:rPr>
        <w:t xml:space="preserve">. </w:t>
      </w:r>
      <w:r w:rsidRPr="00F50A35">
        <w:rPr>
          <w:rFonts w:ascii="Adobe Caslon Pro" w:hAnsi="Adobe Caslon Pro" w:cs="Arial"/>
          <w:sz w:val="20"/>
          <w:szCs w:val="20"/>
        </w:rPr>
        <w:t xml:space="preserve">Es el núcleo organizativo de una comunidad formado por hombres y mujeres de la localidad que han decidido trabajar voluntaria y gratuitamente a favor del desarrollo de su localidad y es la población objetivo del SCD. Se establece mediante Acta Constitutiva firmada </w:t>
      </w:r>
      <w:r w:rsidR="00692497" w:rsidRPr="00F50A35">
        <w:rPr>
          <w:rFonts w:ascii="Adobe Caslon Pro" w:hAnsi="Adobe Caslon Pro" w:cs="Arial"/>
          <w:sz w:val="20"/>
          <w:szCs w:val="20"/>
        </w:rPr>
        <w:t>e</w:t>
      </w:r>
      <w:r w:rsidRPr="00F50A35">
        <w:rPr>
          <w:rFonts w:ascii="Adobe Caslon Pro" w:hAnsi="Adobe Caslon Pro" w:cs="Arial"/>
          <w:sz w:val="20"/>
          <w:szCs w:val="20"/>
        </w:rPr>
        <w:t xml:space="preserve">n Asamblea Comunitaria. Este Grupo de Desarrollo determina en un ejercicio colectivo las principales necesidades y proyectos en torno a los cinco ámbitos mínimos e integrales de atención en el Subprograma </w:t>
      </w:r>
      <w:r w:rsidRPr="00F50A35">
        <w:rPr>
          <w:rFonts w:ascii="Adobe Caslon Pro" w:hAnsi="Adobe Caslon Pro" w:cs="Arial"/>
          <w:i/>
          <w:sz w:val="20"/>
          <w:szCs w:val="20"/>
        </w:rPr>
        <w:t>Comunidad DIFerente</w:t>
      </w:r>
      <w:r w:rsidRPr="00F50A35">
        <w:rPr>
          <w:rFonts w:ascii="Adobe Caslon Pro" w:hAnsi="Adobe Caslon Pro" w:cs="Arial"/>
          <w:sz w:val="20"/>
          <w:szCs w:val="20"/>
        </w:rPr>
        <w:t>.</w:t>
      </w:r>
      <w:r w:rsidR="00ED558D">
        <w:rPr>
          <w:rFonts w:ascii="Adobe Caslon Pro" w:hAnsi="Adobe Caslon Pro" w:cs="Arial"/>
          <w:sz w:val="20"/>
          <w:szCs w:val="20"/>
        </w:rPr>
        <w:t xml:space="preserve"> De entre ellos surgen los y las integrantes del CCCS.</w:t>
      </w:r>
    </w:p>
    <w:p w:rsidR="0000624A" w:rsidRPr="00F50A35" w:rsidRDefault="0000624A" w:rsidP="00F50A35">
      <w:pPr>
        <w:numPr>
          <w:ilvl w:val="0"/>
          <w:numId w:val="3"/>
        </w:numPr>
        <w:spacing w:before="240" w:line="240" w:lineRule="exact"/>
        <w:ind w:left="567" w:hanging="499"/>
        <w:jc w:val="both"/>
        <w:rPr>
          <w:rFonts w:ascii="Adobe Caslon Pro" w:hAnsi="Adobe Caslon Pro" w:cs="Arial"/>
          <w:sz w:val="20"/>
          <w:szCs w:val="20"/>
        </w:rPr>
      </w:pPr>
      <w:r>
        <w:rPr>
          <w:rFonts w:ascii="Adobe Caslon Pro" w:hAnsi="Adobe Caslon Pro" w:cs="Arial"/>
          <w:b/>
          <w:sz w:val="20"/>
          <w:szCs w:val="20"/>
        </w:rPr>
        <w:t>Guía Operativa</w:t>
      </w:r>
      <w:r w:rsidR="00CD36D5">
        <w:rPr>
          <w:rFonts w:ascii="Adobe Caslon Pro" w:hAnsi="Adobe Caslon Pro" w:cs="Arial"/>
          <w:b/>
          <w:sz w:val="20"/>
          <w:szCs w:val="20"/>
        </w:rPr>
        <w:t xml:space="preserve">. </w:t>
      </w:r>
      <w:r w:rsidRPr="00CD36D5">
        <w:rPr>
          <w:rFonts w:ascii="Adobe Caslon Pro" w:hAnsi="Adobe Caslon Pro" w:cs="Arial"/>
          <w:b/>
          <w:sz w:val="20"/>
          <w:szCs w:val="20"/>
        </w:rPr>
        <w:t>GO</w:t>
      </w:r>
      <w:r>
        <w:rPr>
          <w:rFonts w:ascii="Adobe Caslon Pro" w:hAnsi="Adobe Caslon Pro" w:cs="Arial"/>
          <w:sz w:val="20"/>
          <w:szCs w:val="20"/>
        </w:rPr>
        <w:t>. Documento básico para promover e implementar acciones de Contraloría Social en el PDCCD.</w:t>
      </w:r>
    </w:p>
    <w:p w:rsidR="004147C8" w:rsidRPr="00F50A35" w:rsidRDefault="004147C8" w:rsidP="00F50A35">
      <w:pPr>
        <w:numPr>
          <w:ilvl w:val="0"/>
          <w:numId w:val="3"/>
        </w:numPr>
        <w:spacing w:before="240" w:line="240" w:lineRule="exact"/>
        <w:ind w:left="567" w:hanging="499"/>
        <w:jc w:val="both"/>
        <w:rPr>
          <w:rFonts w:ascii="Adobe Caslon Pro" w:hAnsi="Adobe Caslon Pro" w:cs="Arial"/>
          <w:sz w:val="20"/>
          <w:szCs w:val="20"/>
        </w:rPr>
      </w:pPr>
      <w:r w:rsidRPr="00F50A35">
        <w:rPr>
          <w:rFonts w:ascii="Adobe Caslon Pro" w:hAnsi="Adobe Caslon Pro" w:cs="Arial"/>
          <w:b/>
          <w:sz w:val="20"/>
          <w:szCs w:val="20"/>
        </w:rPr>
        <w:t>Informe.</w:t>
      </w:r>
      <w:r w:rsidRPr="00F50A35">
        <w:rPr>
          <w:rFonts w:ascii="Adobe Caslon Pro" w:hAnsi="Adobe Caslon Pro" w:cs="Arial"/>
          <w:sz w:val="20"/>
          <w:szCs w:val="20"/>
        </w:rPr>
        <w:t xml:space="preserve"> Es un formulario para </w:t>
      </w:r>
      <w:r w:rsidR="004863BE" w:rsidRPr="00F50A35">
        <w:rPr>
          <w:rFonts w:ascii="Adobe Caslon Pro" w:hAnsi="Adobe Caslon Pro" w:cs="Arial"/>
          <w:sz w:val="20"/>
          <w:szCs w:val="20"/>
        </w:rPr>
        <w:t>registrar los resultados de las acciones de contraloría social po</w:t>
      </w:r>
      <w:r w:rsidRPr="00F50A35">
        <w:rPr>
          <w:rFonts w:ascii="Adobe Caslon Pro" w:hAnsi="Adobe Caslon Pro" w:cs="Arial"/>
          <w:sz w:val="20"/>
          <w:szCs w:val="20"/>
        </w:rPr>
        <w:t>r cada apoyo otorgado</w:t>
      </w:r>
      <w:r w:rsidR="00DD7F86" w:rsidRPr="00F50A35">
        <w:rPr>
          <w:rFonts w:ascii="Adobe Caslon Pro" w:hAnsi="Adobe Caslon Pro" w:cs="Arial"/>
          <w:sz w:val="20"/>
          <w:szCs w:val="20"/>
        </w:rPr>
        <w:t xml:space="preserve"> en cada etapa del ejercicio</w:t>
      </w:r>
      <w:r w:rsidRPr="00F50A35">
        <w:rPr>
          <w:rFonts w:ascii="Adobe Caslon Pro" w:hAnsi="Adobe Caslon Pro" w:cs="Arial"/>
          <w:sz w:val="20"/>
          <w:szCs w:val="20"/>
        </w:rPr>
        <w:t>.</w:t>
      </w:r>
    </w:p>
    <w:p w:rsidR="0022189B" w:rsidRPr="00F50A35" w:rsidRDefault="0022189B" w:rsidP="00F50A35">
      <w:pPr>
        <w:numPr>
          <w:ilvl w:val="0"/>
          <w:numId w:val="3"/>
        </w:numPr>
        <w:spacing w:before="240" w:line="240" w:lineRule="exact"/>
        <w:ind w:left="567" w:hanging="567"/>
        <w:jc w:val="both"/>
        <w:rPr>
          <w:rFonts w:ascii="Adobe Caslon Pro" w:hAnsi="Adobe Caslon Pro" w:cs="Arial"/>
          <w:sz w:val="20"/>
          <w:szCs w:val="20"/>
        </w:rPr>
      </w:pPr>
      <w:r w:rsidRPr="00F50A35">
        <w:rPr>
          <w:rFonts w:ascii="Adobe Caslon Pro" w:hAnsi="Adobe Caslon Pro" w:cs="Arial"/>
          <w:b/>
          <w:sz w:val="20"/>
          <w:szCs w:val="20"/>
        </w:rPr>
        <w:t>Lineamientos</w:t>
      </w:r>
      <w:r w:rsidRPr="00F50A35">
        <w:rPr>
          <w:rFonts w:ascii="Adobe Caslon Pro" w:hAnsi="Adobe Caslon Pro" w:cs="Arial"/>
          <w:sz w:val="20"/>
          <w:szCs w:val="20"/>
        </w:rPr>
        <w:t xml:space="preserve">. </w:t>
      </w:r>
      <w:r w:rsidR="0000283A" w:rsidRPr="00F50A35">
        <w:rPr>
          <w:rFonts w:ascii="Adobe Caslon Pro" w:hAnsi="Adobe Caslon Pro" w:cs="Arial"/>
          <w:sz w:val="20"/>
          <w:szCs w:val="20"/>
        </w:rPr>
        <w:t>“</w:t>
      </w:r>
      <w:r w:rsidRPr="00F50A35">
        <w:rPr>
          <w:rFonts w:ascii="Adobe Caslon Pro" w:hAnsi="Adobe Caslon Pro" w:cs="Arial"/>
          <w:sz w:val="20"/>
          <w:szCs w:val="20"/>
        </w:rPr>
        <w:t>Ac</w:t>
      </w:r>
      <w:r w:rsidR="0000283A" w:rsidRPr="00F50A35">
        <w:rPr>
          <w:rFonts w:ascii="Adobe Caslon Pro" w:hAnsi="Adobe Caslon Pro" w:cs="Arial"/>
          <w:sz w:val="20"/>
          <w:szCs w:val="20"/>
        </w:rPr>
        <w:t>uerdo por el que se establecen l</w:t>
      </w:r>
      <w:r w:rsidRPr="00F50A35">
        <w:rPr>
          <w:rFonts w:ascii="Adobe Caslon Pro" w:hAnsi="Adobe Caslon Pro" w:cs="Arial"/>
          <w:sz w:val="20"/>
          <w:szCs w:val="20"/>
        </w:rPr>
        <w:t>os Lineamientos para la promoción y operación de la Contraloría Social en los programas federales de desarrollo soc</w:t>
      </w:r>
      <w:r w:rsidR="009725CE" w:rsidRPr="00F50A35">
        <w:rPr>
          <w:rFonts w:ascii="Adobe Caslon Pro" w:hAnsi="Adobe Caslon Pro" w:cs="Arial"/>
          <w:sz w:val="20"/>
          <w:szCs w:val="20"/>
        </w:rPr>
        <w:t>ial” (Diario Oficial, viernes 28</w:t>
      </w:r>
      <w:r w:rsidRPr="00F50A35">
        <w:rPr>
          <w:rFonts w:ascii="Adobe Caslon Pro" w:hAnsi="Adobe Caslon Pro" w:cs="Arial"/>
          <w:sz w:val="20"/>
          <w:szCs w:val="20"/>
        </w:rPr>
        <w:t xml:space="preserve"> de </w:t>
      </w:r>
      <w:r w:rsidR="009725CE" w:rsidRPr="00F50A35">
        <w:rPr>
          <w:rFonts w:ascii="Adobe Caslon Pro" w:hAnsi="Adobe Caslon Pro" w:cs="Arial"/>
          <w:sz w:val="20"/>
          <w:szCs w:val="20"/>
        </w:rPr>
        <w:t>octu</w:t>
      </w:r>
      <w:r w:rsidRPr="00F50A35">
        <w:rPr>
          <w:rFonts w:ascii="Adobe Caslon Pro" w:hAnsi="Adobe Caslon Pro" w:cs="Arial"/>
          <w:sz w:val="20"/>
          <w:szCs w:val="20"/>
        </w:rPr>
        <w:t>br</w:t>
      </w:r>
      <w:r w:rsidR="009725CE" w:rsidRPr="00F50A35">
        <w:rPr>
          <w:rFonts w:ascii="Adobe Caslon Pro" w:hAnsi="Adobe Caslon Pro" w:cs="Arial"/>
          <w:sz w:val="20"/>
          <w:szCs w:val="20"/>
        </w:rPr>
        <w:t>e</w:t>
      </w:r>
      <w:r w:rsidRPr="00F50A35">
        <w:rPr>
          <w:rFonts w:ascii="Adobe Caslon Pro" w:hAnsi="Adobe Caslon Pro" w:cs="Arial"/>
          <w:sz w:val="20"/>
          <w:szCs w:val="20"/>
        </w:rPr>
        <w:t xml:space="preserve"> de 20</w:t>
      </w:r>
      <w:r w:rsidR="009725CE" w:rsidRPr="00F50A35">
        <w:rPr>
          <w:rFonts w:ascii="Adobe Caslon Pro" w:hAnsi="Adobe Caslon Pro" w:cs="Arial"/>
          <w:sz w:val="20"/>
          <w:szCs w:val="20"/>
        </w:rPr>
        <w:t>16</w:t>
      </w:r>
      <w:r w:rsidRPr="00F50A35">
        <w:rPr>
          <w:rFonts w:ascii="Adobe Caslon Pro" w:hAnsi="Adobe Caslon Pro" w:cs="Arial"/>
          <w:sz w:val="20"/>
          <w:szCs w:val="20"/>
        </w:rPr>
        <w:t>).</w:t>
      </w:r>
    </w:p>
    <w:p w:rsidR="006253E4" w:rsidRPr="00F50A35" w:rsidRDefault="008F6ACD" w:rsidP="00ED558D">
      <w:pPr>
        <w:numPr>
          <w:ilvl w:val="0"/>
          <w:numId w:val="3"/>
        </w:numPr>
        <w:spacing w:before="240" w:line="240" w:lineRule="exact"/>
        <w:ind w:left="567" w:hanging="499"/>
        <w:jc w:val="both"/>
        <w:rPr>
          <w:rFonts w:ascii="Adobe Caslon Pro" w:hAnsi="Adobe Caslon Pro" w:cs="Arial"/>
          <w:sz w:val="20"/>
          <w:szCs w:val="20"/>
        </w:rPr>
      </w:pPr>
      <w:r>
        <w:rPr>
          <w:rFonts w:ascii="Adobe Caslon Pro" w:hAnsi="Adobe Caslon Pro" w:cs="Arial"/>
          <w:b/>
          <w:sz w:val="20"/>
          <w:szCs w:val="20"/>
        </w:rPr>
        <w:lastRenderedPageBreak/>
        <w:t>Órgano Estatal de Control. OEC</w:t>
      </w:r>
      <w:r w:rsidR="006253E4" w:rsidRPr="00F50A35">
        <w:rPr>
          <w:rFonts w:ascii="Adobe Caslon Pro" w:hAnsi="Adobe Caslon Pro" w:cs="Arial"/>
          <w:b/>
          <w:sz w:val="20"/>
          <w:szCs w:val="20"/>
        </w:rPr>
        <w:t xml:space="preserve">. </w:t>
      </w:r>
      <w:r w:rsidR="006253E4" w:rsidRPr="00F50A35">
        <w:rPr>
          <w:rFonts w:ascii="Adobe Caslon Pro" w:hAnsi="Adobe Caslon Pro" w:cs="Arial"/>
          <w:sz w:val="20"/>
          <w:szCs w:val="20"/>
        </w:rPr>
        <w:t>Son las dependencias de las administraciones públicas de los gobiernos estatales y de</w:t>
      </w:r>
      <w:r w:rsidR="00ED558D">
        <w:rPr>
          <w:rFonts w:ascii="Adobe Caslon Pro" w:hAnsi="Adobe Caslon Pro" w:cs="Arial"/>
          <w:sz w:val="20"/>
          <w:szCs w:val="20"/>
        </w:rPr>
        <w:t xml:space="preserve"> la ciudad de México, que </w:t>
      </w:r>
      <w:r w:rsidR="006253E4" w:rsidRPr="00F50A35">
        <w:rPr>
          <w:rFonts w:ascii="Adobe Caslon Pro" w:hAnsi="Adobe Caslon Pro" w:cs="Arial"/>
          <w:sz w:val="20"/>
          <w:szCs w:val="20"/>
        </w:rPr>
        <w:t>tienen la atribución de control y fiscalización de la gestión pública.</w:t>
      </w:r>
    </w:p>
    <w:p w:rsidR="006253E4" w:rsidRPr="00ED245F" w:rsidRDefault="006253E4" w:rsidP="00F50A35">
      <w:pPr>
        <w:numPr>
          <w:ilvl w:val="0"/>
          <w:numId w:val="3"/>
        </w:numPr>
        <w:spacing w:before="240" w:line="240" w:lineRule="exact"/>
        <w:ind w:left="567" w:hanging="499"/>
        <w:jc w:val="both"/>
        <w:rPr>
          <w:rFonts w:ascii="Adobe Caslon Pro" w:hAnsi="Adobe Caslon Pro" w:cs="Arial"/>
          <w:b/>
          <w:sz w:val="20"/>
          <w:szCs w:val="20"/>
        </w:rPr>
      </w:pPr>
      <w:r w:rsidRPr="00F50A35">
        <w:rPr>
          <w:rFonts w:ascii="Adobe Caslon Pro" w:hAnsi="Adobe Caslon Pro" w:cs="Arial"/>
          <w:b/>
          <w:sz w:val="20"/>
          <w:szCs w:val="20"/>
        </w:rPr>
        <w:t>Programa Anual de Traba</w:t>
      </w:r>
      <w:r w:rsidR="008F6ACD">
        <w:rPr>
          <w:rFonts w:ascii="Adobe Caslon Pro" w:hAnsi="Adobe Caslon Pro" w:cs="Arial"/>
          <w:b/>
          <w:sz w:val="20"/>
          <w:szCs w:val="20"/>
        </w:rPr>
        <w:t>jo de Contraloría Social. PATCS</w:t>
      </w:r>
      <w:r w:rsidRPr="00F50A35">
        <w:rPr>
          <w:rFonts w:ascii="Adobe Caslon Pro" w:hAnsi="Adobe Caslon Pro" w:cs="Arial"/>
          <w:b/>
          <w:sz w:val="20"/>
          <w:szCs w:val="20"/>
        </w:rPr>
        <w:t>.</w:t>
      </w:r>
      <w:r w:rsidRPr="00F50A35">
        <w:rPr>
          <w:rFonts w:ascii="Adobe Caslon Pro" w:hAnsi="Adobe Caslon Pro" w:cs="Arial"/>
          <w:sz w:val="20"/>
          <w:szCs w:val="20"/>
        </w:rPr>
        <w:t xml:space="preserve"> Es el documento elaborado por el SNDIF en el que se consignan la planeación, promoción y seguimiento </w:t>
      </w:r>
      <w:r w:rsidRPr="00ED245F">
        <w:rPr>
          <w:rFonts w:ascii="Adobe Caslon Pro" w:hAnsi="Adobe Caslon Pro" w:cs="Arial"/>
          <w:sz w:val="20"/>
          <w:szCs w:val="20"/>
        </w:rPr>
        <w:t xml:space="preserve">de las acciones, responsables, unidades de medida, metas y tiempos en la operación de </w:t>
      </w:r>
      <w:r w:rsidR="00BE452C" w:rsidRPr="00ED245F">
        <w:rPr>
          <w:rFonts w:ascii="Adobe Caslon Pro" w:hAnsi="Adobe Caslon Pro" w:cs="Arial"/>
          <w:sz w:val="20"/>
          <w:szCs w:val="20"/>
        </w:rPr>
        <w:t>la C</w:t>
      </w:r>
      <w:r w:rsidRPr="00ED245F">
        <w:rPr>
          <w:rFonts w:ascii="Adobe Caslon Pro" w:hAnsi="Adobe Caslon Pro" w:cs="Arial"/>
          <w:sz w:val="20"/>
          <w:szCs w:val="20"/>
        </w:rPr>
        <w:t>S.</w:t>
      </w:r>
      <w:r w:rsidRPr="00ED245F">
        <w:rPr>
          <w:rFonts w:ascii="Adobe Caslon Pro" w:hAnsi="Adobe Caslon Pro" w:cs="Arial"/>
          <w:b/>
          <w:sz w:val="20"/>
          <w:szCs w:val="20"/>
        </w:rPr>
        <w:t xml:space="preserve"> </w:t>
      </w:r>
    </w:p>
    <w:p w:rsidR="006253E4" w:rsidRPr="00ED245F" w:rsidRDefault="006253E4" w:rsidP="00ED558D">
      <w:pPr>
        <w:numPr>
          <w:ilvl w:val="0"/>
          <w:numId w:val="3"/>
        </w:numPr>
        <w:spacing w:before="240" w:line="240" w:lineRule="exact"/>
        <w:ind w:left="567" w:hanging="499"/>
        <w:jc w:val="both"/>
        <w:rPr>
          <w:rFonts w:ascii="Adobe Caslon Pro" w:hAnsi="Adobe Caslon Pro" w:cs="Arial"/>
          <w:b/>
          <w:sz w:val="20"/>
          <w:szCs w:val="20"/>
        </w:rPr>
      </w:pPr>
      <w:r w:rsidRPr="00ED245F">
        <w:rPr>
          <w:rFonts w:ascii="Adobe Caslon Pro" w:hAnsi="Adobe Caslon Pro" w:cs="Arial"/>
          <w:b/>
          <w:sz w:val="20"/>
          <w:szCs w:val="20"/>
        </w:rPr>
        <w:t xml:space="preserve">Programa de Desarrollo Comunitario </w:t>
      </w:r>
      <w:r w:rsidRPr="00ED245F">
        <w:rPr>
          <w:rFonts w:ascii="Adobe Caslon Pro" w:hAnsi="Adobe Caslon Pro" w:cs="Arial"/>
          <w:b/>
          <w:i/>
          <w:sz w:val="20"/>
          <w:szCs w:val="20"/>
        </w:rPr>
        <w:t>Comunidad DIFerente</w:t>
      </w:r>
      <w:r w:rsidR="00ED558D" w:rsidRPr="00ED245F">
        <w:rPr>
          <w:rFonts w:ascii="Adobe Caslon Pro" w:hAnsi="Adobe Caslon Pro" w:cs="Arial"/>
          <w:b/>
          <w:i/>
          <w:sz w:val="20"/>
          <w:szCs w:val="20"/>
        </w:rPr>
        <w:t xml:space="preserve">. </w:t>
      </w:r>
      <w:r w:rsidRPr="00ED245F">
        <w:rPr>
          <w:rFonts w:ascii="Adobe Caslon Pro" w:hAnsi="Adobe Caslon Pro" w:cs="Arial"/>
          <w:b/>
          <w:sz w:val="20"/>
          <w:szCs w:val="20"/>
        </w:rPr>
        <w:t>PDC</w:t>
      </w:r>
      <w:r w:rsidR="00CF6BE1" w:rsidRPr="00ED245F">
        <w:rPr>
          <w:rFonts w:ascii="Adobe Caslon Pro" w:hAnsi="Adobe Caslon Pro" w:cs="Arial"/>
          <w:b/>
          <w:sz w:val="20"/>
          <w:szCs w:val="20"/>
        </w:rPr>
        <w:t>CD</w:t>
      </w:r>
      <w:r w:rsidRPr="00ED245F">
        <w:rPr>
          <w:rFonts w:ascii="Adobe Caslon Pro" w:hAnsi="Adobe Caslon Pro" w:cs="Arial"/>
          <w:b/>
          <w:sz w:val="20"/>
          <w:szCs w:val="20"/>
        </w:rPr>
        <w:t>.</w:t>
      </w:r>
      <w:r w:rsidR="00ED558D" w:rsidRPr="00ED245F">
        <w:rPr>
          <w:rFonts w:ascii="Adobe Caslon Pro" w:hAnsi="Adobe Caslon Pro" w:cs="Arial"/>
          <w:b/>
          <w:sz w:val="20"/>
          <w:szCs w:val="20"/>
        </w:rPr>
        <w:t xml:space="preserve"> </w:t>
      </w:r>
      <w:r w:rsidR="00ED558D" w:rsidRPr="00ED245F">
        <w:rPr>
          <w:rFonts w:ascii="Adobe Caslon Pro" w:hAnsi="Adobe Caslon Pro" w:cs="Arial"/>
          <w:bCs/>
          <w:sz w:val="20"/>
          <w:szCs w:val="20"/>
        </w:rPr>
        <w:t>Programa presupuestario.</w:t>
      </w:r>
      <w:r w:rsidRPr="00ED245F">
        <w:rPr>
          <w:rFonts w:ascii="Adobe Caslon Pro" w:hAnsi="Adobe Caslon Pro" w:cs="Arial"/>
          <w:b/>
          <w:sz w:val="20"/>
          <w:szCs w:val="20"/>
        </w:rPr>
        <w:t xml:space="preserve"> </w:t>
      </w:r>
    </w:p>
    <w:p w:rsidR="006253E4" w:rsidRPr="00ED245F" w:rsidRDefault="006253E4" w:rsidP="008F6ACD">
      <w:pPr>
        <w:numPr>
          <w:ilvl w:val="0"/>
          <w:numId w:val="3"/>
        </w:numPr>
        <w:spacing w:before="240" w:line="240" w:lineRule="exact"/>
        <w:ind w:left="567" w:hanging="499"/>
        <w:jc w:val="both"/>
        <w:rPr>
          <w:rFonts w:ascii="Adobe Caslon Pro" w:hAnsi="Adobe Caslon Pro" w:cs="Arial"/>
          <w:sz w:val="20"/>
          <w:szCs w:val="20"/>
        </w:rPr>
      </w:pPr>
      <w:r w:rsidRPr="00ED245F">
        <w:rPr>
          <w:rFonts w:ascii="Adobe Caslon Pro" w:hAnsi="Adobe Caslon Pro" w:cs="Arial"/>
          <w:b/>
          <w:sz w:val="20"/>
          <w:szCs w:val="20"/>
        </w:rPr>
        <w:t>Programa Estatal de</w:t>
      </w:r>
      <w:r w:rsidR="008F6ACD" w:rsidRPr="00ED245F">
        <w:rPr>
          <w:rFonts w:ascii="Adobe Caslon Pro" w:hAnsi="Adobe Caslon Pro" w:cs="Arial"/>
          <w:b/>
          <w:sz w:val="20"/>
          <w:szCs w:val="20"/>
        </w:rPr>
        <w:t xml:space="preserve"> Trabajo de Contraloría Social. </w:t>
      </w:r>
      <w:r w:rsidRPr="00ED245F">
        <w:rPr>
          <w:rFonts w:ascii="Adobe Caslon Pro" w:hAnsi="Adobe Caslon Pro" w:cs="Arial"/>
          <w:b/>
          <w:sz w:val="20"/>
          <w:szCs w:val="20"/>
        </w:rPr>
        <w:t>PETCS</w:t>
      </w:r>
      <w:r w:rsidRPr="00ED245F">
        <w:rPr>
          <w:rFonts w:ascii="Adobe Caslon Pro" w:hAnsi="Adobe Caslon Pro" w:cs="Arial"/>
          <w:sz w:val="20"/>
          <w:szCs w:val="20"/>
        </w:rPr>
        <w:t>. Es el documento en el que se consignan actividades, responsables, metas y fechas de la operación de la contraloría social por parte del SEDIF en la realización de los subprogramas del PDC</w:t>
      </w:r>
      <w:r w:rsidR="00ED558D" w:rsidRPr="00ED245F">
        <w:rPr>
          <w:rFonts w:ascii="Adobe Caslon Pro" w:hAnsi="Adobe Caslon Pro" w:cs="Arial"/>
          <w:sz w:val="20"/>
          <w:szCs w:val="20"/>
        </w:rPr>
        <w:t>CD</w:t>
      </w:r>
      <w:r w:rsidRPr="00ED245F">
        <w:rPr>
          <w:rFonts w:ascii="Adobe Caslon Pro" w:hAnsi="Adobe Caslon Pro" w:cs="Arial"/>
          <w:sz w:val="20"/>
          <w:szCs w:val="20"/>
        </w:rPr>
        <w:t xml:space="preserve">. </w:t>
      </w:r>
    </w:p>
    <w:p w:rsidR="006253E4" w:rsidRPr="00ED245F" w:rsidRDefault="006253E4" w:rsidP="008F6ACD">
      <w:pPr>
        <w:numPr>
          <w:ilvl w:val="0"/>
          <w:numId w:val="3"/>
        </w:numPr>
        <w:spacing w:before="240" w:line="240" w:lineRule="exact"/>
        <w:ind w:left="567" w:hanging="499"/>
        <w:jc w:val="both"/>
        <w:rPr>
          <w:rFonts w:ascii="Adobe Caslon Pro" w:hAnsi="Adobe Caslon Pro" w:cs="Arial"/>
          <w:sz w:val="20"/>
          <w:szCs w:val="20"/>
        </w:rPr>
      </w:pPr>
      <w:r w:rsidRPr="00ED245F">
        <w:rPr>
          <w:rFonts w:ascii="Adobe Caslon Pro" w:hAnsi="Adobe Caslon Pro" w:cs="Arial"/>
          <w:b/>
          <w:sz w:val="20"/>
          <w:szCs w:val="20"/>
        </w:rPr>
        <w:t>Proyecto Anual de Trabajo</w:t>
      </w:r>
      <w:r w:rsidR="00CD36D5">
        <w:rPr>
          <w:rFonts w:ascii="Adobe Caslon Pro" w:hAnsi="Adobe Caslon Pro" w:cs="Arial"/>
          <w:b/>
          <w:sz w:val="20"/>
          <w:szCs w:val="20"/>
        </w:rPr>
        <w:t>.</w:t>
      </w:r>
      <w:r w:rsidR="008F6ACD" w:rsidRPr="00ED245F">
        <w:rPr>
          <w:rFonts w:ascii="Adobe Caslon Pro" w:hAnsi="Adobe Caslon Pro" w:cs="Arial"/>
          <w:b/>
          <w:sz w:val="20"/>
          <w:szCs w:val="20"/>
        </w:rPr>
        <w:t xml:space="preserve"> </w:t>
      </w:r>
      <w:r w:rsidRPr="00ED245F">
        <w:rPr>
          <w:rFonts w:ascii="Adobe Caslon Pro" w:hAnsi="Adobe Caslon Pro" w:cs="Arial"/>
          <w:b/>
          <w:sz w:val="20"/>
          <w:szCs w:val="20"/>
        </w:rPr>
        <w:t xml:space="preserve">PAT. </w:t>
      </w:r>
      <w:r w:rsidRPr="00ED245F">
        <w:rPr>
          <w:rFonts w:ascii="Adobe Caslon Pro" w:hAnsi="Adobe Caslon Pro" w:cs="Arial"/>
          <w:sz w:val="20"/>
          <w:szCs w:val="20"/>
        </w:rPr>
        <w:t>Es un documento a través del cual el SEDIF presenta su planteamiento para la operación del S</w:t>
      </w:r>
      <w:r w:rsidR="008F6ACD" w:rsidRPr="00ED245F">
        <w:rPr>
          <w:rFonts w:ascii="Adobe Caslon Pro" w:hAnsi="Adobe Caslon Pro" w:cs="Arial"/>
          <w:sz w:val="20"/>
          <w:szCs w:val="20"/>
        </w:rPr>
        <w:t>CD</w:t>
      </w:r>
      <w:r w:rsidR="00ED558D" w:rsidRPr="00ED245F">
        <w:rPr>
          <w:rFonts w:ascii="Adobe Caslon Pro" w:hAnsi="Adobe Caslon Pro" w:cs="Arial"/>
          <w:sz w:val="20"/>
          <w:szCs w:val="20"/>
        </w:rPr>
        <w:t xml:space="preserve"> y acciones de CS </w:t>
      </w:r>
      <w:r w:rsidRPr="00ED245F">
        <w:rPr>
          <w:rFonts w:ascii="Adobe Caslon Pro" w:hAnsi="Adobe Caslon Pro" w:cs="Arial"/>
          <w:sz w:val="20"/>
          <w:szCs w:val="20"/>
        </w:rPr>
        <w:t>durante un ejercicio fiscal, particularmente su programación de capacitaciones y apoyos de proyectos comunitarios a los Grupos de Desarrollo. El PAT se integra con base al</w:t>
      </w:r>
      <w:r w:rsidR="00692497" w:rsidRPr="00ED245F">
        <w:rPr>
          <w:rFonts w:ascii="Adobe Caslon Pro" w:hAnsi="Adobe Caslon Pro" w:cs="Arial"/>
          <w:sz w:val="20"/>
          <w:szCs w:val="20"/>
        </w:rPr>
        <w:t xml:space="preserve"> </w:t>
      </w:r>
      <w:r w:rsidR="00ED558D" w:rsidRPr="00ED245F">
        <w:rPr>
          <w:rFonts w:ascii="Adobe Caslon Pro" w:hAnsi="Adobe Caslon Pro" w:cs="Arial"/>
          <w:sz w:val="20"/>
          <w:szCs w:val="20"/>
        </w:rPr>
        <w:t>Anexo 3 de Reglas de Operación</w:t>
      </w:r>
      <w:r w:rsidRPr="00ED245F">
        <w:rPr>
          <w:rFonts w:ascii="Adobe Caslon Pro" w:hAnsi="Adobe Caslon Pro" w:cs="Arial"/>
          <w:sz w:val="20"/>
          <w:szCs w:val="20"/>
        </w:rPr>
        <w:t>.</w:t>
      </w:r>
    </w:p>
    <w:p w:rsidR="006253E4" w:rsidRPr="00ED245F" w:rsidRDefault="006253E4" w:rsidP="00F50A35">
      <w:pPr>
        <w:numPr>
          <w:ilvl w:val="0"/>
          <w:numId w:val="3"/>
        </w:numPr>
        <w:spacing w:before="240" w:line="240" w:lineRule="exact"/>
        <w:ind w:left="567" w:hanging="499"/>
        <w:jc w:val="both"/>
        <w:rPr>
          <w:rFonts w:ascii="Adobe Caslon Pro" w:hAnsi="Adobe Caslon Pro" w:cs="Arial"/>
          <w:sz w:val="20"/>
          <w:szCs w:val="20"/>
        </w:rPr>
      </w:pPr>
      <w:r w:rsidRPr="00ED245F">
        <w:rPr>
          <w:rFonts w:ascii="Adobe Caslon Pro" w:hAnsi="Adobe Caslon Pro" w:cs="Arial"/>
          <w:b/>
          <w:sz w:val="20"/>
          <w:szCs w:val="20"/>
        </w:rPr>
        <w:t>Proyecto de Infraestructura, Rehabilitación y/o Equipamiento d</w:t>
      </w:r>
      <w:r w:rsidR="008F6ACD" w:rsidRPr="00ED245F">
        <w:rPr>
          <w:rFonts w:ascii="Adobe Caslon Pro" w:hAnsi="Adobe Caslon Pro" w:cs="Arial"/>
          <w:b/>
          <w:sz w:val="20"/>
          <w:szCs w:val="20"/>
        </w:rPr>
        <w:t>e Espacios Alimentarios. PIREEA</w:t>
      </w:r>
      <w:r w:rsidRPr="00ED245F">
        <w:rPr>
          <w:rFonts w:ascii="Adobe Caslon Pro" w:hAnsi="Adobe Caslon Pro" w:cs="Arial"/>
          <w:b/>
          <w:sz w:val="20"/>
          <w:szCs w:val="20"/>
        </w:rPr>
        <w:t xml:space="preserve">. </w:t>
      </w:r>
      <w:r w:rsidRPr="00ED245F">
        <w:rPr>
          <w:rFonts w:ascii="Adobe Caslon Pro" w:hAnsi="Adobe Caslon Pro" w:cs="Arial"/>
          <w:sz w:val="20"/>
          <w:szCs w:val="20"/>
        </w:rPr>
        <w:t>Documento en el que se presentan las acciones que se pretenden realizar en los Espacios Alimentarios (infraestructura, rehabili</w:t>
      </w:r>
      <w:r w:rsidR="00ED558D" w:rsidRPr="00ED245F">
        <w:rPr>
          <w:rFonts w:ascii="Adobe Caslon Pro" w:hAnsi="Adobe Caslon Pro" w:cs="Arial"/>
          <w:sz w:val="20"/>
          <w:szCs w:val="20"/>
        </w:rPr>
        <w:t>tación y/o equipamiento) y de acciones de CS, según el Anexo 4 de las Reglas de Operación.</w:t>
      </w:r>
    </w:p>
    <w:p w:rsidR="006253E4" w:rsidRPr="00ED245F" w:rsidRDefault="006253E4" w:rsidP="00ED558D">
      <w:pPr>
        <w:numPr>
          <w:ilvl w:val="0"/>
          <w:numId w:val="3"/>
        </w:numPr>
        <w:spacing w:before="240" w:line="240" w:lineRule="exact"/>
        <w:ind w:left="567" w:hanging="499"/>
        <w:jc w:val="both"/>
        <w:rPr>
          <w:rFonts w:ascii="Adobe Caslon Pro" w:hAnsi="Adobe Caslon Pro" w:cs="Arial"/>
          <w:b/>
          <w:sz w:val="20"/>
          <w:szCs w:val="20"/>
        </w:rPr>
      </w:pPr>
      <w:r w:rsidRPr="00ED245F">
        <w:rPr>
          <w:rFonts w:ascii="Adobe Caslon Pro" w:hAnsi="Adobe Caslon Pro" w:cs="Arial"/>
          <w:b/>
          <w:sz w:val="20"/>
          <w:szCs w:val="20"/>
        </w:rPr>
        <w:t>Secretaría de la Función Pública</w:t>
      </w:r>
      <w:r w:rsidR="00ED558D" w:rsidRPr="00ED245F">
        <w:rPr>
          <w:rFonts w:ascii="Adobe Caslon Pro" w:hAnsi="Adobe Caslon Pro" w:cs="Arial"/>
          <w:b/>
          <w:sz w:val="20"/>
          <w:szCs w:val="20"/>
        </w:rPr>
        <w:t xml:space="preserve">. </w:t>
      </w:r>
      <w:r w:rsidRPr="00ED245F">
        <w:rPr>
          <w:rFonts w:ascii="Adobe Caslon Pro" w:hAnsi="Adobe Caslon Pro" w:cs="Arial"/>
          <w:b/>
          <w:sz w:val="20"/>
          <w:szCs w:val="20"/>
        </w:rPr>
        <w:t>SFP.</w:t>
      </w:r>
    </w:p>
    <w:p w:rsidR="006253E4" w:rsidRPr="00ED245F" w:rsidRDefault="006253E4" w:rsidP="000E0BD4">
      <w:pPr>
        <w:numPr>
          <w:ilvl w:val="0"/>
          <w:numId w:val="3"/>
        </w:numPr>
        <w:spacing w:before="240" w:line="240" w:lineRule="exact"/>
        <w:ind w:left="567" w:hanging="499"/>
        <w:jc w:val="both"/>
        <w:rPr>
          <w:rFonts w:ascii="Adobe Caslon Pro" w:hAnsi="Adobe Caslon Pro" w:cs="Arial"/>
          <w:b/>
          <w:sz w:val="20"/>
          <w:szCs w:val="20"/>
        </w:rPr>
      </w:pPr>
      <w:r w:rsidRPr="00ED245F">
        <w:rPr>
          <w:rFonts w:ascii="Adobe Caslon Pro" w:hAnsi="Adobe Caslon Pro" w:cs="Arial"/>
          <w:b/>
          <w:sz w:val="20"/>
          <w:szCs w:val="20"/>
        </w:rPr>
        <w:t xml:space="preserve">Sistema Estatal para el Desarrollo Integral de la Familia y Sistema DIF </w:t>
      </w:r>
      <w:r w:rsidR="0037318A" w:rsidRPr="00ED245F">
        <w:rPr>
          <w:rFonts w:ascii="Adobe Caslon Pro" w:hAnsi="Adobe Caslon Pro" w:cs="Arial"/>
          <w:b/>
          <w:sz w:val="20"/>
          <w:szCs w:val="20"/>
        </w:rPr>
        <w:t>CDMEX</w:t>
      </w:r>
      <w:r w:rsidR="000E0BD4" w:rsidRPr="00ED245F">
        <w:rPr>
          <w:rFonts w:ascii="Adobe Caslon Pro" w:hAnsi="Adobe Caslon Pro" w:cs="Arial"/>
          <w:b/>
          <w:sz w:val="20"/>
          <w:szCs w:val="20"/>
        </w:rPr>
        <w:t xml:space="preserve">. </w:t>
      </w:r>
      <w:r w:rsidRPr="00ED245F">
        <w:rPr>
          <w:rFonts w:ascii="Adobe Caslon Pro" w:hAnsi="Adobe Caslon Pro" w:cs="Arial"/>
          <w:b/>
          <w:sz w:val="20"/>
          <w:szCs w:val="20"/>
        </w:rPr>
        <w:t>SEDIF.</w:t>
      </w:r>
      <w:r w:rsidR="000C4BE6" w:rsidRPr="00ED245F">
        <w:rPr>
          <w:rFonts w:ascii="Adobe Caslon Pro" w:hAnsi="Adobe Caslon Pro" w:cs="Arial"/>
          <w:b/>
          <w:sz w:val="20"/>
          <w:szCs w:val="20"/>
        </w:rPr>
        <w:t xml:space="preserve"> </w:t>
      </w:r>
      <w:r w:rsidR="000C4BE6" w:rsidRPr="00ED245F">
        <w:rPr>
          <w:rFonts w:ascii="Adobe Caslon Pro" w:hAnsi="Adobe Caslon Pro" w:cs="Arial"/>
          <w:sz w:val="20"/>
          <w:szCs w:val="20"/>
        </w:rPr>
        <w:t>Instancia</w:t>
      </w:r>
      <w:r w:rsidR="000E0BD4" w:rsidRPr="00ED245F">
        <w:rPr>
          <w:rFonts w:ascii="Adobe Caslon Pro" w:hAnsi="Adobe Caslon Pro" w:cs="Arial"/>
          <w:sz w:val="20"/>
          <w:szCs w:val="20"/>
        </w:rPr>
        <w:t>s</w:t>
      </w:r>
      <w:r w:rsidR="000C4BE6" w:rsidRPr="00ED245F">
        <w:rPr>
          <w:rFonts w:ascii="Adobe Caslon Pro" w:hAnsi="Adobe Caslon Pro" w:cs="Arial"/>
          <w:sz w:val="20"/>
          <w:szCs w:val="20"/>
        </w:rPr>
        <w:t xml:space="preserve"> Ejecutora</w:t>
      </w:r>
      <w:r w:rsidR="000E0BD4" w:rsidRPr="00ED245F">
        <w:rPr>
          <w:rFonts w:ascii="Adobe Caslon Pro" w:hAnsi="Adobe Caslon Pro" w:cs="Arial"/>
          <w:sz w:val="20"/>
          <w:szCs w:val="20"/>
        </w:rPr>
        <w:t>s</w:t>
      </w:r>
      <w:r w:rsidR="000C4BE6" w:rsidRPr="00ED245F">
        <w:rPr>
          <w:rFonts w:ascii="Adobe Caslon Pro" w:hAnsi="Adobe Caslon Pro" w:cs="Arial"/>
          <w:sz w:val="20"/>
          <w:szCs w:val="20"/>
        </w:rPr>
        <w:t xml:space="preserve"> del PDC</w:t>
      </w:r>
      <w:r w:rsidR="000E0BD4" w:rsidRPr="00ED245F">
        <w:rPr>
          <w:rFonts w:ascii="Adobe Caslon Pro" w:hAnsi="Adobe Caslon Pro" w:cs="Arial"/>
          <w:sz w:val="20"/>
          <w:szCs w:val="20"/>
        </w:rPr>
        <w:t>CD</w:t>
      </w:r>
      <w:r w:rsidR="000C4BE6" w:rsidRPr="00ED245F">
        <w:rPr>
          <w:rFonts w:ascii="Adobe Caslon Pro" w:hAnsi="Adobe Caslon Pro" w:cs="Arial"/>
          <w:sz w:val="20"/>
          <w:szCs w:val="20"/>
        </w:rPr>
        <w:t>.</w:t>
      </w:r>
    </w:p>
    <w:p w:rsidR="006253E4" w:rsidRPr="00ED245F" w:rsidRDefault="006253E4" w:rsidP="000E0BD4">
      <w:pPr>
        <w:numPr>
          <w:ilvl w:val="0"/>
          <w:numId w:val="3"/>
        </w:numPr>
        <w:spacing w:before="240" w:line="240" w:lineRule="exact"/>
        <w:ind w:left="567" w:hanging="499"/>
        <w:jc w:val="both"/>
        <w:rPr>
          <w:rFonts w:ascii="Adobe Caslon Pro" w:hAnsi="Adobe Caslon Pro" w:cs="Arial"/>
          <w:b/>
          <w:sz w:val="20"/>
          <w:szCs w:val="20"/>
        </w:rPr>
      </w:pPr>
      <w:r w:rsidRPr="00ED245F">
        <w:rPr>
          <w:rFonts w:ascii="Adobe Caslon Pro" w:hAnsi="Adobe Caslon Pro" w:cs="Arial"/>
          <w:b/>
          <w:sz w:val="20"/>
          <w:szCs w:val="20"/>
        </w:rPr>
        <w:t>Sistema Municipal para el Desarrollo Integral de la Familia</w:t>
      </w:r>
      <w:r w:rsidR="000E0BD4" w:rsidRPr="00ED245F">
        <w:rPr>
          <w:rFonts w:ascii="Adobe Caslon Pro" w:hAnsi="Adobe Caslon Pro" w:cs="Arial"/>
          <w:b/>
          <w:sz w:val="20"/>
          <w:szCs w:val="20"/>
        </w:rPr>
        <w:t>. SMDIF</w:t>
      </w:r>
      <w:r w:rsidRPr="00ED245F">
        <w:rPr>
          <w:rFonts w:ascii="Adobe Caslon Pro" w:hAnsi="Adobe Caslon Pro" w:cs="Arial"/>
          <w:b/>
          <w:sz w:val="20"/>
          <w:szCs w:val="20"/>
        </w:rPr>
        <w:t>.</w:t>
      </w:r>
    </w:p>
    <w:p w:rsidR="006253E4" w:rsidRPr="00ED245F" w:rsidRDefault="006253E4" w:rsidP="000E0BD4">
      <w:pPr>
        <w:numPr>
          <w:ilvl w:val="0"/>
          <w:numId w:val="3"/>
        </w:numPr>
        <w:spacing w:before="120" w:line="240" w:lineRule="exact"/>
        <w:ind w:left="567" w:hanging="567"/>
        <w:jc w:val="both"/>
        <w:rPr>
          <w:rFonts w:ascii="Adobe Caslon Pro" w:hAnsi="Adobe Caslon Pro" w:cs="Arial"/>
          <w:b/>
          <w:sz w:val="20"/>
          <w:szCs w:val="20"/>
        </w:rPr>
      </w:pPr>
      <w:r w:rsidRPr="00ED245F">
        <w:rPr>
          <w:rFonts w:ascii="Adobe Caslon Pro" w:hAnsi="Adobe Caslon Pro" w:cs="Arial"/>
          <w:b/>
          <w:sz w:val="20"/>
          <w:szCs w:val="20"/>
        </w:rPr>
        <w:t>Sistema Nacional para el Desarrollo Integral de la Familia</w:t>
      </w:r>
      <w:r w:rsidR="000E0BD4" w:rsidRPr="00ED245F">
        <w:rPr>
          <w:rFonts w:ascii="Adobe Caslon Pro" w:hAnsi="Adobe Caslon Pro" w:cs="Arial"/>
          <w:b/>
          <w:sz w:val="20"/>
          <w:szCs w:val="20"/>
        </w:rPr>
        <w:t xml:space="preserve">. </w:t>
      </w:r>
      <w:r w:rsidRPr="00ED245F">
        <w:rPr>
          <w:rFonts w:ascii="Adobe Caslon Pro" w:hAnsi="Adobe Caslon Pro" w:cs="Arial"/>
          <w:b/>
          <w:sz w:val="20"/>
          <w:szCs w:val="20"/>
        </w:rPr>
        <w:t>SNDIF.</w:t>
      </w:r>
      <w:r w:rsidR="000C4BE6" w:rsidRPr="00ED245F">
        <w:rPr>
          <w:rFonts w:ascii="Adobe Caslon Pro" w:hAnsi="Adobe Caslon Pro" w:cs="Arial"/>
          <w:b/>
          <w:sz w:val="20"/>
          <w:szCs w:val="20"/>
        </w:rPr>
        <w:t xml:space="preserve"> </w:t>
      </w:r>
      <w:r w:rsidR="000C4BE6" w:rsidRPr="00ED245F">
        <w:rPr>
          <w:rFonts w:ascii="Adobe Caslon Pro" w:hAnsi="Adobe Caslon Pro" w:cs="Arial"/>
          <w:sz w:val="20"/>
          <w:szCs w:val="20"/>
        </w:rPr>
        <w:t>Instancia Normativa del PDC</w:t>
      </w:r>
      <w:r w:rsidR="000E0BD4" w:rsidRPr="00ED245F">
        <w:rPr>
          <w:rFonts w:ascii="Adobe Caslon Pro" w:hAnsi="Adobe Caslon Pro" w:cs="Arial"/>
          <w:sz w:val="20"/>
          <w:szCs w:val="20"/>
        </w:rPr>
        <w:t>CD.</w:t>
      </w:r>
    </w:p>
    <w:p w:rsidR="006253E4" w:rsidRPr="00ED245F" w:rsidRDefault="006253E4" w:rsidP="00F50A35">
      <w:pPr>
        <w:numPr>
          <w:ilvl w:val="0"/>
          <w:numId w:val="3"/>
        </w:numPr>
        <w:spacing w:before="120" w:line="240" w:lineRule="exact"/>
        <w:ind w:left="567" w:hanging="567"/>
        <w:jc w:val="both"/>
        <w:rPr>
          <w:rFonts w:ascii="Adobe Caslon Pro" w:hAnsi="Adobe Caslon Pro" w:cs="Arial"/>
          <w:b/>
          <w:sz w:val="20"/>
          <w:szCs w:val="20"/>
        </w:rPr>
      </w:pPr>
      <w:r w:rsidRPr="00ED245F">
        <w:rPr>
          <w:rFonts w:ascii="Adobe Caslon Pro" w:hAnsi="Adobe Caslon Pro" w:cs="Arial"/>
          <w:b/>
          <w:sz w:val="20"/>
          <w:szCs w:val="20"/>
        </w:rPr>
        <w:t>Sistema Informático de la Contraloría Social</w:t>
      </w:r>
      <w:r w:rsidR="008F6ACD" w:rsidRPr="00ED245F">
        <w:rPr>
          <w:rFonts w:ascii="Adobe Caslon Pro" w:hAnsi="Adobe Caslon Pro" w:cs="Arial"/>
          <w:b/>
          <w:sz w:val="20"/>
          <w:szCs w:val="20"/>
        </w:rPr>
        <w:t>. SICS</w:t>
      </w:r>
      <w:r w:rsidRPr="00ED245F">
        <w:rPr>
          <w:rFonts w:ascii="Adobe Caslon Pro" w:hAnsi="Adobe Caslon Pro" w:cs="Arial"/>
          <w:b/>
          <w:sz w:val="20"/>
          <w:szCs w:val="20"/>
        </w:rPr>
        <w:t>.</w:t>
      </w:r>
      <w:r w:rsidRPr="00ED245F">
        <w:rPr>
          <w:rFonts w:ascii="Adobe Caslon Pro" w:hAnsi="Adobe Caslon Pro" w:cs="Arial"/>
          <w:sz w:val="20"/>
          <w:szCs w:val="20"/>
        </w:rPr>
        <w:t xml:space="preserve"> Es una plataforma web creada por la Secretaría de la Función Pública que tiene como propósito captar y procesar información</w:t>
      </w:r>
      <w:r w:rsidR="00E03D50" w:rsidRPr="00ED245F">
        <w:rPr>
          <w:rFonts w:ascii="Adobe Caslon Pro" w:hAnsi="Adobe Caslon Pro" w:cs="Arial"/>
          <w:sz w:val="20"/>
          <w:szCs w:val="20"/>
        </w:rPr>
        <w:t>,</w:t>
      </w:r>
      <w:r w:rsidRPr="00ED245F">
        <w:rPr>
          <w:rFonts w:ascii="Adobe Caslon Pro" w:hAnsi="Adobe Caslon Pro" w:cs="Arial"/>
          <w:sz w:val="20"/>
          <w:szCs w:val="20"/>
        </w:rPr>
        <w:t xml:space="preserve"> que permita dar seguimiento a las acciones de Contraloría Social de los programas federales de desarrollo social sujetos a Reglas de Operación.</w:t>
      </w:r>
    </w:p>
    <w:p w:rsidR="006253E4" w:rsidRPr="00F50A35" w:rsidRDefault="006253E4" w:rsidP="00F50A35">
      <w:pPr>
        <w:pStyle w:val="Prrafodelista"/>
        <w:spacing w:before="160" w:line="240" w:lineRule="exact"/>
        <w:ind w:left="567"/>
        <w:jc w:val="both"/>
        <w:rPr>
          <w:rFonts w:ascii="Adobe Caslon Pro" w:hAnsi="Adobe Caslon Pro" w:cs="Arial"/>
          <w:sz w:val="20"/>
          <w:szCs w:val="20"/>
        </w:rPr>
      </w:pPr>
      <w:r w:rsidRPr="00ED245F">
        <w:rPr>
          <w:rFonts w:ascii="Adobe Caslon Pro" w:hAnsi="Adobe Caslon Pro" w:cs="Arial"/>
          <w:sz w:val="20"/>
          <w:szCs w:val="20"/>
        </w:rPr>
        <w:t>El SNDIF registrará en el SICS información general de los Subprogramas y los documentos básicos para la promoción y operación de la contraloría social en el PDC</w:t>
      </w:r>
      <w:r w:rsidR="000E0BD4" w:rsidRPr="00ED245F">
        <w:rPr>
          <w:rFonts w:ascii="Adobe Caslon Pro" w:hAnsi="Adobe Caslon Pro" w:cs="Arial"/>
          <w:sz w:val="20"/>
          <w:szCs w:val="20"/>
        </w:rPr>
        <w:t>CD</w:t>
      </w:r>
      <w:r w:rsidRPr="00ED245F">
        <w:rPr>
          <w:rFonts w:ascii="Adobe Caslon Pro" w:hAnsi="Adobe Caslon Pro" w:cs="Arial"/>
          <w:sz w:val="20"/>
          <w:szCs w:val="20"/>
        </w:rPr>
        <w:t>.</w:t>
      </w:r>
      <w:r w:rsidRPr="00F50A35">
        <w:rPr>
          <w:rFonts w:ascii="Adobe Caslon Pro" w:hAnsi="Adobe Caslon Pro" w:cs="Arial"/>
          <w:sz w:val="20"/>
          <w:szCs w:val="20"/>
        </w:rPr>
        <w:t xml:space="preserve"> </w:t>
      </w:r>
    </w:p>
    <w:p w:rsidR="006253E4" w:rsidRPr="00F50A35" w:rsidRDefault="006253E4" w:rsidP="00F50A35">
      <w:pPr>
        <w:pStyle w:val="Prrafodelista"/>
        <w:spacing w:before="160" w:line="240" w:lineRule="exact"/>
        <w:ind w:left="567"/>
        <w:jc w:val="both"/>
        <w:rPr>
          <w:rFonts w:ascii="Adobe Caslon Pro" w:hAnsi="Adobe Caslon Pro" w:cs="Arial"/>
          <w:sz w:val="20"/>
          <w:szCs w:val="20"/>
        </w:rPr>
      </w:pPr>
    </w:p>
    <w:p w:rsidR="006253E4" w:rsidRPr="00F50A35" w:rsidRDefault="006253E4" w:rsidP="00F50A35">
      <w:pPr>
        <w:pStyle w:val="Prrafodelista"/>
        <w:spacing w:before="160" w:line="240" w:lineRule="exact"/>
        <w:ind w:left="567"/>
        <w:jc w:val="both"/>
        <w:rPr>
          <w:rFonts w:ascii="Adobe Caslon Pro" w:hAnsi="Adobe Caslon Pro" w:cs="Arial"/>
          <w:sz w:val="20"/>
          <w:szCs w:val="20"/>
        </w:rPr>
      </w:pPr>
      <w:r w:rsidRPr="00F50A35">
        <w:rPr>
          <w:rFonts w:ascii="Adobe Caslon Pro" w:hAnsi="Adobe Caslon Pro" w:cs="Arial"/>
          <w:sz w:val="20"/>
          <w:szCs w:val="20"/>
        </w:rPr>
        <w:t>El SEDIF capturará</w:t>
      </w:r>
      <w:r w:rsidRPr="00F50A35" w:rsidDel="002B30B3">
        <w:rPr>
          <w:rFonts w:ascii="Adobe Caslon Pro" w:hAnsi="Adobe Caslon Pro" w:cs="Arial"/>
          <w:sz w:val="20"/>
          <w:szCs w:val="20"/>
        </w:rPr>
        <w:t xml:space="preserve"> </w:t>
      </w:r>
      <w:r w:rsidRPr="00F50A35">
        <w:rPr>
          <w:rFonts w:ascii="Adobe Caslon Pro" w:hAnsi="Adobe Caslon Pro" w:cs="Arial"/>
          <w:sz w:val="20"/>
          <w:szCs w:val="20"/>
        </w:rPr>
        <w:t>lo correspondiente a los</w:t>
      </w:r>
      <w:r w:rsidR="00A2409B" w:rsidRPr="00F50A35">
        <w:rPr>
          <w:rFonts w:ascii="Adobe Caslon Pro" w:hAnsi="Adobe Caslon Pro" w:cs="Arial"/>
          <w:sz w:val="20"/>
          <w:szCs w:val="20"/>
        </w:rPr>
        <w:t xml:space="preserve"> </w:t>
      </w:r>
      <w:r w:rsidRPr="00F50A35">
        <w:rPr>
          <w:rFonts w:ascii="Adobe Caslon Pro" w:hAnsi="Adobe Caslon Pro" w:cs="Arial"/>
          <w:sz w:val="20"/>
          <w:szCs w:val="20"/>
        </w:rPr>
        <w:t>CCCS y CECS, beneficiados por el SCD y SIREEA, así como los apoyos otorgados, l</w:t>
      </w:r>
      <w:r w:rsidR="00E03D50" w:rsidRPr="00F50A35">
        <w:rPr>
          <w:rFonts w:ascii="Adobe Caslon Pro" w:hAnsi="Adobe Caslon Pro" w:cs="Arial"/>
          <w:sz w:val="20"/>
          <w:szCs w:val="20"/>
        </w:rPr>
        <w:t>os Informes elaborado</w:t>
      </w:r>
      <w:r w:rsidRPr="00F50A35">
        <w:rPr>
          <w:rFonts w:ascii="Adobe Caslon Pro" w:hAnsi="Adobe Caslon Pro" w:cs="Arial"/>
          <w:sz w:val="20"/>
          <w:szCs w:val="20"/>
        </w:rPr>
        <w:t>s por esto</w:t>
      </w:r>
      <w:r w:rsidR="00E03D50" w:rsidRPr="00F50A35">
        <w:rPr>
          <w:rFonts w:ascii="Adobe Caslon Pro" w:hAnsi="Adobe Caslon Pro" w:cs="Arial"/>
          <w:sz w:val="20"/>
          <w:szCs w:val="20"/>
        </w:rPr>
        <w:t xml:space="preserve">s comités o sus representantes; </w:t>
      </w:r>
      <w:r w:rsidRPr="00F50A35">
        <w:rPr>
          <w:rFonts w:ascii="Adobe Caslon Pro" w:hAnsi="Adobe Caslon Pro" w:cs="Arial"/>
          <w:sz w:val="20"/>
          <w:szCs w:val="20"/>
        </w:rPr>
        <w:t>informes de la materia que nos ocupa.</w:t>
      </w:r>
    </w:p>
    <w:p w:rsidR="006253E4" w:rsidRPr="00ED245F" w:rsidRDefault="006253E4" w:rsidP="000E0BD4">
      <w:pPr>
        <w:numPr>
          <w:ilvl w:val="0"/>
          <w:numId w:val="3"/>
        </w:numPr>
        <w:spacing w:before="120" w:line="240" w:lineRule="exact"/>
        <w:ind w:left="567" w:hanging="567"/>
        <w:jc w:val="both"/>
        <w:rPr>
          <w:rFonts w:ascii="Adobe Caslon Pro" w:hAnsi="Adobe Caslon Pro" w:cs="Arial"/>
          <w:sz w:val="20"/>
          <w:szCs w:val="20"/>
        </w:rPr>
      </w:pPr>
      <w:r w:rsidRPr="00ED245F">
        <w:rPr>
          <w:rFonts w:ascii="Adobe Caslon Pro" w:hAnsi="Adobe Caslon Pro" w:cs="Arial"/>
          <w:b/>
          <w:sz w:val="20"/>
          <w:szCs w:val="20"/>
        </w:rPr>
        <w:t xml:space="preserve">Subprograma </w:t>
      </w:r>
      <w:r w:rsidRPr="00ED245F">
        <w:rPr>
          <w:rFonts w:ascii="Adobe Caslon Pro" w:hAnsi="Adobe Caslon Pro" w:cs="Arial"/>
          <w:b/>
          <w:i/>
          <w:sz w:val="20"/>
          <w:szCs w:val="20"/>
        </w:rPr>
        <w:t>Comunidad DIFerente</w:t>
      </w:r>
      <w:r w:rsidR="00CD36D5">
        <w:rPr>
          <w:rFonts w:ascii="Adobe Caslon Pro" w:hAnsi="Adobe Caslon Pro" w:cs="Arial"/>
          <w:b/>
          <w:i/>
          <w:sz w:val="20"/>
          <w:szCs w:val="20"/>
        </w:rPr>
        <w:t>.</w:t>
      </w:r>
      <w:r w:rsidRPr="00ED245F">
        <w:rPr>
          <w:rFonts w:ascii="Adobe Caslon Pro" w:hAnsi="Adobe Caslon Pro" w:cs="Arial"/>
          <w:b/>
          <w:sz w:val="20"/>
          <w:szCs w:val="20"/>
        </w:rPr>
        <w:t xml:space="preserve"> </w:t>
      </w:r>
      <w:r w:rsidR="00CD36D5">
        <w:rPr>
          <w:rFonts w:ascii="Adobe Caslon Pro" w:hAnsi="Adobe Caslon Pro" w:cs="Arial"/>
          <w:b/>
          <w:sz w:val="20"/>
          <w:szCs w:val="20"/>
        </w:rPr>
        <w:t>SCD</w:t>
      </w:r>
      <w:r w:rsidRPr="00ED245F">
        <w:rPr>
          <w:rFonts w:ascii="Adobe Caslon Pro" w:hAnsi="Adobe Caslon Pro" w:cs="Arial"/>
          <w:b/>
          <w:sz w:val="20"/>
          <w:szCs w:val="20"/>
        </w:rPr>
        <w:t xml:space="preserve">. </w:t>
      </w:r>
      <w:r w:rsidRPr="00ED245F">
        <w:rPr>
          <w:rFonts w:ascii="Adobe Caslon Pro" w:hAnsi="Adobe Caslon Pro" w:cs="Arial"/>
          <w:sz w:val="20"/>
          <w:szCs w:val="20"/>
        </w:rPr>
        <w:t>Es un</w:t>
      </w:r>
      <w:r w:rsidR="000E0BD4" w:rsidRPr="00ED245F">
        <w:rPr>
          <w:rFonts w:ascii="Adobe Caslon Pro" w:hAnsi="Adobe Caslon Pro" w:cs="Arial"/>
          <w:sz w:val="20"/>
          <w:szCs w:val="20"/>
        </w:rPr>
        <w:t>o de dos</w:t>
      </w:r>
      <w:r w:rsidRPr="00ED245F">
        <w:rPr>
          <w:rFonts w:ascii="Adobe Caslon Pro" w:hAnsi="Adobe Caslon Pro" w:cs="Arial"/>
          <w:sz w:val="20"/>
          <w:szCs w:val="20"/>
        </w:rPr>
        <w:t xml:space="preserve"> subprograma</w:t>
      </w:r>
      <w:r w:rsidR="000E0BD4" w:rsidRPr="00ED245F">
        <w:rPr>
          <w:rFonts w:ascii="Adobe Caslon Pro" w:hAnsi="Adobe Caslon Pro" w:cs="Arial"/>
          <w:sz w:val="20"/>
          <w:szCs w:val="20"/>
        </w:rPr>
        <w:t>s</w:t>
      </w:r>
      <w:r w:rsidRPr="00ED245F">
        <w:rPr>
          <w:rFonts w:ascii="Adobe Caslon Pro" w:hAnsi="Adobe Caslon Pro" w:cs="Arial"/>
          <w:sz w:val="20"/>
          <w:szCs w:val="20"/>
        </w:rPr>
        <w:t xml:space="preserve"> normado en las Reglas de Operación del P</w:t>
      </w:r>
      <w:r w:rsidR="000E0BD4" w:rsidRPr="00ED245F">
        <w:rPr>
          <w:rFonts w:ascii="Adobe Caslon Pro" w:hAnsi="Adobe Caslon Pro" w:cs="Arial"/>
          <w:sz w:val="20"/>
          <w:szCs w:val="20"/>
        </w:rPr>
        <w:t>DCCD</w:t>
      </w:r>
      <w:r w:rsidRPr="00ED245F">
        <w:rPr>
          <w:rFonts w:ascii="Adobe Caslon Pro" w:hAnsi="Adobe Caslon Pro" w:cs="Arial"/>
          <w:sz w:val="20"/>
          <w:szCs w:val="20"/>
        </w:rPr>
        <w:t>, publicadas en el Diario Oficial de la Federación. Es la metodología de acción comunitaria del DIF en las localidades de Alta y Muy Alta Marginación para propiciar su desarrollo comunitario desde una perspectiva integral y autogestiva, a partir de cinco campos mínimos e integrales de atención: seguridad alimentaria, fomento de la salud, promoción de la educación, fortalecimiento de la economía familiar y comunitaria, y mejoramiento de la vivienda</w:t>
      </w:r>
      <w:r w:rsidR="000E0BD4" w:rsidRPr="00ED245F">
        <w:rPr>
          <w:rFonts w:ascii="Adobe Caslon Pro" w:hAnsi="Adobe Caslon Pro" w:cs="Arial"/>
          <w:sz w:val="20"/>
          <w:szCs w:val="20"/>
        </w:rPr>
        <w:t>, el entorno</w:t>
      </w:r>
      <w:r w:rsidRPr="00ED245F">
        <w:rPr>
          <w:rFonts w:ascii="Adobe Caslon Pro" w:hAnsi="Adobe Caslon Pro" w:cs="Arial"/>
          <w:sz w:val="20"/>
          <w:szCs w:val="20"/>
        </w:rPr>
        <w:t xml:space="preserve"> y la comunidad.</w:t>
      </w:r>
    </w:p>
    <w:p w:rsidR="00DD7F86" w:rsidRPr="00F50A35" w:rsidRDefault="006253E4" w:rsidP="008F6ACD">
      <w:pPr>
        <w:numPr>
          <w:ilvl w:val="0"/>
          <w:numId w:val="3"/>
        </w:numPr>
        <w:spacing w:before="120" w:line="240" w:lineRule="exact"/>
        <w:ind w:left="567" w:hanging="567"/>
        <w:jc w:val="both"/>
        <w:rPr>
          <w:rFonts w:ascii="Adobe Caslon Pro" w:hAnsi="Adobe Caslon Pro" w:cs="Arial"/>
          <w:sz w:val="20"/>
          <w:szCs w:val="20"/>
        </w:rPr>
      </w:pPr>
      <w:r w:rsidRPr="00ED245F">
        <w:rPr>
          <w:rFonts w:ascii="Adobe Caslon Pro" w:hAnsi="Adobe Caslon Pro" w:cs="Arial"/>
          <w:b/>
          <w:sz w:val="20"/>
          <w:szCs w:val="20"/>
        </w:rPr>
        <w:t xml:space="preserve">Subprograma de Infraestructura, Rehabilitación y/o Equipamientos de Espacios </w:t>
      </w:r>
      <w:r w:rsidR="00174260" w:rsidRPr="00ED245F">
        <w:rPr>
          <w:rFonts w:ascii="Adobe Caslon Pro" w:hAnsi="Adobe Caslon Pro" w:cs="Arial"/>
          <w:b/>
          <w:sz w:val="20"/>
          <w:szCs w:val="20"/>
        </w:rPr>
        <w:t>Alimentarios, SIREEA</w:t>
      </w:r>
      <w:r w:rsidRPr="00ED245F">
        <w:rPr>
          <w:rFonts w:ascii="Adobe Caslon Pro" w:hAnsi="Adobe Caslon Pro" w:cs="Arial"/>
          <w:sz w:val="20"/>
          <w:szCs w:val="20"/>
        </w:rPr>
        <w:t>.</w:t>
      </w:r>
      <w:r w:rsidR="00634613" w:rsidRPr="00ED245F">
        <w:rPr>
          <w:rFonts w:ascii="Adobe Caslon Pro" w:hAnsi="Adobe Caslon Pro" w:cs="Arial"/>
          <w:sz w:val="20"/>
          <w:szCs w:val="20"/>
        </w:rPr>
        <w:t xml:space="preserve"> </w:t>
      </w:r>
      <w:r w:rsidR="00DD7F86" w:rsidRPr="00ED245F">
        <w:rPr>
          <w:rFonts w:ascii="Adobe Caslon Pro" w:hAnsi="Adobe Caslon Pro" w:cs="Arial"/>
          <w:sz w:val="20"/>
          <w:szCs w:val="20"/>
        </w:rPr>
        <w:t xml:space="preserve">El SIREEA contribuye a mejorar las condiciones físicas y sociales de los espacios alimentarios que se encuentran </w:t>
      </w:r>
      <w:r w:rsidR="00E03D50" w:rsidRPr="00ED245F">
        <w:rPr>
          <w:rFonts w:ascii="Adobe Caslon Pro" w:hAnsi="Adobe Caslon Pro" w:cs="Arial"/>
          <w:sz w:val="20"/>
          <w:szCs w:val="20"/>
        </w:rPr>
        <w:t>dentro de la cobertura de la CNc</w:t>
      </w:r>
      <w:r w:rsidR="00DD7F86" w:rsidRPr="00ED245F">
        <w:rPr>
          <w:rFonts w:ascii="Adobe Caslon Pro" w:hAnsi="Adobe Caslon Pro" w:cs="Arial"/>
          <w:sz w:val="20"/>
          <w:szCs w:val="20"/>
        </w:rPr>
        <w:t>H, a través de la inversión en infraestructura, rehabilitación y equipamiento de cocinas, desayunadores o comedores, usando la perspectiva de Desarrollo Comunitario, a fin de asegurar ambientes dignos para la preparación y consumo de alimentos dentro de las instalaciones comunitarias donde se operan los programas alimentarios del SEDIF que respondan</w:t>
      </w:r>
      <w:r w:rsidR="00DD7F86" w:rsidRPr="00F50A35">
        <w:rPr>
          <w:rFonts w:ascii="Adobe Caslon Pro" w:hAnsi="Adobe Caslon Pro" w:cs="Arial"/>
          <w:sz w:val="20"/>
          <w:szCs w:val="20"/>
        </w:rPr>
        <w:t xml:space="preserve"> a los lineamientos de la EIASA</w:t>
      </w:r>
      <w:r w:rsidR="00E03D50" w:rsidRPr="00F50A35">
        <w:rPr>
          <w:rFonts w:ascii="Adobe Caslon Pro" w:hAnsi="Adobe Caslon Pro" w:cs="Arial"/>
          <w:sz w:val="20"/>
          <w:szCs w:val="20"/>
        </w:rPr>
        <w:t>.</w:t>
      </w:r>
    </w:p>
    <w:p w:rsidR="00004FE2" w:rsidRDefault="00004FE2" w:rsidP="00F50A35">
      <w:pPr>
        <w:spacing w:before="120" w:line="240" w:lineRule="exact"/>
        <w:ind w:left="567"/>
        <w:jc w:val="both"/>
        <w:rPr>
          <w:rFonts w:ascii="Adobe Caslon Pro" w:hAnsi="Adobe Caslon Pro" w:cs="Arial"/>
          <w:sz w:val="20"/>
          <w:szCs w:val="20"/>
        </w:rPr>
      </w:pPr>
    </w:p>
    <w:p w:rsidR="00415736" w:rsidRDefault="00415736" w:rsidP="00F50A35">
      <w:pPr>
        <w:spacing w:before="120" w:line="240" w:lineRule="exact"/>
        <w:ind w:left="567"/>
        <w:jc w:val="both"/>
        <w:rPr>
          <w:rFonts w:ascii="Adobe Caslon Pro" w:hAnsi="Adobe Caslon Pro" w:cs="Arial"/>
          <w:sz w:val="20"/>
          <w:szCs w:val="20"/>
        </w:rPr>
      </w:pPr>
    </w:p>
    <w:p w:rsidR="00415736" w:rsidRPr="00F50A35" w:rsidRDefault="00415736" w:rsidP="00F50A35">
      <w:pPr>
        <w:spacing w:before="120" w:line="240" w:lineRule="exact"/>
        <w:ind w:left="567"/>
        <w:jc w:val="both"/>
        <w:rPr>
          <w:rFonts w:ascii="Adobe Caslon Pro" w:hAnsi="Adobe Caslon Pro" w:cs="Arial"/>
          <w:sz w:val="20"/>
          <w:szCs w:val="20"/>
        </w:rPr>
      </w:pPr>
    </w:p>
    <w:p w:rsidR="00FD1E06" w:rsidRPr="008B45DB" w:rsidRDefault="00F50A35" w:rsidP="00F50A35">
      <w:pPr>
        <w:spacing w:after="120" w:line="480" w:lineRule="auto"/>
        <w:outlineLvl w:val="0"/>
        <w:rPr>
          <w:rFonts w:ascii="Adobe Caslon Pro" w:hAnsi="Adobe Caslon Pro" w:cs="Arial"/>
          <w:b/>
          <w:sz w:val="28"/>
          <w:szCs w:val="28"/>
        </w:rPr>
      </w:pPr>
      <w:r w:rsidRPr="008B45DB">
        <w:rPr>
          <w:rFonts w:ascii="Adobe Caslon Pro" w:hAnsi="Adobe Caslon Pro" w:cs="Arial"/>
          <w:b/>
          <w:sz w:val="28"/>
          <w:szCs w:val="28"/>
        </w:rPr>
        <w:lastRenderedPageBreak/>
        <w:t>ANEXOS</w:t>
      </w:r>
    </w:p>
    <w:p w:rsidR="00ED245F" w:rsidRDefault="00ED245F" w:rsidP="00F50A35">
      <w:pPr>
        <w:spacing w:after="120" w:line="480" w:lineRule="auto"/>
        <w:outlineLvl w:val="0"/>
        <w:rPr>
          <w:rFonts w:ascii="Adobe Caslon Pro" w:hAnsi="Adobe Caslon Pro" w:cs="Arial"/>
          <w:b/>
          <w:sz w:val="28"/>
          <w:szCs w:val="28"/>
        </w:rPr>
      </w:pPr>
    </w:p>
    <w:p w:rsidR="0083341D" w:rsidRPr="00ED245F" w:rsidRDefault="00F50A35" w:rsidP="00F50A35">
      <w:pPr>
        <w:spacing w:after="120" w:line="480" w:lineRule="auto"/>
        <w:outlineLvl w:val="0"/>
        <w:rPr>
          <w:rFonts w:ascii="Adobe Caslon Pro" w:hAnsi="Adobe Caslon Pro" w:cs="Arial"/>
        </w:rPr>
      </w:pPr>
      <w:r w:rsidRPr="00ED245F">
        <w:rPr>
          <w:rFonts w:ascii="Adobe Caslon Pro" w:hAnsi="Adobe Caslon Pro" w:cs="Arial"/>
        </w:rPr>
        <w:t>A</w:t>
      </w:r>
      <w:r w:rsidR="00415736">
        <w:rPr>
          <w:rFonts w:ascii="Adobe Caslon Pro" w:hAnsi="Adobe Caslon Pro" w:cs="Arial"/>
        </w:rPr>
        <w:t xml:space="preserve">nexo </w:t>
      </w:r>
      <w:r w:rsidRPr="00ED245F">
        <w:rPr>
          <w:rFonts w:ascii="Adobe Caslon Pro" w:hAnsi="Adobe Caslon Pro" w:cs="Arial"/>
        </w:rPr>
        <w:t>1 Ac</w:t>
      </w:r>
      <w:r w:rsidR="00415736">
        <w:rPr>
          <w:rFonts w:ascii="Adobe Caslon Pro" w:hAnsi="Adobe Caslon Pro" w:cs="Arial"/>
        </w:rPr>
        <w:t>ta</w:t>
      </w:r>
      <w:r w:rsidRPr="00ED245F">
        <w:rPr>
          <w:rFonts w:ascii="Adobe Caslon Pro" w:hAnsi="Adobe Caslon Pro" w:cs="Arial"/>
        </w:rPr>
        <w:t xml:space="preserve"> Reg</w:t>
      </w:r>
      <w:r w:rsidR="00415736">
        <w:rPr>
          <w:rFonts w:ascii="Adobe Caslon Pro" w:hAnsi="Adobe Caslon Pro" w:cs="Arial"/>
        </w:rPr>
        <w:t>istro</w:t>
      </w:r>
      <w:r w:rsidRPr="00ED245F">
        <w:rPr>
          <w:rFonts w:ascii="Adobe Caslon Pro" w:hAnsi="Adobe Caslon Pro" w:cs="Arial"/>
        </w:rPr>
        <w:t xml:space="preserve"> 2018</w:t>
      </w:r>
    </w:p>
    <w:p w:rsidR="00FD1E06" w:rsidRPr="00ED245F" w:rsidRDefault="00F50A35" w:rsidP="00F50A35">
      <w:pPr>
        <w:spacing w:after="120" w:line="480" w:lineRule="auto"/>
        <w:outlineLvl w:val="0"/>
        <w:rPr>
          <w:rFonts w:ascii="Adobe Caslon Pro" w:hAnsi="Adobe Caslon Pro" w:cs="Arial"/>
        </w:rPr>
      </w:pPr>
      <w:r w:rsidRPr="00ED245F">
        <w:rPr>
          <w:rFonts w:ascii="Adobe Caslon Pro" w:hAnsi="Adobe Caslon Pro" w:cs="Arial"/>
        </w:rPr>
        <w:t>A</w:t>
      </w:r>
      <w:r w:rsidR="00415736">
        <w:rPr>
          <w:rFonts w:ascii="Adobe Caslon Pro" w:hAnsi="Adobe Caslon Pro" w:cs="Arial"/>
        </w:rPr>
        <w:t xml:space="preserve">nexo </w:t>
      </w:r>
      <w:r w:rsidRPr="00ED245F">
        <w:rPr>
          <w:rFonts w:ascii="Adobe Caslon Pro" w:hAnsi="Adobe Caslon Pro" w:cs="Arial"/>
        </w:rPr>
        <w:t>2 Infor</w:t>
      </w:r>
      <w:r w:rsidR="00415736">
        <w:rPr>
          <w:rFonts w:ascii="Adobe Caslon Pro" w:hAnsi="Adobe Caslon Pro" w:cs="Arial"/>
        </w:rPr>
        <w:t xml:space="preserve">me Final </w:t>
      </w:r>
      <w:r w:rsidRPr="00ED245F">
        <w:rPr>
          <w:rFonts w:ascii="Adobe Caslon Pro" w:hAnsi="Adobe Caslon Pro" w:cs="Arial"/>
        </w:rPr>
        <w:t>2018</w:t>
      </w:r>
    </w:p>
    <w:p w:rsidR="00FD1E06" w:rsidRPr="00ED245F" w:rsidRDefault="00F50A35" w:rsidP="00F50A35">
      <w:pPr>
        <w:spacing w:after="120" w:line="480" w:lineRule="auto"/>
        <w:outlineLvl w:val="0"/>
        <w:rPr>
          <w:rFonts w:ascii="Adobe Caslon Pro" w:hAnsi="Adobe Caslon Pro" w:cs="Arial"/>
        </w:rPr>
      </w:pPr>
      <w:r w:rsidRPr="00ED245F">
        <w:rPr>
          <w:rFonts w:ascii="Adobe Caslon Pro" w:hAnsi="Adobe Caslon Pro" w:cs="Arial"/>
        </w:rPr>
        <w:t>A</w:t>
      </w:r>
      <w:r w:rsidR="00415736">
        <w:rPr>
          <w:rFonts w:ascii="Adobe Caslon Pro" w:hAnsi="Adobe Caslon Pro" w:cs="Arial"/>
        </w:rPr>
        <w:t xml:space="preserve">nexo </w:t>
      </w:r>
      <w:r w:rsidRPr="00ED245F">
        <w:rPr>
          <w:rFonts w:ascii="Adobe Caslon Pro" w:hAnsi="Adobe Caslon Pro" w:cs="Arial"/>
        </w:rPr>
        <w:t>3 Min</w:t>
      </w:r>
      <w:r w:rsidR="00415736">
        <w:rPr>
          <w:rFonts w:ascii="Adobe Caslon Pro" w:hAnsi="Adobe Caslon Pro" w:cs="Arial"/>
        </w:rPr>
        <w:t>uta</w:t>
      </w:r>
      <w:r w:rsidRPr="00ED245F">
        <w:rPr>
          <w:rFonts w:ascii="Adobe Caslon Pro" w:hAnsi="Adobe Caslon Pro" w:cs="Arial"/>
        </w:rPr>
        <w:t xml:space="preserve"> Reu</w:t>
      </w:r>
      <w:r w:rsidR="00415736">
        <w:rPr>
          <w:rFonts w:ascii="Adobe Caslon Pro" w:hAnsi="Adobe Caslon Pro" w:cs="Arial"/>
        </w:rPr>
        <w:t>nión</w:t>
      </w:r>
      <w:r w:rsidRPr="00ED245F">
        <w:rPr>
          <w:rFonts w:ascii="Adobe Caslon Pro" w:hAnsi="Adobe Caslon Pro" w:cs="Arial"/>
        </w:rPr>
        <w:t xml:space="preserve"> 2018</w:t>
      </w:r>
    </w:p>
    <w:sectPr w:rsidR="00FD1E06" w:rsidRPr="00ED245F" w:rsidSect="000D1D9C">
      <w:type w:val="continuous"/>
      <w:pgSz w:w="12242" w:h="15842" w:code="1"/>
      <w:pgMar w:top="1588" w:right="1134" w:bottom="1588" w:left="1134" w:header="1021" w:footer="851"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E1D" w:rsidRDefault="00E06E1D">
      <w:r>
        <w:separator/>
      </w:r>
    </w:p>
  </w:endnote>
  <w:endnote w:type="continuationSeparator" w:id="0">
    <w:p w:rsidR="00E06E1D" w:rsidRDefault="00E0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Georgia"/>
    <w:panose1 w:val="0205050205050A020403"/>
    <w:charset w:val="00"/>
    <w:family w:val="roman"/>
    <w:notTrueType/>
    <w:pitch w:val="variable"/>
    <w:sig w:usb0="800000AF" w:usb1="5000205B" w:usb2="00000000" w:usb3="00000000" w:csb0="0000009B" w:csb1="00000000"/>
  </w:font>
  <w:font w:name="Adobe Caslon Pro Bold">
    <w:altName w:val="Georgia"/>
    <w:panose1 w:val="0205070206050A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ajan Pro">
    <w:altName w:val="Georgia"/>
    <w:panose1 w:val="02020502050506020301"/>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3D3" w:rsidRPr="00A37F61" w:rsidRDefault="00E813D3" w:rsidP="00D60888">
    <w:pPr>
      <w:pStyle w:val="Piedepgina"/>
      <w:tabs>
        <w:tab w:val="clear" w:pos="4252"/>
        <w:tab w:val="clear" w:pos="8504"/>
        <w:tab w:val="right" w:pos="9939"/>
      </w:tabs>
      <w:ind w:right="21"/>
      <w:rPr>
        <w:rFonts w:ascii="Arial" w:hAnsi="Arial" w:cs="Arial"/>
        <w:sz w:val="18"/>
        <w:szCs w:val="18"/>
      </w:rPr>
    </w:pPr>
    <w:r>
      <w:rPr>
        <w:noProof/>
        <w:lang w:eastAsia="es-MX"/>
      </w:rPr>
      <mc:AlternateContent>
        <mc:Choice Requires="wps">
          <w:drawing>
            <wp:anchor distT="4294967294" distB="4294967294" distL="114300" distR="114300" simplePos="0" relativeHeight="251657216" behindDoc="0" locked="0" layoutInCell="1" allowOverlap="1" wp14:anchorId="5ED658FE" wp14:editId="6020FDAF">
              <wp:simplePos x="0" y="0"/>
              <wp:positionH relativeFrom="column">
                <wp:posOffset>-90170</wp:posOffset>
              </wp:positionH>
              <wp:positionV relativeFrom="paragraph">
                <wp:posOffset>-22226</wp:posOffset>
              </wp:positionV>
              <wp:extent cx="6443980" cy="0"/>
              <wp:effectExtent l="19050" t="1905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3980" cy="0"/>
                      </a:xfrm>
                      <a:prstGeom prst="straightConnector1">
                        <a:avLst/>
                      </a:prstGeom>
                      <a:noFill/>
                      <a:ln w="285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49E2E" id="_x0000_t32" coordsize="21600,21600" o:spt="32" o:oned="t" path="m,l21600,21600e" filled="f">
              <v:path arrowok="t" fillok="f" o:connecttype="none"/>
              <o:lock v:ext="edit" shapetype="t"/>
            </v:shapetype>
            <v:shape id="AutoShape 2" o:spid="_x0000_s1026" type="#_x0000_t32" style="position:absolute;margin-left:-7.1pt;margin-top:-1.75pt;width:507.4pt;height:0;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" strokecolor="#bfbfbf" strokeweight="2.25pt"/>
          </w:pict>
        </mc:Fallback>
      </mc:AlternateContent>
    </w:r>
    <w:r w:rsidRPr="00862E13">
      <w:rPr>
        <w:rFonts w:ascii="Adobe Caslon Pro" w:hAnsi="Adobe Caslon Pro" w:cs="Arial"/>
        <w:b/>
        <w:color w:val="7F7F7F"/>
        <w:sz w:val="22"/>
        <w:szCs w:val="22"/>
      </w:rPr>
      <w:fldChar w:fldCharType="begin"/>
    </w:r>
    <w:r w:rsidRPr="00862E13">
      <w:rPr>
        <w:rFonts w:ascii="Adobe Caslon Pro" w:hAnsi="Adobe Caslon Pro" w:cs="Arial"/>
        <w:b/>
        <w:color w:val="7F7F7F"/>
        <w:sz w:val="22"/>
        <w:szCs w:val="22"/>
      </w:rPr>
      <w:instrText xml:space="preserve"> PAGE </w:instrText>
    </w:r>
    <w:r w:rsidRPr="00862E13">
      <w:rPr>
        <w:rFonts w:ascii="Adobe Caslon Pro" w:hAnsi="Adobe Caslon Pro" w:cs="Arial"/>
        <w:b/>
        <w:color w:val="7F7F7F"/>
        <w:sz w:val="22"/>
        <w:szCs w:val="22"/>
      </w:rPr>
      <w:fldChar w:fldCharType="separate"/>
    </w:r>
    <w:r w:rsidR="00DB6AD5">
      <w:rPr>
        <w:rFonts w:ascii="Adobe Caslon Pro" w:hAnsi="Adobe Caslon Pro" w:cs="Arial"/>
        <w:b/>
        <w:noProof/>
        <w:color w:val="7F7F7F"/>
        <w:sz w:val="22"/>
        <w:szCs w:val="22"/>
      </w:rPr>
      <w:t>18</w:t>
    </w:r>
    <w:r w:rsidRPr="00862E13">
      <w:rPr>
        <w:rFonts w:ascii="Adobe Caslon Pro" w:hAnsi="Adobe Caslon Pro" w:cs="Arial"/>
        <w:b/>
        <w:color w:val="7F7F7F"/>
        <w:sz w:val="22"/>
        <w:szCs w:val="22"/>
      </w:rPr>
      <w:fldChar w:fldCharType="end"/>
    </w:r>
    <w:r>
      <w:rPr>
        <w:rFonts w:ascii="Arial" w:hAnsi="Arial" w:cs="Arial"/>
        <w:sz w:val="20"/>
        <w:szCs w:val="20"/>
      </w:rPr>
      <w:tab/>
      <w:t xml:space="preserve"> </w:t>
    </w:r>
    <w:r>
      <w:rPr>
        <w:rFonts w:ascii="Adobe Caslon Pro" w:hAnsi="Adobe Caslon Pro" w:cs="Arial"/>
        <w:b/>
        <w:color w:val="A6A6A6"/>
        <w:sz w:val="18"/>
        <w:szCs w:val="18"/>
      </w:rPr>
      <w:t xml:space="preserve">Programa de Desarrollo Comunitario </w:t>
    </w:r>
    <w:r w:rsidRPr="005B6671">
      <w:rPr>
        <w:rFonts w:ascii="Adobe Caslon Pro" w:hAnsi="Adobe Caslon Pro" w:cs="Arial"/>
        <w:b/>
        <w:i/>
        <w:color w:val="A6A6A6"/>
        <w:sz w:val="18"/>
        <w:szCs w:val="18"/>
      </w:rPr>
      <w:t>Comunidad DIFerente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3D3" w:rsidRPr="00862E13" w:rsidRDefault="00E813D3" w:rsidP="00D60888">
    <w:pPr>
      <w:pStyle w:val="Piedepgina"/>
      <w:tabs>
        <w:tab w:val="clear" w:pos="4252"/>
        <w:tab w:val="clear" w:pos="8504"/>
        <w:tab w:val="right" w:pos="9939"/>
      </w:tabs>
      <w:ind w:right="21"/>
      <w:rPr>
        <w:rFonts w:ascii="Adobe Caslon Pro" w:hAnsi="Adobe Caslon Pro" w:cs="Arial"/>
        <w:b/>
        <w:color w:val="A6A6A6"/>
        <w:sz w:val="20"/>
        <w:szCs w:val="20"/>
      </w:rPr>
    </w:pPr>
    <w:r>
      <w:rPr>
        <w:noProof/>
        <w:lang w:eastAsia="es-MX"/>
      </w:rPr>
      <mc:AlternateContent>
        <mc:Choice Requires="wps">
          <w:drawing>
            <wp:anchor distT="4294967294" distB="4294967294" distL="114300" distR="114300" simplePos="0" relativeHeight="251659264" behindDoc="0" locked="0" layoutInCell="1" allowOverlap="1" wp14:anchorId="6CB1149D" wp14:editId="6070B668">
              <wp:simplePos x="0" y="0"/>
              <wp:positionH relativeFrom="column">
                <wp:posOffset>-90170</wp:posOffset>
              </wp:positionH>
              <wp:positionV relativeFrom="paragraph">
                <wp:posOffset>-22226</wp:posOffset>
              </wp:positionV>
              <wp:extent cx="6443980" cy="0"/>
              <wp:effectExtent l="19050" t="1905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3980" cy="0"/>
                      </a:xfrm>
                      <a:prstGeom prst="straightConnector1">
                        <a:avLst/>
                      </a:prstGeom>
                      <a:noFill/>
                      <a:ln w="285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39FC81" id="_x0000_t32" coordsize="21600,21600" o:spt="32" o:oned="t" path="m,l21600,21600e" filled="f">
              <v:path arrowok="t" fillok="f" o:connecttype="none"/>
              <o:lock v:ext="edit" shapetype="t"/>
            </v:shapetype>
            <v:shape id="AutoShape 4" o:spid="_x0000_s1026" type="#_x0000_t32" style="position:absolute;margin-left:-7.1pt;margin-top:-1.75pt;width:507.4pt;height:0;flip:x;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" strokecolor="#bfbfbf" strokeweight="2.25pt"/>
          </w:pict>
        </mc:Fallback>
      </mc:AlternateContent>
    </w:r>
    <w:r>
      <w:rPr>
        <w:rFonts w:ascii="Adobe Caslon Pro" w:hAnsi="Adobe Caslon Pro" w:cs="Arial"/>
        <w:b/>
        <w:color w:val="A6A6A6"/>
        <w:sz w:val="18"/>
        <w:szCs w:val="18"/>
      </w:rPr>
      <w:t xml:space="preserve">Programa </w:t>
    </w:r>
    <w:r w:rsidRPr="00A37F61">
      <w:rPr>
        <w:rFonts w:ascii="Adobe Caslon Pro" w:hAnsi="Adobe Caslon Pro" w:cs="Arial"/>
        <w:b/>
        <w:color w:val="A6A6A6"/>
        <w:sz w:val="18"/>
        <w:szCs w:val="18"/>
      </w:rPr>
      <w:t xml:space="preserve">de Desarrollo Comunitario </w:t>
    </w:r>
    <w:r w:rsidRPr="00F30376">
      <w:rPr>
        <w:rFonts w:ascii="Adobe Caslon Pro" w:hAnsi="Adobe Caslon Pro" w:cs="Arial"/>
        <w:b/>
        <w:i/>
        <w:color w:val="A6A6A6"/>
        <w:sz w:val="18"/>
        <w:szCs w:val="18"/>
      </w:rPr>
      <w:t>Comunidad DIFerente</w:t>
    </w:r>
    <w:r w:rsidRPr="00862E13">
      <w:rPr>
        <w:rFonts w:ascii="Adobe Caslon Pro" w:hAnsi="Adobe Caslon Pro" w:cs="Arial"/>
        <w:b/>
        <w:color w:val="A6A6A6"/>
        <w:sz w:val="20"/>
        <w:szCs w:val="20"/>
      </w:rPr>
      <w:tab/>
    </w:r>
    <w:r w:rsidRPr="00862E13">
      <w:rPr>
        <w:rFonts w:ascii="Adobe Caslon Pro" w:hAnsi="Adobe Caslon Pro" w:cs="Arial"/>
        <w:b/>
        <w:color w:val="A6A6A6"/>
        <w:sz w:val="22"/>
        <w:szCs w:val="22"/>
      </w:rPr>
      <w:fldChar w:fldCharType="begin"/>
    </w:r>
    <w:r w:rsidRPr="00862E13">
      <w:rPr>
        <w:rFonts w:ascii="Adobe Caslon Pro" w:hAnsi="Adobe Caslon Pro" w:cs="Arial"/>
        <w:b/>
        <w:color w:val="A6A6A6"/>
        <w:sz w:val="22"/>
        <w:szCs w:val="22"/>
      </w:rPr>
      <w:instrText xml:space="preserve"> PAGE </w:instrText>
    </w:r>
    <w:r w:rsidRPr="00862E13">
      <w:rPr>
        <w:rFonts w:ascii="Adobe Caslon Pro" w:hAnsi="Adobe Caslon Pro" w:cs="Arial"/>
        <w:b/>
        <w:color w:val="A6A6A6"/>
        <w:sz w:val="22"/>
        <w:szCs w:val="22"/>
      </w:rPr>
      <w:fldChar w:fldCharType="separate"/>
    </w:r>
    <w:r w:rsidR="00DB6AD5">
      <w:rPr>
        <w:rFonts w:ascii="Adobe Caslon Pro" w:hAnsi="Adobe Caslon Pro" w:cs="Arial"/>
        <w:b/>
        <w:noProof/>
        <w:color w:val="A6A6A6"/>
        <w:sz w:val="22"/>
        <w:szCs w:val="22"/>
      </w:rPr>
      <w:t>19</w:t>
    </w:r>
    <w:r w:rsidRPr="00862E13">
      <w:rPr>
        <w:rFonts w:ascii="Adobe Caslon Pro" w:hAnsi="Adobe Caslon Pro" w:cs="Arial"/>
        <w:b/>
        <w:color w:val="A6A6A6"/>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E1D" w:rsidRDefault="00E06E1D">
      <w:r>
        <w:separator/>
      </w:r>
    </w:p>
  </w:footnote>
  <w:footnote w:type="continuationSeparator" w:id="0">
    <w:p w:rsidR="00E06E1D" w:rsidRDefault="00E06E1D">
      <w:r>
        <w:continuationSeparator/>
      </w:r>
    </w:p>
  </w:footnote>
  <w:footnote w:id="1">
    <w:p w:rsidR="00E813D3" w:rsidRDefault="00E813D3">
      <w:pPr>
        <w:pStyle w:val="Textonotapie"/>
      </w:pPr>
      <w:r>
        <w:rPr>
          <w:rStyle w:val="Refdenotaalpie"/>
        </w:rPr>
        <w:footnoteRef/>
      </w:r>
      <w:r>
        <w:t xml:space="preserve"> Por ejemplo, si un espacio alimentario es sustituido, el CECS deberá conformarse oficialmente mediante el acta de registro y registrarse </w:t>
      </w:r>
      <w:r w:rsidR="00DB6AD5">
        <w:t xml:space="preserve">en el </w:t>
      </w:r>
      <w:r>
        <w:t>SICS, mientras que el acta anterior se deberá dar de baja.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3D3" w:rsidRPr="00A37F61" w:rsidRDefault="00E813D3" w:rsidP="00D60888">
    <w:pPr>
      <w:pStyle w:val="Piedepgina"/>
      <w:tabs>
        <w:tab w:val="clear" w:pos="4252"/>
        <w:tab w:val="clear" w:pos="8504"/>
        <w:tab w:val="right" w:pos="9967"/>
      </w:tabs>
      <w:ind w:right="360"/>
      <w:rPr>
        <w:rFonts w:ascii="Adobe Caslon Pro" w:hAnsi="Adobe Caslon Pro" w:cs="Arial"/>
        <w:b/>
        <w:color w:val="A6A6A6"/>
        <w:sz w:val="18"/>
        <w:szCs w:val="18"/>
      </w:rPr>
    </w:pPr>
    <w:r w:rsidRPr="00A37F61">
      <w:rPr>
        <w:rFonts w:ascii="Adobe Caslon Pro" w:hAnsi="Adobe Caslon Pro" w:cs="Arial"/>
        <w:b/>
        <w:color w:val="A6A6A6"/>
        <w:sz w:val="18"/>
        <w:szCs w:val="18"/>
      </w:rPr>
      <w:t xml:space="preserve">SNDIF / </w:t>
    </w:r>
    <w:r>
      <w:rPr>
        <w:rFonts w:ascii="Adobe Caslon Pro" w:hAnsi="Adobe Caslon Pro" w:cs="Arial"/>
        <w:b/>
        <w:color w:val="A6A6A6"/>
        <w:sz w:val="18"/>
        <w:szCs w:val="18"/>
      </w:rPr>
      <w:t>Guía Operativa de Contraloría Social / 2017</w:t>
    </w:r>
  </w:p>
  <w:p w:rsidR="00E813D3" w:rsidRDefault="00E813D3" w:rsidP="00D60888">
    <w:pPr>
      <w:pStyle w:val="Piedepgina"/>
      <w:tabs>
        <w:tab w:val="clear" w:pos="4252"/>
        <w:tab w:val="clear" w:pos="8504"/>
        <w:tab w:val="right" w:pos="9967"/>
      </w:tabs>
      <w:ind w:right="360"/>
      <w:rPr>
        <w:rFonts w:ascii="Arial" w:hAnsi="Arial" w:cs="Arial"/>
        <w:i/>
        <w:sz w:val="18"/>
        <w:szCs w:val="18"/>
      </w:rPr>
    </w:pPr>
    <w:r>
      <w:rPr>
        <w:noProof/>
        <w:lang w:eastAsia="es-MX"/>
      </w:rPr>
      <mc:AlternateContent>
        <mc:Choice Requires="wps">
          <w:drawing>
            <wp:anchor distT="4294967294" distB="4294967294" distL="114300" distR="114300" simplePos="0" relativeHeight="251656192" behindDoc="0" locked="0" layoutInCell="1" allowOverlap="1" wp14:anchorId="679EC88C" wp14:editId="518084CA">
              <wp:simplePos x="0" y="0"/>
              <wp:positionH relativeFrom="column">
                <wp:posOffset>-90170</wp:posOffset>
              </wp:positionH>
              <wp:positionV relativeFrom="paragraph">
                <wp:posOffset>19684</wp:posOffset>
              </wp:positionV>
              <wp:extent cx="6443980" cy="0"/>
              <wp:effectExtent l="19050" t="19050" r="0" b="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3980" cy="0"/>
                      </a:xfrm>
                      <a:prstGeom prst="straightConnector1">
                        <a:avLst/>
                      </a:prstGeom>
                      <a:noFill/>
                      <a:ln w="285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C8D7F" id="_x0000_t32" coordsize="21600,21600" o:spt="32" o:oned="t" path="m,l21600,21600e" filled="f">
              <v:path arrowok="t" fillok="f" o:connecttype="none"/>
              <o:lock v:ext="edit" shapetype="t"/>
            </v:shapetype>
            <v:shape id="AutoShape 1" o:spid="_x0000_s1026" type="#_x0000_t32" style="position:absolute;margin-left:-7.1pt;margin-top:1.55pt;width:507.4pt;height:0;flip:x;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" strokecolor="#bfbfbf" strokeweight="2.25pt"/>
          </w:pict>
        </mc:Fallback>
      </mc:AlternateContent>
    </w:r>
  </w:p>
  <w:p w:rsidR="00E813D3" w:rsidRPr="00D60888" w:rsidRDefault="00E813D3" w:rsidP="00D60888">
    <w:pPr>
      <w:pStyle w:val="Piedepgina"/>
      <w:tabs>
        <w:tab w:val="clear" w:pos="4252"/>
        <w:tab w:val="clear" w:pos="8504"/>
        <w:tab w:val="right" w:pos="9967"/>
      </w:tabs>
      <w:ind w:right="360"/>
      <w:rPr>
        <w:rFonts w:ascii="Arial" w:hAnsi="Arial" w:cs="Arial"/>
        <w:b/>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3D3" w:rsidRPr="00A37F61" w:rsidRDefault="00E813D3" w:rsidP="00D60888">
    <w:pPr>
      <w:pStyle w:val="Piedepgina"/>
      <w:tabs>
        <w:tab w:val="clear" w:pos="4252"/>
        <w:tab w:val="clear" w:pos="8504"/>
        <w:tab w:val="right" w:pos="9967"/>
      </w:tabs>
      <w:ind w:right="74"/>
      <w:jc w:val="right"/>
      <w:rPr>
        <w:rFonts w:ascii="Adobe Caslon Pro" w:hAnsi="Adobe Caslon Pro" w:cs="Arial"/>
        <w:b/>
        <w:color w:val="A6A6A6"/>
        <w:sz w:val="18"/>
        <w:szCs w:val="18"/>
      </w:rPr>
    </w:pPr>
    <w:r w:rsidRPr="00A37F61">
      <w:rPr>
        <w:rFonts w:ascii="Adobe Caslon Pro" w:hAnsi="Adobe Caslon Pro" w:cs="Arial"/>
        <w:b/>
        <w:color w:val="A6A6A6"/>
        <w:sz w:val="18"/>
        <w:szCs w:val="18"/>
      </w:rPr>
      <w:t xml:space="preserve">SNDIF / </w:t>
    </w:r>
    <w:r>
      <w:rPr>
        <w:rFonts w:ascii="Adobe Caslon Pro" w:hAnsi="Adobe Caslon Pro" w:cs="Arial"/>
        <w:b/>
        <w:color w:val="A6A6A6"/>
        <w:sz w:val="18"/>
        <w:szCs w:val="18"/>
      </w:rPr>
      <w:t xml:space="preserve">Guía Operativa </w:t>
    </w:r>
    <w:r w:rsidRPr="00A37F61">
      <w:rPr>
        <w:rFonts w:ascii="Adobe Caslon Pro" w:hAnsi="Adobe Caslon Pro" w:cs="Arial"/>
        <w:b/>
        <w:color w:val="A6A6A6"/>
        <w:sz w:val="18"/>
        <w:szCs w:val="18"/>
      </w:rPr>
      <w:t>de Contraloría Social / 201</w:t>
    </w:r>
    <w:r>
      <w:rPr>
        <w:rFonts w:ascii="Adobe Caslon Pro" w:hAnsi="Adobe Caslon Pro" w:cs="Arial"/>
        <w:b/>
        <w:color w:val="A6A6A6"/>
        <w:sz w:val="18"/>
        <w:szCs w:val="18"/>
      </w:rPr>
      <w:t>7</w:t>
    </w:r>
  </w:p>
  <w:p w:rsidR="00E813D3" w:rsidRDefault="00E813D3" w:rsidP="00D60888">
    <w:pPr>
      <w:pStyle w:val="Piedepgina"/>
      <w:tabs>
        <w:tab w:val="clear" w:pos="4252"/>
        <w:tab w:val="clear" w:pos="8504"/>
        <w:tab w:val="right" w:pos="9967"/>
      </w:tabs>
      <w:ind w:right="74"/>
      <w:jc w:val="right"/>
      <w:rPr>
        <w:rFonts w:ascii="Arial" w:hAnsi="Arial" w:cs="Arial"/>
        <w:i/>
        <w:sz w:val="18"/>
        <w:szCs w:val="18"/>
      </w:rPr>
    </w:pPr>
    <w:r>
      <w:rPr>
        <w:noProof/>
        <w:lang w:eastAsia="es-MX"/>
      </w:rPr>
      <mc:AlternateContent>
        <mc:Choice Requires="wps">
          <w:drawing>
            <wp:anchor distT="4294967294" distB="4294967294" distL="114300" distR="114300" simplePos="0" relativeHeight="251658240" behindDoc="0" locked="0" layoutInCell="1" allowOverlap="1" wp14:anchorId="4A7322BB" wp14:editId="3E08489C">
              <wp:simplePos x="0" y="0"/>
              <wp:positionH relativeFrom="column">
                <wp:posOffset>-90170</wp:posOffset>
              </wp:positionH>
              <wp:positionV relativeFrom="paragraph">
                <wp:posOffset>24129</wp:posOffset>
              </wp:positionV>
              <wp:extent cx="6443980" cy="0"/>
              <wp:effectExtent l="19050" t="1905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3980" cy="0"/>
                      </a:xfrm>
                      <a:prstGeom prst="straightConnector1">
                        <a:avLst/>
                      </a:prstGeom>
                      <a:noFill/>
                      <a:ln w="285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257930" id="_x0000_t32" coordsize="21600,21600" o:spt="32" o:oned="t" path="m,l21600,21600e" filled="f">
              <v:path arrowok="t" fillok="f" o:connecttype="none"/>
              <o:lock v:ext="edit" shapetype="t"/>
            </v:shapetype>
            <v:shape id="AutoShape 3" o:spid="_x0000_s1026" type="#_x0000_t32" style="position:absolute;margin-left:-7.1pt;margin-top:1.9pt;width:507.4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" strokecolor="#bfbfbf" strokeweight="2.25pt"/>
          </w:pict>
        </mc:Fallback>
      </mc:AlternateContent>
    </w:r>
  </w:p>
  <w:p w:rsidR="00E813D3" w:rsidRPr="007552B5" w:rsidRDefault="00E813D3" w:rsidP="00D60888">
    <w:pPr>
      <w:pStyle w:val="Piedepgina"/>
      <w:tabs>
        <w:tab w:val="clear" w:pos="4252"/>
        <w:tab w:val="clear" w:pos="8504"/>
        <w:tab w:val="right" w:pos="9967"/>
      </w:tabs>
      <w:ind w:right="74"/>
      <w:jc w:val="right"/>
      <w:rPr>
        <w:rFonts w:ascii="Arial" w:hAnsi="Arial" w:cs="Arial"/>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3D3" w:rsidRPr="00834A8E" w:rsidRDefault="00E813D3" w:rsidP="00A2409B">
    <w:pPr>
      <w:jc w:val="right"/>
      <w:outlineLvl w:val="0"/>
      <w:rPr>
        <w:rFonts w:ascii="Adobe Caslon Pro" w:hAnsi="Adobe Caslon Pro" w:cs="Arial"/>
        <w:b/>
        <w:color w:val="7F7F7F"/>
        <w:sz w:val="20"/>
        <w:szCs w:val="20"/>
      </w:rPr>
    </w:pPr>
    <w:r w:rsidRPr="00777A62">
      <w:rPr>
        <w:rFonts w:ascii="Arial" w:hAnsi="Arial" w:cs="Arial"/>
        <w:noProof/>
        <w:sz w:val="32"/>
        <w:szCs w:val="32"/>
        <w:lang w:eastAsia="es-MX"/>
      </w:rPr>
      <w:drawing>
        <wp:anchor distT="0" distB="0" distL="114300" distR="114300" simplePos="0" relativeHeight="251660288" behindDoc="0" locked="0" layoutInCell="1" allowOverlap="1" wp14:anchorId="5F1298DC" wp14:editId="677F0B08">
          <wp:simplePos x="0" y="0"/>
          <wp:positionH relativeFrom="margin">
            <wp:posOffset>80645</wp:posOffset>
          </wp:positionH>
          <wp:positionV relativeFrom="margin">
            <wp:posOffset>-1071880</wp:posOffset>
          </wp:positionV>
          <wp:extent cx="1828800" cy="852993"/>
          <wp:effectExtent l="0" t="0" r="0" b="4445"/>
          <wp:wrapSquare wrapText="bothSides"/>
          <wp:docPr id="6" name="3 Imagen" descr="dif nacional y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if nacional y 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52993"/>
                  </a:xfrm>
                  <a:prstGeom prst="rect">
                    <a:avLst/>
                  </a:prstGeom>
                  <a:noFill/>
                  <a:ln>
                    <a:noFill/>
                  </a:ln>
                </pic:spPr>
              </pic:pic>
            </a:graphicData>
          </a:graphic>
        </wp:anchor>
      </w:drawing>
    </w:r>
    <w:r w:rsidRPr="00834A8E">
      <w:rPr>
        <w:rFonts w:ascii="Adobe Caslon Pro" w:hAnsi="Adobe Caslon Pro" w:cs="Arial"/>
        <w:b/>
        <w:color w:val="7F7F7F"/>
        <w:sz w:val="20"/>
        <w:szCs w:val="20"/>
      </w:rPr>
      <w:t>Unidad de Atención a Familias y Población Vulnerable</w:t>
    </w:r>
  </w:p>
  <w:p w:rsidR="00E813D3" w:rsidRDefault="00E813D3" w:rsidP="00A2409B">
    <w:pPr>
      <w:jc w:val="right"/>
      <w:outlineLvl w:val="0"/>
      <w:rPr>
        <w:rFonts w:ascii="Adobe Caslon Pro" w:hAnsi="Adobe Caslon Pro" w:cs="Arial"/>
        <w:b/>
        <w:color w:val="7F7F7F"/>
        <w:sz w:val="20"/>
        <w:szCs w:val="20"/>
      </w:rPr>
    </w:pPr>
    <w:r w:rsidRPr="00777A62">
      <w:rPr>
        <w:rFonts w:ascii="Adobe Caslon Pro" w:hAnsi="Adobe Caslon Pro" w:cs="Arial"/>
        <w:b/>
        <w:color w:val="7F7F7F"/>
        <w:sz w:val="20"/>
        <w:szCs w:val="20"/>
      </w:rPr>
      <w:t>Dirección General de Alimentación y Desarrollo Comunitario</w:t>
    </w:r>
  </w:p>
  <w:p w:rsidR="00E813D3" w:rsidRPr="009D51C8" w:rsidRDefault="00E813D3" w:rsidP="009D51C8">
    <w:pPr>
      <w:pStyle w:val="Encabezado"/>
      <w:rPr>
        <w:color w:val="C0504D"/>
      </w:rPr>
    </w:pPr>
  </w:p>
  <w:p w:rsidR="00E813D3" w:rsidRDefault="00E813D3" w:rsidP="00F30376">
    <w:pPr>
      <w:tabs>
        <w:tab w:val="left" w:pos="72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5400"/>
    <w:multiLevelType w:val="hybridMultilevel"/>
    <w:tmpl w:val="99C0D414"/>
    <w:lvl w:ilvl="0" w:tplc="95623E90">
      <w:start w:val="1"/>
      <w:numFmt w:val="bullet"/>
      <w:lvlText w:val="•"/>
      <w:lvlJc w:val="left"/>
      <w:pPr>
        <w:tabs>
          <w:tab w:val="num" w:pos="720"/>
        </w:tabs>
        <w:ind w:left="720" w:hanging="360"/>
      </w:pPr>
      <w:rPr>
        <w:rFonts w:ascii="Arial" w:hAnsi="Arial" w:hint="default"/>
      </w:rPr>
    </w:lvl>
    <w:lvl w:ilvl="1" w:tplc="A386CEA0" w:tentative="1">
      <w:start w:val="1"/>
      <w:numFmt w:val="bullet"/>
      <w:lvlText w:val="•"/>
      <w:lvlJc w:val="left"/>
      <w:pPr>
        <w:tabs>
          <w:tab w:val="num" w:pos="1440"/>
        </w:tabs>
        <w:ind w:left="1440" w:hanging="360"/>
      </w:pPr>
      <w:rPr>
        <w:rFonts w:ascii="Arial" w:hAnsi="Arial" w:hint="default"/>
      </w:rPr>
    </w:lvl>
    <w:lvl w:ilvl="2" w:tplc="52A28A64" w:tentative="1">
      <w:start w:val="1"/>
      <w:numFmt w:val="bullet"/>
      <w:lvlText w:val="•"/>
      <w:lvlJc w:val="left"/>
      <w:pPr>
        <w:tabs>
          <w:tab w:val="num" w:pos="2160"/>
        </w:tabs>
        <w:ind w:left="2160" w:hanging="360"/>
      </w:pPr>
      <w:rPr>
        <w:rFonts w:ascii="Arial" w:hAnsi="Arial" w:hint="default"/>
      </w:rPr>
    </w:lvl>
    <w:lvl w:ilvl="3" w:tplc="96861262" w:tentative="1">
      <w:start w:val="1"/>
      <w:numFmt w:val="bullet"/>
      <w:lvlText w:val="•"/>
      <w:lvlJc w:val="left"/>
      <w:pPr>
        <w:tabs>
          <w:tab w:val="num" w:pos="2880"/>
        </w:tabs>
        <w:ind w:left="2880" w:hanging="360"/>
      </w:pPr>
      <w:rPr>
        <w:rFonts w:ascii="Arial" w:hAnsi="Arial" w:hint="default"/>
      </w:rPr>
    </w:lvl>
    <w:lvl w:ilvl="4" w:tplc="AC0E1A12" w:tentative="1">
      <w:start w:val="1"/>
      <w:numFmt w:val="bullet"/>
      <w:lvlText w:val="•"/>
      <w:lvlJc w:val="left"/>
      <w:pPr>
        <w:tabs>
          <w:tab w:val="num" w:pos="3600"/>
        </w:tabs>
        <w:ind w:left="3600" w:hanging="360"/>
      </w:pPr>
      <w:rPr>
        <w:rFonts w:ascii="Arial" w:hAnsi="Arial" w:hint="default"/>
      </w:rPr>
    </w:lvl>
    <w:lvl w:ilvl="5" w:tplc="A93AC68C" w:tentative="1">
      <w:start w:val="1"/>
      <w:numFmt w:val="bullet"/>
      <w:lvlText w:val="•"/>
      <w:lvlJc w:val="left"/>
      <w:pPr>
        <w:tabs>
          <w:tab w:val="num" w:pos="4320"/>
        </w:tabs>
        <w:ind w:left="4320" w:hanging="360"/>
      </w:pPr>
      <w:rPr>
        <w:rFonts w:ascii="Arial" w:hAnsi="Arial" w:hint="default"/>
      </w:rPr>
    </w:lvl>
    <w:lvl w:ilvl="6" w:tplc="8474E960" w:tentative="1">
      <w:start w:val="1"/>
      <w:numFmt w:val="bullet"/>
      <w:lvlText w:val="•"/>
      <w:lvlJc w:val="left"/>
      <w:pPr>
        <w:tabs>
          <w:tab w:val="num" w:pos="5040"/>
        </w:tabs>
        <w:ind w:left="5040" w:hanging="360"/>
      </w:pPr>
      <w:rPr>
        <w:rFonts w:ascii="Arial" w:hAnsi="Arial" w:hint="default"/>
      </w:rPr>
    </w:lvl>
    <w:lvl w:ilvl="7" w:tplc="93546B70" w:tentative="1">
      <w:start w:val="1"/>
      <w:numFmt w:val="bullet"/>
      <w:lvlText w:val="•"/>
      <w:lvlJc w:val="left"/>
      <w:pPr>
        <w:tabs>
          <w:tab w:val="num" w:pos="5760"/>
        </w:tabs>
        <w:ind w:left="5760" w:hanging="360"/>
      </w:pPr>
      <w:rPr>
        <w:rFonts w:ascii="Arial" w:hAnsi="Arial" w:hint="default"/>
      </w:rPr>
    </w:lvl>
    <w:lvl w:ilvl="8" w:tplc="0C7A06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AA28CF"/>
    <w:multiLevelType w:val="hybridMultilevel"/>
    <w:tmpl w:val="A6627E7E"/>
    <w:lvl w:ilvl="0" w:tplc="7396AAA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D742A46"/>
    <w:multiLevelType w:val="hybridMultilevel"/>
    <w:tmpl w:val="00946ED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22F96EC8"/>
    <w:multiLevelType w:val="hybridMultilevel"/>
    <w:tmpl w:val="75DE414C"/>
    <w:lvl w:ilvl="0" w:tplc="080A0001">
      <w:start w:val="1"/>
      <w:numFmt w:val="bullet"/>
      <w:lvlText w:val=""/>
      <w:lvlJc w:val="left"/>
      <w:pPr>
        <w:ind w:left="2760" w:hanging="360"/>
      </w:pPr>
      <w:rPr>
        <w:rFonts w:ascii="Symbol" w:hAnsi="Symbol" w:hint="default"/>
      </w:rPr>
    </w:lvl>
    <w:lvl w:ilvl="1" w:tplc="080A0003" w:tentative="1">
      <w:start w:val="1"/>
      <w:numFmt w:val="bullet"/>
      <w:lvlText w:val="o"/>
      <w:lvlJc w:val="left"/>
      <w:pPr>
        <w:ind w:left="3480" w:hanging="360"/>
      </w:pPr>
      <w:rPr>
        <w:rFonts w:ascii="Courier New" w:hAnsi="Courier New" w:cs="Courier New" w:hint="default"/>
      </w:rPr>
    </w:lvl>
    <w:lvl w:ilvl="2" w:tplc="080A0005" w:tentative="1">
      <w:start w:val="1"/>
      <w:numFmt w:val="bullet"/>
      <w:lvlText w:val=""/>
      <w:lvlJc w:val="left"/>
      <w:pPr>
        <w:ind w:left="4200" w:hanging="360"/>
      </w:pPr>
      <w:rPr>
        <w:rFonts w:ascii="Wingdings" w:hAnsi="Wingdings" w:hint="default"/>
      </w:rPr>
    </w:lvl>
    <w:lvl w:ilvl="3" w:tplc="080A0001" w:tentative="1">
      <w:start w:val="1"/>
      <w:numFmt w:val="bullet"/>
      <w:lvlText w:val=""/>
      <w:lvlJc w:val="left"/>
      <w:pPr>
        <w:ind w:left="4920" w:hanging="360"/>
      </w:pPr>
      <w:rPr>
        <w:rFonts w:ascii="Symbol" w:hAnsi="Symbol" w:hint="default"/>
      </w:rPr>
    </w:lvl>
    <w:lvl w:ilvl="4" w:tplc="080A0003" w:tentative="1">
      <w:start w:val="1"/>
      <w:numFmt w:val="bullet"/>
      <w:lvlText w:val="o"/>
      <w:lvlJc w:val="left"/>
      <w:pPr>
        <w:ind w:left="5640" w:hanging="360"/>
      </w:pPr>
      <w:rPr>
        <w:rFonts w:ascii="Courier New" w:hAnsi="Courier New" w:cs="Courier New" w:hint="default"/>
      </w:rPr>
    </w:lvl>
    <w:lvl w:ilvl="5" w:tplc="080A0005" w:tentative="1">
      <w:start w:val="1"/>
      <w:numFmt w:val="bullet"/>
      <w:lvlText w:val=""/>
      <w:lvlJc w:val="left"/>
      <w:pPr>
        <w:ind w:left="6360" w:hanging="360"/>
      </w:pPr>
      <w:rPr>
        <w:rFonts w:ascii="Wingdings" w:hAnsi="Wingdings" w:hint="default"/>
      </w:rPr>
    </w:lvl>
    <w:lvl w:ilvl="6" w:tplc="080A0001" w:tentative="1">
      <w:start w:val="1"/>
      <w:numFmt w:val="bullet"/>
      <w:lvlText w:val=""/>
      <w:lvlJc w:val="left"/>
      <w:pPr>
        <w:ind w:left="7080" w:hanging="360"/>
      </w:pPr>
      <w:rPr>
        <w:rFonts w:ascii="Symbol" w:hAnsi="Symbol" w:hint="default"/>
      </w:rPr>
    </w:lvl>
    <w:lvl w:ilvl="7" w:tplc="080A0003" w:tentative="1">
      <w:start w:val="1"/>
      <w:numFmt w:val="bullet"/>
      <w:lvlText w:val="o"/>
      <w:lvlJc w:val="left"/>
      <w:pPr>
        <w:ind w:left="7800" w:hanging="360"/>
      </w:pPr>
      <w:rPr>
        <w:rFonts w:ascii="Courier New" w:hAnsi="Courier New" w:cs="Courier New" w:hint="default"/>
      </w:rPr>
    </w:lvl>
    <w:lvl w:ilvl="8" w:tplc="080A0005" w:tentative="1">
      <w:start w:val="1"/>
      <w:numFmt w:val="bullet"/>
      <w:lvlText w:val=""/>
      <w:lvlJc w:val="left"/>
      <w:pPr>
        <w:ind w:left="8520" w:hanging="360"/>
      </w:pPr>
      <w:rPr>
        <w:rFonts w:ascii="Wingdings" w:hAnsi="Wingdings" w:hint="default"/>
      </w:rPr>
    </w:lvl>
  </w:abstractNum>
  <w:abstractNum w:abstractNumId="4" w15:restartNumberingAfterBreak="0">
    <w:nsid w:val="26665CCE"/>
    <w:multiLevelType w:val="multilevel"/>
    <w:tmpl w:val="F716BC9E"/>
    <w:lvl w:ilvl="0">
      <w:start w:val="1"/>
      <w:numFmt w:val="decimal"/>
      <w:lvlText w:val="%1."/>
      <w:lvlJc w:val="left"/>
      <w:pPr>
        <w:ind w:left="360" w:hanging="360"/>
      </w:pPr>
      <w:rPr>
        <w:rFonts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302363BD"/>
    <w:multiLevelType w:val="hybridMultilevel"/>
    <w:tmpl w:val="A956B734"/>
    <w:lvl w:ilvl="0" w:tplc="0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3148614F"/>
    <w:multiLevelType w:val="hybridMultilevel"/>
    <w:tmpl w:val="346A5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CE728B"/>
    <w:multiLevelType w:val="hybridMultilevel"/>
    <w:tmpl w:val="E71EF8A8"/>
    <w:lvl w:ilvl="0" w:tplc="A5D66C66">
      <w:start w:val="1"/>
      <w:numFmt w:val="bullet"/>
      <w:lvlText w:val="-"/>
      <w:lvlJc w:val="left"/>
      <w:pPr>
        <w:ind w:left="720" w:hanging="360"/>
      </w:pPr>
      <w:rPr>
        <w:rFonts w:ascii="Adobe Caslon Pro" w:eastAsia="Times New Roman" w:hAnsi="Adobe Caslon Pro"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4F07E8"/>
    <w:multiLevelType w:val="hybridMultilevel"/>
    <w:tmpl w:val="80BE9B4A"/>
    <w:lvl w:ilvl="0" w:tplc="FB9886FC">
      <w:start w:val="1"/>
      <w:numFmt w:val="bullet"/>
      <w:lvlText w:val=""/>
      <w:lvlJc w:val="left"/>
      <w:pPr>
        <w:tabs>
          <w:tab w:val="num" w:pos="360"/>
        </w:tabs>
        <w:ind w:left="360" w:hanging="360"/>
      </w:pPr>
      <w:rPr>
        <w:rFonts w:ascii="Symbol" w:hAnsi="Symbol" w:hint="default"/>
        <w:color w:val="7F7F7F"/>
        <w:sz w:val="28"/>
      </w:rPr>
    </w:lvl>
    <w:lvl w:ilvl="1" w:tplc="0C0A0003">
      <w:start w:val="1"/>
      <w:numFmt w:val="bullet"/>
      <w:lvlText w:val="o"/>
      <w:lvlJc w:val="left"/>
      <w:pPr>
        <w:tabs>
          <w:tab w:val="num" w:pos="2443"/>
        </w:tabs>
        <w:ind w:left="2443" w:hanging="360"/>
      </w:pPr>
      <w:rPr>
        <w:rFonts w:ascii="Courier New" w:hAnsi="Courier New" w:hint="default"/>
      </w:rPr>
    </w:lvl>
    <w:lvl w:ilvl="2" w:tplc="0C0A0005">
      <w:start w:val="1"/>
      <w:numFmt w:val="bullet"/>
      <w:lvlText w:val=""/>
      <w:lvlJc w:val="left"/>
      <w:pPr>
        <w:tabs>
          <w:tab w:val="num" w:pos="3163"/>
        </w:tabs>
        <w:ind w:left="3163" w:hanging="360"/>
      </w:pPr>
      <w:rPr>
        <w:rFonts w:ascii="Wingdings" w:hAnsi="Wingdings" w:hint="default"/>
      </w:rPr>
    </w:lvl>
    <w:lvl w:ilvl="3" w:tplc="0C0A0001" w:tentative="1">
      <w:start w:val="1"/>
      <w:numFmt w:val="bullet"/>
      <w:lvlText w:val=""/>
      <w:lvlJc w:val="left"/>
      <w:pPr>
        <w:tabs>
          <w:tab w:val="num" w:pos="3883"/>
        </w:tabs>
        <w:ind w:left="3883" w:hanging="360"/>
      </w:pPr>
      <w:rPr>
        <w:rFonts w:ascii="Symbol" w:hAnsi="Symbol" w:hint="default"/>
      </w:rPr>
    </w:lvl>
    <w:lvl w:ilvl="4" w:tplc="0C0A0003" w:tentative="1">
      <w:start w:val="1"/>
      <w:numFmt w:val="bullet"/>
      <w:lvlText w:val="o"/>
      <w:lvlJc w:val="left"/>
      <w:pPr>
        <w:tabs>
          <w:tab w:val="num" w:pos="4603"/>
        </w:tabs>
        <w:ind w:left="4603" w:hanging="360"/>
      </w:pPr>
      <w:rPr>
        <w:rFonts w:ascii="Courier New" w:hAnsi="Courier New" w:hint="default"/>
      </w:rPr>
    </w:lvl>
    <w:lvl w:ilvl="5" w:tplc="0C0A0005" w:tentative="1">
      <w:start w:val="1"/>
      <w:numFmt w:val="bullet"/>
      <w:lvlText w:val=""/>
      <w:lvlJc w:val="left"/>
      <w:pPr>
        <w:tabs>
          <w:tab w:val="num" w:pos="5323"/>
        </w:tabs>
        <w:ind w:left="5323" w:hanging="360"/>
      </w:pPr>
      <w:rPr>
        <w:rFonts w:ascii="Wingdings" w:hAnsi="Wingdings" w:hint="default"/>
      </w:rPr>
    </w:lvl>
    <w:lvl w:ilvl="6" w:tplc="0C0A0001" w:tentative="1">
      <w:start w:val="1"/>
      <w:numFmt w:val="bullet"/>
      <w:lvlText w:val=""/>
      <w:lvlJc w:val="left"/>
      <w:pPr>
        <w:tabs>
          <w:tab w:val="num" w:pos="6043"/>
        </w:tabs>
        <w:ind w:left="6043" w:hanging="360"/>
      </w:pPr>
      <w:rPr>
        <w:rFonts w:ascii="Symbol" w:hAnsi="Symbol" w:hint="default"/>
      </w:rPr>
    </w:lvl>
    <w:lvl w:ilvl="7" w:tplc="0C0A0003" w:tentative="1">
      <w:start w:val="1"/>
      <w:numFmt w:val="bullet"/>
      <w:lvlText w:val="o"/>
      <w:lvlJc w:val="left"/>
      <w:pPr>
        <w:tabs>
          <w:tab w:val="num" w:pos="6763"/>
        </w:tabs>
        <w:ind w:left="6763" w:hanging="360"/>
      </w:pPr>
      <w:rPr>
        <w:rFonts w:ascii="Courier New" w:hAnsi="Courier New" w:hint="default"/>
      </w:rPr>
    </w:lvl>
    <w:lvl w:ilvl="8" w:tplc="0C0A0005" w:tentative="1">
      <w:start w:val="1"/>
      <w:numFmt w:val="bullet"/>
      <w:lvlText w:val=""/>
      <w:lvlJc w:val="left"/>
      <w:pPr>
        <w:tabs>
          <w:tab w:val="num" w:pos="7483"/>
        </w:tabs>
        <w:ind w:left="7483" w:hanging="360"/>
      </w:pPr>
      <w:rPr>
        <w:rFonts w:ascii="Wingdings" w:hAnsi="Wingdings" w:hint="default"/>
      </w:rPr>
    </w:lvl>
  </w:abstractNum>
  <w:abstractNum w:abstractNumId="9" w15:restartNumberingAfterBreak="0">
    <w:nsid w:val="36161F8A"/>
    <w:multiLevelType w:val="hybridMultilevel"/>
    <w:tmpl w:val="C966E3A6"/>
    <w:lvl w:ilvl="0" w:tplc="378C6BC4">
      <w:start w:val="1"/>
      <w:numFmt w:val="bullet"/>
      <w:lvlText w:val=""/>
      <w:lvlJc w:val="left"/>
      <w:pPr>
        <w:ind w:left="927" w:hanging="360"/>
      </w:pPr>
      <w:rPr>
        <w:rFonts w:ascii="Symbol" w:eastAsia="Times New Roman" w:hAnsi="Symbo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 w15:restartNumberingAfterBreak="0">
    <w:nsid w:val="36E3691B"/>
    <w:multiLevelType w:val="multilevel"/>
    <w:tmpl w:val="6EE60712"/>
    <w:lvl w:ilvl="0">
      <w:start w:val="1"/>
      <w:numFmt w:val="decimal"/>
      <w:lvlText w:val="%1."/>
      <w:lvlJc w:val="left"/>
      <w:pPr>
        <w:ind w:left="937" w:hanging="360"/>
      </w:pPr>
      <w:rPr>
        <w:rFonts w:hint="default"/>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297" w:hanging="720"/>
      </w:pPr>
      <w:rPr>
        <w:rFonts w:hint="default"/>
      </w:rPr>
    </w:lvl>
    <w:lvl w:ilvl="3">
      <w:start w:val="1"/>
      <w:numFmt w:val="decimal"/>
      <w:isLgl/>
      <w:lvlText w:val="%1.%2.%3.%4"/>
      <w:lvlJc w:val="left"/>
      <w:pPr>
        <w:ind w:left="1657" w:hanging="1080"/>
      </w:pPr>
      <w:rPr>
        <w:rFonts w:hint="default"/>
      </w:rPr>
    </w:lvl>
    <w:lvl w:ilvl="4">
      <w:start w:val="1"/>
      <w:numFmt w:val="decimal"/>
      <w:isLgl/>
      <w:lvlText w:val="%1.%2.%3.%4.%5"/>
      <w:lvlJc w:val="left"/>
      <w:pPr>
        <w:ind w:left="1657" w:hanging="1080"/>
      </w:pPr>
      <w:rPr>
        <w:rFonts w:hint="default"/>
      </w:rPr>
    </w:lvl>
    <w:lvl w:ilvl="5">
      <w:start w:val="1"/>
      <w:numFmt w:val="decimal"/>
      <w:isLgl/>
      <w:lvlText w:val="%1.%2.%3.%4.%5.%6"/>
      <w:lvlJc w:val="left"/>
      <w:pPr>
        <w:ind w:left="2017" w:hanging="1440"/>
      </w:pPr>
      <w:rPr>
        <w:rFonts w:hint="default"/>
      </w:rPr>
    </w:lvl>
    <w:lvl w:ilvl="6">
      <w:start w:val="1"/>
      <w:numFmt w:val="decimal"/>
      <w:isLgl/>
      <w:lvlText w:val="%1.%2.%3.%4.%5.%6.%7"/>
      <w:lvlJc w:val="left"/>
      <w:pPr>
        <w:ind w:left="2017" w:hanging="1440"/>
      </w:pPr>
      <w:rPr>
        <w:rFonts w:hint="default"/>
      </w:rPr>
    </w:lvl>
    <w:lvl w:ilvl="7">
      <w:start w:val="1"/>
      <w:numFmt w:val="decimal"/>
      <w:isLgl/>
      <w:lvlText w:val="%1.%2.%3.%4.%5.%6.%7.%8"/>
      <w:lvlJc w:val="left"/>
      <w:pPr>
        <w:ind w:left="2377" w:hanging="1800"/>
      </w:pPr>
      <w:rPr>
        <w:rFonts w:hint="default"/>
      </w:rPr>
    </w:lvl>
    <w:lvl w:ilvl="8">
      <w:start w:val="1"/>
      <w:numFmt w:val="decimal"/>
      <w:isLgl/>
      <w:lvlText w:val="%1.%2.%3.%4.%5.%6.%7.%8.%9"/>
      <w:lvlJc w:val="left"/>
      <w:pPr>
        <w:ind w:left="2377" w:hanging="1800"/>
      </w:pPr>
      <w:rPr>
        <w:rFonts w:hint="default"/>
      </w:rPr>
    </w:lvl>
  </w:abstractNum>
  <w:abstractNum w:abstractNumId="11" w15:restartNumberingAfterBreak="0">
    <w:nsid w:val="37922307"/>
    <w:multiLevelType w:val="hybridMultilevel"/>
    <w:tmpl w:val="D69E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842268"/>
    <w:multiLevelType w:val="hybridMultilevel"/>
    <w:tmpl w:val="60622F3C"/>
    <w:lvl w:ilvl="0" w:tplc="39327FA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C2440E"/>
    <w:multiLevelType w:val="hybridMultilevel"/>
    <w:tmpl w:val="01D46D5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43E32EC1"/>
    <w:multiLevelType w:val="hybridMultilevel"/>
    <w:tmpl w:val="2EC2199C"/>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5" w15:restartNumberingAfterBreak="0">
    <w:nsid w:val="448C77EA"/>
    <w:multiLevelType w:val="hybridMultilevel"/>
    <w:tmpl w:val="2946C062"/>
    <w:lvl w:ilvl="0" w:tplc="D3B41F8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BD697C"/>
    <w:multiLevelType w:val="hybridMultilevel"/>
    <w:tmpl w:val="9D567294"/>
    <w:lvl w:ilvl="0" w:tplc="29ACF0FA">
      <w:start w:val="1"/>
      <w:numFmt w:val="lowerLetter"/>
      <w:lvlText w:val="%1."/>
      <w:lvlJc w:val="left"/>
      <w:pPr>
        <w:ind w:left="927" w:hanging="360"/>
      </w:pPr>
      <w:rPr>
        <w:rFonts w:ascii="Arial" w:eastAsia="Times New Roman"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DC95956"/>
    <w:multiLevelType w:val="multilevel"/>
    <w:tmpl w:val="0592F1C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4E4C0F5E"/>
    <w:multiLevelType w:val="hybridMultilevel"/>
    <w:tmpl w:val="CF22DF9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5B0788"/>
    <w:multiLevelType w:val="hybridMultilevel"/>
    <w:tmpl w:val="44A27E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ED1315"/>
    <w:multiLevelType w:val="multilevel"/>
    <w:tmpl w:val="6E342526"/>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813798"/>
    <w:multiLevelType w:val="multilevel"/>
    <w:tmpl w:val="8B7A3E2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5DAE2300"/>
    <w:multiLevelType w:val="hybridMultilevel"/>
    <w:tmpl w:val="AB1CDC1A"/>
    <w:lvl w:ilvl="0" w:tplc="6B70046A">
      <w:start w:val="3"/>
      <w:numFmt w:val="decimal"/>
      <w:lvlText w:val="%1."/>
      <w:lvlJc w:val="left"/>
      <w:pPr>
        <w:ind w:left="720" w:hanging="360"/>
      </w:pPr>
      <w:rPr>
        <w:rFonts w:ascii="Adobe Caslon Pro Bold" w:hAnsi="Adobe Caslon Pro Bold"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2D0664"/>
    <w:multiLevelType w:val="multilevel"/>
    <w:tmpl w:val="B5ACFE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70C749F2"/>
    <w:multiLevelType w:val="hybridMultilevel"/>
    <w:tmpl w:val="FA449DC6"/>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5" w15:restartNumberingAfterBreak="0">
    <w:nsid w:val="72C36AF1"/>
    <w:multiLevelType w:val="hybridMultilevel"/>
    <w:tmpl w:val="FC6A0CA2"/>
    <w:lvl w:ilvl="0" w:tplc="38848AE0">
      <w:start w:val="1"/>
      <w:numFmt w:val="bullet"/>
      <w:lvlText w:val=""/>
      <w:lvlJc w:val="left"/>
      <w:pPr>
        <w:ind w:left="720" w:hanging="360"/>
      </w:pPr>
      <w:rPr>
        <w:rFonts w:ascii="Symbol" w:hAnsi="Symbol" w:hint="default"/>
        <w:color w:val="7F7F7F"/>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6A60795"/>
    <w:multiLevelType w:val="hybridMultilevel"/>
    <w:tmpl w:val="735E5A06"/>
    <w:lvl w:ilvl="0" w:tplc="A5704F02">
      <w:start w:val="1"/>
      <w:numFmt w:val="decimal"/>
      <w:lvlText w:val="%1."/>
      <w:lvlJc w:val="left"/>
      <w:pPr>
        <w:ind w:left="600" w:hanging="360"/>
      </w:pPr>
      <w:rPr>
        <w:rFonts w:hint="default"/>
      </w:rPr>
    </w:lvl>
    <w:lvl w:ilvl="1" w:tplc="080A0019">
      <w:start w:val="1"/>
      <w:numFmt w:val="lowerLetter"/>
      <w:lvlText w:val="%2."/>
      <w:lvlJc w:val="left"/>
      <w:pPr>
        <w:ind w:left="1320" w:hanging="360"/>
      </w:pPr>
    </w:lvl>
    <w:lvl w:ilvl="2" w:tplc="080A001B">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27" w15:restartNumberingAfterBreak="0">
    <w:nsid w:val="7A043944"/>
    <w:multiLevelType w:val="hybridMultilevel"/>
    <w:tmpl w:val="501A84A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num w:numId="1">
    <w:abstractNumId w:val="2"/>
  </w:num>
  <w:num w:numId="2">
    <w:abstractNumId w:val="4"/>
  </w:num>
  <w:num w:numId="3">
    <w:abstractNumId w:val="8"/>
  </w:num>
  <w:num w:numId="4">
    <w:abstractNumId w:val="17"/>
  </w:num>
  <w:num w:numId="5">
    <w:abstractNumId w:val="10"/>
  </w:num>
  <w:num w:numId="6">
    <w:abstractNumId w:val="26"/>
  </w:num>
  <w:num w:numId="7">
    <w:abstractNumId w:val="1"/>
  </w:num>
  <w:num w:numId="8">
    <w:abstractNumId w:val="9"/>
  </w:num>
  <w:num w:numId="9">
    <w:abstractNumId w:val="16"/>
  </w:num>
  <w:num w:numId="10">
    <w:abstractNumId w:val="21"/>
  </w:num>
  <w:num w:numId="11">
    <w:abstractNumId w:val="6"/>
  </w:num>
  <w:num w:numId="12">
    <w:abstractNumId w:val="14"/>
  </w:num>
  <w:num w:numId="13">
    <w:abstractNumId w:val="27"/>
  </w:num>
  <w:num w:numId="14">
    <w:abstractNumId w:val="3"/>
  </w:num>
  <w:num w:numId="15">
    <w:abstractNumId w:val="19"/>
  </w:num>
  <w:num w:numId="16">
    <w:abstractNumId w:val="18"/>
  </w:num>
  <w:num w:numId="17">
    <w:abstractNumId w:val="25"/>
  </w:num>
  <w:num w:numId="18">
    <w:abstractNumId w:val="5"/>
  </w:num>
  <w:num w:numId="19">
    <w:abstractNumId w:val="24"/>
  </w:num>
  <w:num w:numId="20">
    <w:abstractNumId w:val="13"/>
  </w:num>
  <w:num w:numId="21">
    <w:abstractNumId w:val="11"/>
  </w:num>
  <w:num w:numId="22">
    <w:abstractNumId w:val="7"/>
  </w:num>
  <w:num w:numId="23">
    <w:abstractNumId w:val="23"/>
  </w:num>
  <w:num w:numId="24">
    <w:abstractNumId w:val="20"/>
  </w:num>
  <w:num w:numId="25">
    <w:abstractNumId w:val="0"/>
  </w:num>
  <w:num w:numId="26">
    <w:abstractNumId w:val="12"/>
  </w:num>
  <w:num w:numId="27">
    <w:abstractNumId w:val="15"/>
  </w:num>
  <w:num w:numId="2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6F6"/>
    <w:rsid w:val="000017C4"/>
    <w:rsid w:val="000027F6"/>
    <w:rsid w:val="0000283A"/>
    <w:rsid w:val="00002A1D"/>
    <w:rsid w:val="00003E5E"/>
    <w:rsid w:val="0000440B"/>
    <w:rsid w:val="00004F1F"/>
    <w:rsid w:val="00004FE2"/>
    <w:rsid w:val="000053AA"/>
    <w:rsid w:val="0000624A"/>
    <w:rsid w:val="00006856"/>
    <w:rsid w:val="0000721E"/>
    <w:rsid w:val="00007228"/>
    <w:rsid w:val="00007D5A"/>
    <w:rsid w:val="000111C6"/>
    <w:rsid w:val="00013E39"/>
    <w:rsid w:val="0001491A"/>
    <w:rsid w:val="00014BB9"/>
    <w:rsid w:val="000167A5"/>
    <w:rsid w:val="00016A78"/>
    <w:rsid w:val="00017AC6"/>
    <w:rsid w:val="00017D89"/>
    <w:rsid w:val="00020FC6"/>
    <w:rsid w:val="00021054"/>
    <w:rsid w:val="000247E5"/>
    <w:rsid w:val="00024F1A"/>
    <w:rsid w:val="00031D8F"/>
    <w:rsid w:val="0003257D"/>
    <w:rsid w:val="00034BDE"/>
    <w:rsid w:val="00034E2E"/>
    <w:rsid w:val="00035162"/>
    <w:rsid w:val="0003528D"/>
    <w:rsid w:val="00035297"/>
    <w:rsid w:val="00035878"/>
    <w:rsid w:val="000363E3"/>
    <w:rsid w:val="000368C4"/>
    <w:rsid w:val="0004016E"/>
    <w:rsid w:val="000453BD"/>
    <w:rsid w:val="00051A16"/>
    <w:rsid w:val="00052241"/>
    <w:rsid w:val="00053ED8"/>
    <w:rsid w:val="0005450F"/>
    <w:rsid w:val="00055DE6"/>
    <w:rsid w:val="000560DC"/>
    <w:rsid w:val="000603B1"/>
    <w:rsid w:val="00060E1C"/>
    <w:rsid w:val="00060F67"/>
    <w:rsid w:val="00061B83"/>
    <w:rsid w:val="0006268C"/>
    <w:rsid w:val="00064F27"/>
    <w:rsid w:val="00065995"/>
    <w:rsid w:val="00066264"/>
    <w:rsid w:val="00070258"/>
    <w:rsid w:val="00074328"/>
    <w:rsid w:val="0007532E"/>
    <w:rsid w:val="00075433"/>
    <w:rsid w:val="000765D8"/>
    <w:rsid w:val="000814B2"/>
    <w:rsid w:val="000837B2"/>
    <w:rsid w:val="000849CA"/>
    <w:rsid w:val="00084BE7"/>
    <w:rsid w:val="00084C71"/>
    <w:rsid w:val="00085F54"/>
    <w:rsid w:val="000862B8"/>
    <w:rsid w:val="00092327"/>
    <w:rsid w:val="000929DD"/>
    <w:rsid w:val="0009321E"/>
    <w:rsid w:val="000940BD"/>
    <w:rsid w:val="000944D1"/>
    <w:rsid w:val="00094A93"/>
    <w:rsid w:val="00096CE2"/>
    <w:rsid w:val="00097172"/>
    <w:rsid w:val="00097F1C"/>
    <w:rsid w:val="000A323C"/>
    <w:rsid w:val="000A408B"/>
    <w:rsid w:val="000A4C93"/>
    <w:rsid w:val="000A5031"/>
    <w:rsid w:val="000A6265"/>
    <w:rsid w:val="000A6435"/>
    <w:rsid w:val="000A7679"/>
    <w:rsid w:val="000A7CB9"/>
    <w:rsid w:val="000B038A"/>
    <w:rsid w:val="000B07FA"/>
    <w:rsid w:val="000B2572"/>
    <w:rsid w:val="000B286F"/>
    <w:rsid w:val="000B2E71"/>
    <w:rsid w:val="000B2F10"/>
    <w:rsid w:val="000B3A02"/>
    <w:rsid w:val="000C09A6"/>
    <w:rsid w:val="000C3363"/>
    <w:rsid w:val="000C3A94"/>
    <w:rsid w:val="000C3EAC"/>
    <w:rsid w:val="000C4BE6"/>
    <w:rsid w:val="000C4E77"/>
    <w:rsid w:val="000C587C"/>
    <w:rsid w:val="000C5A0D"/>
    <w:rsid w:val="000D09F5"/>
    <w:rsid w:val="000D1BBC"/>
    <w:rsid w:val="000D1D9C"/>
    <w:rsid w:val="000D236A"/>
    <w:rsid w:val="000D4023"/>
    <w:rsid w:val="000D43C2"/>
    <w:rsid w:val="000D4C24"/>
    <w:rsid w:val="000D5128"/>
    <w:rsid w:val="000D6BFA"/>
    <w:rsid w:val="000D7D35"/>
    <w:rsid w:val="000E071A"/>
    <w:rsid w:val="000E07E1"/>
    <w:rsid w:val="000E0BD4"/>
    <w:rsid w:val="000E0CDE"/>
    <w:rsid w:val="000E2E08"/>
    <w:rsid w:val="000E56EB"/>
    <w:rsid w:val="000E7914"/>
    <w:rsid w:val="000F2840"/>
    <w:rsid w:val="000F2B02"/>
    <w:rsid w:val="000F2BFB"/>
    <w:rsid w:val="000F327E"/>
    <w:rsid w:val="000F3F0A"/>
    <w:rsid w:val="000F5FC6"/>
    <w:rsid w:val="00100ED3"/>
    <w:rsid w:val="001020AA"/>
    <w:rsid w:val="001025DC"/>
    <w:rsid w:val="0010396F"/>
    <w:rsid w:val="00104E8A"/>
    <w:rsid w:val="00105BA2"/>
    <w:rsid w:val="00107F3B"/>
    <w:rsid w:val="0011051A"/>
    <w:rsid w:val="00110665"/>
    <w:rsid w:val="00110700"/>
    <w:rsid w:val="00112878"/>
    <w:rsid w:val="00113821"/>
    <w:rsid w:val="00114E46"/>
    <w:rsid w:val="00116442"/>
    <w:rsid w:val="00117EB6"/>
    <w:rsid w:val="00121598"/>
    <w:rsid w:val="001216DE"/>
    <w:rsid w:val="001232EC"/>
    <w:rsid w:val="0012440F"/>
    <w:rsid w:val="00127804"/>
    <w:rsid w:val="00131ADB"/>
    <w:rsid w:val="00131B67"/>
    <w:rsid w:val="00131C00"/>
    <w:rsid w:val="001324E6"/>
    <w:rsid w:val="0013304D"/>
    <w:rsid w:val="00133490"/>
    <w:rsid w:val="001351C6"/>
    <w:rsid w:val="0013553C"/>
    <w:rsid w:val="00135B30"/>
    <w:rsid w:val="001369C5"/>
    <w:rsid w:val="00137163"/>
    <w:rsid w:val="0013745C"/>
    <w:rsid w:val="0014023F"/>
    <w:rsid w:val="00141913"/>
    <w:rsid w:val="00143528"/>
    <w:rsid w:val="00144B28"/>
    <w:rsid w:val="001475BD"/>
    <w:rsid w:val="0014767E"/>
    <w:rsid w:val="0015085F"/>
    <w:rsid w:val="00150F85"/>
    <w:rsid w:val="001514EA"/>
    <w:rsid w:val="001520F4"/>
    <w:rsid w:val="001528E1"/>
    <w:rsid w:val="001529D2"/>
    <w:rsid w:val="00152A08"/>
    <w:rsid w:val="00152D54"/>
    <w:rsid w:val="0015385E"/>
    <w:rsid w:val="001546C1"/>
    <w:rsid w:val="00160E18"/>
    <w:rsid w:val="00160E73"/>
    <w:rsid w:val="00164CA7"/>
    <w:rsid w:val="001653A1"/>
    <w:rsid w:val="00166775"/>
    <w:rsid w:val="001672DA"/>
    <w:rsid w:val="00167A5E"/>
    <w:rsid w:val="00170C73"/>
    <w:rsid w:val="00172529"/>
    <w:rsid w:val="00173AF8"/>
    <w:rsid w:val="00174260"/>
    <w:rsid w:val="0017489A"/>
    <w:rsid w:val="0017778A"/>
    <w:rsid w:val="00180DF6"/>
    <w:rsid w:val="001833B8"/>
    <w:rsid w:val="00184E58"/>
    <w:rsid w:val="00186287"/>
    <w:rsid w:val="0018629E"/>
    <w:rsid w:val="00190C48"/>
    <w:rsid w:val="001913C8"/>
    <w:rsid w:val="001939A8"/>
    <w:rsid w:val="00195F56"/>
    <w:rsid w:val="001A2FE6"/>
    <w:rsid w:val="001A31FD"/>
    <w:rsid w:val="001A39E0"/>
    <w:rsid w:val="001A65F2"/>
    <w:rsid w:val="001A68EB"/>
    <w:rsid w:val="001A750C"/>
    <w:rsid w:val="001B0565"/>
    <w:rsid w:val="001B10EB"/>
    <w:rsid w:val="001B1697"/>
    <w:rsid w:val="001B4C65"/>
    <w:rsid w:val="001B4F6D"/>
    <w:rsid w:val="001B53E9"/>
    <w:rsid w:val="001C06EF"/>
    <w:rsid w:val="001C15DF"/>
    <w:rsid w:val="001C16A6"/>
    <w:rsid w:val="001C1B4F"/>
    <w:rsid w:val="001C2539"/>
    <w:rsid w:val="001C2A2A"/>
    <w:rsid w:val="001C30E7"/>
    <w:rsid w:val="001C370C"/>
    <w:rsid w:val="001C3DAE"/>
    <w:rsid w:val="001C5086"/>
    <w:rsid w:val="001C7A01"/>
    <w:rsid w:val="001D084A"/>
    <w:rsid w:val="001D0F5E"/>
    <w:rsid w:val="001D14A0"/>
    <w:rsid w:val="001D155B"/>
    <w:rsid w:val="001D237B"/>
    <w:rsid w:val="001D3111"/>
    <w:rsid w:val="001D5C81"/>
    <w:rsid w:val="001E0AA2"/>
    <w:rsid w:val="001E0F42"/>
    <w:rsid w:val="001E129D"/>
    <w:rsid w:val="001E13E1"/>
    <w:rsid w:val="001E1768"/>
    <w:rsid w:val="001E2D9F"/>
    <w:rsid w:val="001E7B71"/>
    <w:rsid w:val="001F0DA4"/>
    <w:rsid w:val="001F2520"/>
    <w:rsid w:val="001F2619"/>
    <w:rsid w:val="001F437C"/>
    <w:rsid w:val="001F4B52"/>
    <w:rsid w:val="001F501F"/>
    <w:rsid w:val="001F5436"/>
    <w:rsid w:val="001F5C7D"/>
    <w:rsid w:val="001F5EB1"/>
    <w:rsid w:val="001F798D"/>
    <w:rsid w:val="002026DC"/>
    <w:rsid w:val="002028CA"/>
    <w:rsid w:val="002037E0"/>
    <w:rsid w:val="0020716D"/>
    <w:rsid w:val="002106CC"/>
    <w:rsid w:val="002110B2"/>
    <w:rsid w:val="00214C7D"/>
    <w:rsid w:val="0021531C"/>
    <w:rsid w:val="002177C6"/>
    <w:rsid w:val="002204AA"/>
    <w:rsid w:val="002207D5"/>
    <w:rsid w:val="0022189B"/>
    <w:rsid w:val="00222A63"/>
    <w:rsid w:val="002230D4"/>
    <w:rsid w:val="00224A9E"/>
    <w:rsid w:val="00225BA6"/>
    <w:rsid w:val="00226374"/>
    <w:rsid w:val="00226C88"/>
    <w:rsid w:val="00226D57"/>
    <w:rsid w:val="002274AA"/>
    <w:rsid w:val="00232A14"/>
    <w:rsid w:val="00233BED"/>
    <w:rsid w:val="002441B3"/>
    <w:rsid w:val="002443E0"/>
    <w:rsid w:val="002445B1"/>
    <w:rsid w:val="00244906"/>
    <w:rsid w:val="002449DE"/>
    <w:rsid w:val="00245D25"/>
    <w:rsid w:val="00247B8D"/>
    <w:rsid w:val="00251254"/>
    <w:rsid w:val="00251DFD"/>
    <w:rsid w:val="00251FE0"/>
    <w:rsid w:val="002521EA"/>
    <w:rsid w:val="00252202"/>
    <w:rsid w:val="002529A3"/>
    <w:rsid w:val="00252FBD"/>
    <w:rsid w:val="0025387B"/>
    <w:rsid w:val="00253BE3"/>
    <w:rsid w:val="00253E9D"/>
    <w:rsid w:val="002544EC"/>
    <w:rsid w:val="00254FBF"/>
    <w:rsid w:val="00255607"/>
    <w:rsid w:val="0025588F"/>
    <w:rsid w:val="0025605C"/>
    <w:rsid w:val="002562E3"/>
    <w:rsid w:val="00257E84"/>
    <w:rsid w:val="002606D9"/>
    <w:rsid w:val="002616C0"/>
    <w:rsid w:val="00261AFE"/>
    <w:rsid w:val="00262A95"/>
    <w:rsid w:val="00263464"/>
    <w:rsid w:val="0026495C"/>
    <w:rsid w:val="00266206"/>
    <w:rsid w:val="002669E9"/>
    <w:rsid w:val="002670B6"/>
    <w:rsid w:val="00270E02"/>
    <w:rsid w:val="002724AF"/>
    <w:rsid w:val="002725B2"/>
    <w:rsid w:val="00274E0E"/>
    <w:rsid w:val="0027575B"/>
    <w:rsid w:val="00275C7F"/>
    <w:rsid w:val="00277C38"/>
    <w:rsid w:val="00281910"/>
    <w:rsid w:val="0028223D"/>
    <w:rsid w:val="00282467"/>
    <w:rsid w:val="00282DA5"/>
    <w:rsid w:val="00286E73"/>
    <w:rsid w:val="00287830"/>
    <w:rsid w:val="00287F6D"/>
    <w:rsid w:val="002916CB"/>
    <w:rsid w:val="00292A01"/>
    <w:rsid w:val="002951C0"/>
    <w:rsid w:val="00295B04"/>
    <w:rsid w:val="00296509"/>
    <w:rsid w:val="00296987"/>
    <w:rsid w:val="00296C59"/>
    <w:rsid w:val="0029751A"/>
    <w:rsid w:val="002978F7"/>
    <w:rsid w:val="002A06FB"/>
    <w:rsid w:val="002A28BD"/>
    <w:rsid w:val="002A3B28"/>
    <w:rsid w:val="002A3D72"/>
    <w:rsid w:val="002A61D4"/>
    <w:rsid w:val="002A7240"/>
    <w:rsid w:val="002B1C79"/>
    <w:rsid w:val="002B2A3B"/>
    <w:rsid w:val="002B2CD2"/>
    <w:rsid w:val="002B30B3"/>
    <w:rsid w:val="002B669F"/>
    <w:rsid w:val="002B7098"/>
    <w:rsid w:val="002C048E"/>
    <w:rsid w:val="002C209C"/>
    <w:rsid w:val="002C3BE9"/>
    <w:rsid w:val="002C4979"/>
    <w:rsid w:val="002C55FC"/>
    <w:rsid w:val="002C5D6B"/>
    <w:rsid w:val="002C7EF9"/>
    <w:rsid w:val="002D033D"/>
    <w:rsid w:val="002D0BA8"/>
    <w:rsid w:val="002D1241"/>
    <w:rsid w:val="002D2C28"/>
    <w:rsid w:val="002D3E7D"/>
    <w:rsid w:val="002D6844"/>
    <w:rsid w:val="002D71A5"/>
    <w:rsid w:val="002E17DF"/>
    <w:rsid w:val="002E1E5A"/>
    <w:rsid w:val="002E4008"/>
    <w:rsid w:val="002E42B6"/>
    <w:rsid w:val="002E5C44"/>
    <w:rsid w:val="002E697F"/>
    <w:rsid w:val="002E6DF9"/>
    <w:rsid w:val="002E7649"/>
    <w:rsid w:val="002E7851"/>
    <w:rsid w:val="002E7DB6"/>
    <w:rsid w:val="002F247D"/>
    <w:rsid w:val="002F4449"/>
    <w:rsid w:val="002F70A4"/>
    <w:rsid w:val="00300D00"/>
    <w:rsid w:val="00301118"/>
    <w:rsid w:val="0030440B"/>
    <w:rsid w:val="00304755"/>
    <w:rsid w:val="003053C9"/>
    <w:rsid w:val="003066D6"/>
    <w:rsid w:val="00307FE2"/>
    <w:rsid w:val="0031136C"/>
    <w:rsid w:val="003119C8"/>
    <w:rsid w:val="00311C9E"/>
    <w:rsid w:val="00315854"/>
    <w:rsid w:val="0031665F"/>
    <w:rsid w:val="00320A6A"/>
    <w:rsid w:val="00322C68"/>
    <w:rsid w:val="00326F38"/>
    <w:rsid w:val="003279E8"/>
    <w:rsid w:val="0033424D"/>
    <w:rsid w:val="00336A8B"/>
    <w:rsid w:val="003402C1"/>
    <w:rsid w:val="003404A1"/>
    <w:rsid w:val="003418BA"/>
    <w:rsid w:val="00343B53"/>
    <w:rsid w:val="003449C9"/>
    <w:rsid w:val="00344C22"/>
    <w:rsid w:val="0034556F"/>
    <w:rsid w:val="00345C6D"/>
    <w:rsid w:val="00347244"/>
    <w:rsid w:val="00350A7E"/>
    <w:rsid w:val="00350FE0"/>
    <w:rsid w:val="00353D8A"/>
    <w:rsid w:val="00354515"/>
    <w:rsid w:val="00354BF1"/>
    <w:rsid w:val="00354CD5"/>
    <w:rsid w:val="00355856"/>
    <w:rsid w:val="00360586"/>
    <w:rsid w:val="003617AB"/>
    <w:rsid w:val="00362A91"/>
    <w:rsid w:val="00365F4F"/>
    <w:rsid w:val="003664F1"/>
    <w:rsid w:val="00370D42"/>
    <w:rsid w:val="0037318A"/>
    <w:rsid w:val="0037556C"/>
    <w:rsid w:val="00375BCB"/>
    <w:rsid w:val="003763CE"/>
    <w:rsid w:val="00381DC2"/>
    <w:rsid w:val="00384433"/>
    <w:rsid w:val="00385366"/>
    <w:rsid w:val="00385A1D"/>
    <w:rsid w:val="00386F69"/>
    <w:rsid w:val="00387EE9"/>
    <w:rsid w:val="0039018C"/>
    <w:rsid w:val="003907A2"/>
    <w:rsid w:val="00392149"/>
    <w:rsid w:val="00392941"/>
    <w:rsid w:val="003952E6"/>
    <w:rsid w:val="00395F0D"/>
    <w:rsid w:val="003976EC"/>
    <w:rsid w:val="00397B56"/>
    <w:rsid w:val="003A2D7D"/>
    <w:rsid w:val="003A334B"/>
    <w:rsid w:val="003A5C94"/>
    <w:rsid w:val="003A5DA5"/>
    <w:rsid w:val="003A7093"/>
    <w:rsid w:val="003B37D1"/>
    <w:rsid w:val="003B4EE8"/>
    <w:rsid w:val="003B5BA2"/>
    <w:rsid w:val="003B6F85"/>
    <w:rsid w:val="003B7E23"/>
    <w:rsid w:val="003C15DF"/>
    <w:rsid w:val="003C208C"/>
    <w:rsid w:val="003C32A3"/>
    <w:rsid w:val="003C5D14"/>
    <w:rsid w:val="003C69F3"/>
    <w:rsid w:val="003C6CB7"/>
    <w:rsid w:val="003D1DAF"/>
    <w:rsid w:val="003D5969"/>
    <w:rsid w:val="003D6973"/>
    <w:rsid w:val="003D7520"/>
    <w:rsid w:val="003E0546"/>
    <w:rsid w:val="003E1E58"/>
    <w:rsid w:val="003E32F8"/>
    <w:rsid w:val="003E3635"/>
    <w:rsid w:val="003E3684"/>
    <w:rsid w:val="003E36DE"/>
    <w:rsid w:val="003E3FB3"/>
    <w:rsid w:val="003E4D42"/>
    <w:rsid w:val="003E6253"/>
    <w:rsid w:val="003E6982"/>
    <w:rsid w:val="003E708B"/>
    <w:rsid w:val="003E7516"/>
    <w:rsid w:val="003F0072"/>
    <w:rsid w:val="003F143A"/>
    <w:rsid w:val="003F1441"/>
    <w:rsid w:val="003F4285"/>
    <w:rsid w:val="003F47D1"/>
    <w:rsid w:val="003F4E25"/>
    <w:rsid w:val="003F4EF9"/>
    <w:rsid w:val="003F4EFB"/>
    <w:rsid w:val="003F52E9"/>
    <w:rsid w:val="003F796B"/>
    <w:rsid w:val="003F7F2B"/>
    <w:rsid w:val="00400CCA"/>
    <w:rsid w:val="00401CF9"/>
    <w:rsid w:val="00403AB0"/>
    <w:rsid w:val="00403C33"/>
    <w:rsid w:val="00403E55"/>
    <w:rsid w:val="0040401B"/>
    <w:rsid w:val="004040EB"/>
    <w:rsid w:val="004054CC"/>
    <w:rsid w:val="004055AA"/>
    <w:rsid w:val="004055BE"/>
    <w:rsid w:val="00405C74"/>
    <w:rsid w:val="00410A76"/>
    <w:rsid w:val="0041127C"/>
    <w:rsid w:val="00411544"/>
    <w:rsid w:val="00411A33"/>
    <w:rsid w:val="00411E43"/>
    <w:rsid w:val="0041281C"/>
    <w:rsid w:val="004138C1"/>
    <w:rsid w:val="004147C8"/>
    <w:rsid w:val="00414ECB"/>
    <w:rsid w:val="00415736"/>
    <w:rsid w:val="00416D41"/>
    <w:rsid w:val="00417A8C"/>
    <w:rsid w:val="004266D4"/>
    <w:rsid w:val="0043307E"/>
    <w:rsid w:val="004334FA"/>
    <w:rsid w:val="00433C0B"/>
    <w:rsid w:val="00433CFC"/>
    <w:rsid w:val="004357DC"/>
    <w:rsid w:val="0043634F"/>
    <w:rsid w:val="00437A11"/>
    <w:rsid w:val="004401EF"/>
    <w:rsid w:val="0044150E"/>
    <w:rsid w:val="004415CB"/>
    <w:rsid w:val="00442648"/>
    <w:rsid w:val="00442986"/>
    <w:rsid w:val="00443596"/>
    <w:rsid w:val="00443C53"/>
    <w:rsid w:val="00443DD3"/>
    <w:rsid w:val="0044436F"/>
    <w:rsid w:val="004447CA"/>
    <w:rsid w:val="00444BCB"/>
    <w:rsid w:val="00445F16"/>
    <w:rsid w:val="004463FB"/>
    <w:rsid w:val="0044784A"/>
    <w:rsid w:val="004555AE"/>
    <w:rsid w:val="00455980"/>
    <w:rsid w:val="00455BEA"/>
    <w:rsid w:val="00456BD7"/>
    <w:rsid w:val="00457740"/>
    <w:rsid w:val="00457AA9"/>
    <w:rsid w:val="00460655"/>
    <w:rsid w:val="00460A23"/>
    <w:rsid w:val="00460F38"/>
    <w:rsid w:val="004612EF"/>
    <w:rsid w:val="00461DCC"/>
    <w:rsid w:val="004624FF"/>
    <w:rsid w:val="004627E4"/>
    <w:rsid w:val="004630D3"/>
    <w:rsid w:val="00463CA9"/>
    <w:rsid w:val="0046581D"/>
    <w:rsid w:val="00466B6F"/>
    <w:rsid w:val="00467AE5"/>
    <w:rsid w:val="00467B8B"/>
    <w:rsid w:val="0047067C"/>
    <w:rsid w:val="004718EA"/>
    <w:rsid w:val="00474C3E"/>
    <w:rsid w:val="00476420"/>
    <w:rsid w:val="0048172E"/>
    <w:rsid w:val="00481736"/>
    <w:rsid w:val="004823C2"/>
    <w:rsid w:val="004831CC"/>
    <w:rsid w:val="00483295"/>
    <w:rsid w:val="00485570"/>
    <w:rsid w:val="00485C8A"/>
    <w:rsid w:val="004863BE"/>
    <w:rsid w:val="0048701A"/>
    <w:rsid w:val="0048796A"/>
    <w:rsid w:val="00487AA6"/>
    <w:rsid w:val="00487B79"/>
    <w:rsid w:val="00487D9D"/>
    <w:rsid w:val="004909CD"/>
    <w:rsid w:val="00490A2E"/>
    <w:rsid w:val="004913FB"/>
    <w:rsid w:val="004928D1"/>
    <w:rsid w:val="00492B5D"/>
    <w:rsid w:val="00496C6C"/>
    <w:rsid w:val="004A3C38"/>
    <w:rsid w:val="004A5EBC"/>
    <w:rsid w:val="004A6511"/>
    <w:rsid w:val="004B03B3"/>
    <w:rsid w:val="004B07F0"/>
    <w:rsid w:val="004B1466"/>
    <w:rsid w:val="004B2880"/>
    <w:rsid w:val="004B349D"/>
    <w:rsid w:val="004B3868"/>
    <w:rsid w:val="004B494C"/>
    <w:rsid w:val="004B4CE4"/>
    <w:rsid w:val="004B4E1D"/>
    <w:rsid w:val="004B57C7"/>
    <w:rsid w:val="004B615C"/>
    <w:rsid w:val="004B62E8"/>
    <w:rsid w:val="004B761B"/>
    <w:rsid w:val="004C2337"/>
    <w:rsid w:val="004C2444"/>
    <w:rsid w:val="004C3A9C"/>
    <w:rsid w:val="004C4218"/>
    <w:rsid w:val="004C56F0"/>
    <w:rsid w:val="004C7239"/>
    <w:rsid w:val="004D0052"/>
    <w:rsid w:val="004D0669"/>
    <w:rsid w:val="004D3CC5"/>
    <w:rsid w:val="004D779B"/>
    <w:rsid w:val="004E142D"/>
    <w:rsid w:val="004E1F02"/>
    <w:rsid w:val="004E335F"/>
    <w:rsid w:val="004E37D2"/>
    <w:rsid w:val="004E615A"/>
    <w:rsid w:val="004E6449"/>
    <w:rsid w:val="004E6C0E"/>
    <w:rsid w:val="004F29FC"/>
    <w:rsid w:val="004F44E7"/>
    <w:rsid w:val="004F471E"/>
    <w:rsid w:val="004F6384"/>
    <w:rsid w:val="004F7997"/>
    <w:rsid w:val="00501C4E"/>
    <w:rsid w:val="00501CA3"/>
    <w:rsid w:val="00502CC9"/>
    <w:rsid w:val="005030B7"/>
    <w:rsid w:val="00503CC5"/>
    <w:rsid w:val="00503DCC"/>
    <w:rsid w:val="00503EE6"/>
    <w:rsid w:val="0050455A"/>
    <w:rsid w:val="00505E97"/>
    <w:rsid w:val="005110AA"/>
    <w:rsid w:val="00511E45"/>
    <w:rsid w:val="00514AD8"/>
    <w:rsid w:val="005160B0"/>
    <w:rsid w:val="00516A59"/>
    <w:rsid w:val="005174F1"/>
    <w:rsid w:val="0051775B"/>
    <w:rsid w:val="005214C8"/>
    <w:rsid w:val="00521989"/>
    <w:rsid w:val="005228A1"/>
    <w:rsid w:val="00523D56"/>
    <w:rsid w:val="00524382"/>
    <w:rsid w:val="00524CB7"/>
    <w:rsid w:val="005258B1"/>
    <w:rsid w:val="00526EDA"/>
    <w:rsid w:val="00530461"/>
    <w:rsid w:val="00531605"/>
    <w:rsid w:val="0053236C"/>
    <w:rsid w:val="00533378"/>
    <w:rsid w:val="00533E12"/>
    <w:rsid w:val="00535563"/>
    <w:rsid w:val="00535CB9"/>
    <w:rsid w:val="00536574"/>
    <w:rsid w:val="0053689A"/>
    <w:rsid w:val="005436A3"/>
    <w:rsid w:val="005439CA"/>
    <w:rsid w:val="00543AF9"/>
    <w:rsid w:val="00545C0D"/>
    <w:rsid w:val="0054670E"/>
    <w:rsid w:val="005467CE"/>
    <w:rsid w:val="00547A35"/>
    <w:rsid w:val="005517CE"/>
    <w:rsid w:val="00552DF1"/>
    <w:rsid w:val="00552FEE"/>
    <w:rsid w:val="00554965"/>
    <w:rsid w:val="0055554A"/>
    <w:rsid w:val="00560DA6"/>
    <w:rsid w:val="0056161F"/>
    <w:rsid w:val="0056267D"/>
    <w:rsid w:val="0056287B"/>
    <w:rsid w:val="005645C4"/>
    <w:rsid w:val="005670AF"/>
    <w:rsid w:val="00567D1D"/>
    <w:rsid w:val="005726D8"/>
    <w:rsid w:val="00573823"/>
    <w:rsid w:val="00573E2A"/>
    <w:rsid w:val="00574650"/>
    <w:rsid w:val="00575306"/>
    <w:rsid w:val="005765ED"/>
    <w:rsid w:val="00576E9E"/>
    <w:rsid w:val="00577436"/>
    <w:rsid w:val="00581E13"/>
    <w:rsid w:val="00581F28"/>
    <w:rsid w:val="0058260F"/>
    <w:rsid w:val="00582F55"/>
    <w:rsid w:val="00583AC7"/>
    <w:rsid w:val="00583CD7"/>
    <w:rsid w:val="0058473B"/>
    <w:rsid w:val="005854A6"/>
    <w:rsid w:val="0058574F"/>
    <w:rsid w:val="00591604"/>
    <w:rsid w:val="0059188A"/>
    <w:rsid w:val="005926F6"/>
    <w:rsid w:val="00593D12"/>
    <w:rsid w:val="00595E14"/>
    <w:rsid w:val="00596B2E"/>
    <w:rsid w:val="0059752B"/>
    <w:rsid w:val="0059788A"/>
    <w:rsid w:val="00597A08"/>
    <w:rsid w:val="00597D8C"/>
    <w:rsid w:val="005A0B86"/>
    <w:rsid w:val="005A101E"/>
    <w:rsid w:val="005A1663"/>
    <w:rsid w:val="005A2D92"/>
    <w:rsid w:val="005A2EF4"/>
    <w:rsid w:val="005A3A66"/>
    <w:rsid w:val="005A4C86"/>
    <w:rsid w:val="005A4CE1"/>
    <w:rsid w:val="005A542D"/>
    <w:rsid w:val="005A5FE8"/>
    <w:rsid w:val="005A6FE6"/>
    <w:rsid w:val="005B0B2E"/>
    <w:rsid w:val="005B0BC6"/>
    <w:rsid w:val="005B13C1"/>
    <w:rsid w:val="005B17D9"/>
    <w:rsid w:val="005B1D87"/>
    <w:rsid w:val="005B5685"/>
    <w:rsid w:val="005B5DC6"/>
    <w:rsid w:val="005B6671"/>
    <w:rsid w:val="005B7AA5"/>
    <w:rsid w:val="005C1706"/>
    <w:rsid w:val="005C2CC1"/>
    <w:rsid w:val="005C380F"/>
    <w:rsid w:val="005C3A89"/>
    <w:rsid w:val="005D075A"/>
    <w:rsid w:val="005D076D"/>
    <w:rsid w:val="005D0E44"/>
    <w:rsid w:val="005D1FAC"/>
    <w:rsid w:val="005D281F"/>
    <w:rsid w:val="005D2A80"/>
    <w:rsid w:val="005D411E"/>
    <w:rsid w:val="005D5EA5"/>
    <w:rsid w:val="005E0136"/>
    <w:rsid w:val="005E06C5"/>
    <w:rsid w:val="005E17C0"/>
    <w:rsid w:val="005E1F5B"/>
    <w:rsid w:val="005E3B14"/>
    <w:rsid w:val="005E5DDA"/>
    <w:rsid w:val="005E659C"/>
    <w:rsid w:val="005E7DD9"/>
    <w:rsid w:val="005F03D3"/>
    <w:rsid w:val="005F0753"/>
    <w:rsid w:val="005F0D70"/>
    <w:rsid w:val="005F276D"/>
    <w:rsid w:val="005F40DD"/>
    <w:rsid w:val="005F4644"/>
    <w:rsid w:val="005F53F9"/>
    <w:rsid w:val="005F58D2"/>
    <w:rsid w:val="005F7795"/>
    <w:rsid w:val="006003FC"/>
    <w:rsid w:val="00600C71"/>
    <w:rsid w:val="00602FFA"/>
    <w:rsid w:val="0060522F"/>
    <w:rsid w:val="00607BC6"/>
    <w:rsid w:val="00610DD1"/>
    <w:rsid w:val="00611091"/>
    <w:rsid w:val="00613B73"/>
    <w:rsid w:val="00614B0A"/>
    <w:rsid w:val="00614FAE"/>
    <w:rsid w:val="0061523D"/>
    <w:rsid w:val="00615AAC"/>
    <w:rsid w:val="00616614"/>
    <w:rsid w:val="00616B6F"/>
    <w:rsid w:val="006204AA"/>
    <w:rsid w:val="00623A93"/>
    <w:rsid w:val="00623DC5"/>
    <w:rsid w:val="006253E4"/>
    <w:rsid w:val="00625B6D"/>
    <w:rsid w:val="006265E2"/>
    <w:rsid w:val="00626CED"/>
    <w:rsid w:val="00627656"/>
    <w:rsid w:val="00627A66"/>
    <w:rsid w:val="00627E71"/>
    <w:rsid w:val="006310F8"/>
    <w:rsid w:val="00633286"/>
    <w:rsid w:val="00634613"/>
    <w:rsid w:val="00634D72"/>
    <w:rsid w:val="0063624A"/>
    <w:rsid w:val="00636581"/>
    <w:rsid w:val="006402F1"/>
    <w:rsid w:val="0064058F"/>
    <w:rsid w:val="006407C2"/>
    <w:rsid w:val="00641B6A"/>
    <w:rsid w:val="00642231"/>
    <w:rsid w:val="00642B06"/>
    <w:rsid w:val="0064339D"/>
    <w:rsid w:val="00643983"/>
    <w:rsid w:val="00644497"/>
    <w:rsid w:val="00644F27"/>
    <w:rsid w:val="00645D7A"/>
    <w:rsid w:val="00646BA4"/>
    <w:rsid w:val="006471B7"/>
    <w:rsid w:val="006519BD"/>
    <w:rsid w:val="0065348A"/>
    <w:rsid w:val="00653E51"/>
    <w:rsid w:val="006543C0"/>
    <w:rsid w:val="006553DE"/>
    <w:rsid w:val="006622FF"/>
    <w:rsid w:val="006623DB"/>
    <w:rsid w:val="00662C7B"/>
    <w:rsid w:val="00662D76"/>
    <w:rsid w:val="006632A7"/>
    <w:rsid w:val="006635AF"/>
    <w:rsid w:val="00664AD3"/>
    <w:rsid w:val="00664F90"/>
    <w:rsid w:val="00665CA8"/>
    <w:rsid w:val="006669D1"/>
    <w:rsid w:val="00670AFE"/>
    <w:rsid w:val="00671108"/>
    <w:rsid w:val="006726A3"/>
    <w:rsid w:val="00672B12"/>
    <w:rsid w:val="00672D00"/>
    <w:rsid w:val="00674850"/>
    <w:rsid w:val="00676103"/>
    <w:rsid w:val="00676B4B"/>
    <w:rsid w:val="00676ED7"/>
    <w:rsid w:val="00677911"/>
    <w:rsid w:val="00677FEE"/>
    <w:rsid w:val="006806F5"/>
    <w:rsid w:val="006807A4"/>
    <w:rsid w:val="00680B35"/>
    <w:rsid w:val="00680F20"/>
    <w:rsid w:val="00682963"/>
    <w:rsid w:val="00683D13"/>
    <w:rsid w:val="0068433E"/>
    <w:rsid w:val="00685292"/>
    <w:rsid w:val="00685300"/>
    <w:rsid w:val="00686312"/>
    <w:rsid w:val="0068697C"/>
    <w:rsid w:val="00687381"/>
    <w:rsid w:val="00687FDC"/>
    <w:rsid w:val="0069041C"/>
    <w:rsid w:val="00690C06"/>
    <w:rsid w:val="006916C9"/>
    <w:rsid w:val="00691C2D"/>
    <w:rsid w:val="00692497"/>
    <w:rsid w:val="00693CBF"/>
    <w:rsid w:val="00693F68"/>
    <w:rsid w:val="00694856"/>
    <w:rsid w:val="00694975"/>
    <w:rsid w:val="0069618D"/>
    <w:rsid w:val="0069746D"/>
    <w:rsid w:val="006A3801"/>
    <w:rsid w:val="006A39D0"/>
    <w:rsid w:val="006A3A00"/>
    <w:rsid w:val="006A5115"/>
    <w:rsid w:val="006A5F9D"/>
    <w:rsid w:val="006A5FB6"/>
    <w:rsid w:val="006A64ED"/>
    <w:rsid w:val="006A743E"/>
    <w:rsid w:val="006B06D3"/>
    <w:rsid w:val="006B0E88"/>
    <w:rsid w:val="006B1F9F"/>
    <w:rsid w:val="006B200F"/>
    <w:rsid w:val="006B2601"/>
    <w:rsid w:val="006B3284"/>
    <w:rsid w:val="006B3A1B"/>
    <w:rsid w:val="006B3C73"/>
    <w:rsid w:val="006B4256"/>
    <w:rsid w:val="006B54A5"/>
    <w:rsid w:val="006B5C7C"/>
    <w:rsid w:val="006B6458"/>
    <w:rsid w:val="006C06CE"/>
    <w:rsid w:val="006C13BB"/>
    <w:rsid w:val="006C3D8E"/>
    <w:rsid w:val="006C4733"/>
    <w:rsid w:val="006C50D1"/>
    <w:rsid w:val="006C5EBF"/>
    <w:rsid w:val="006D0083"/>
    <w:rsid w:val="006D32E0"/>
    <w:rsid w:val="006D4FBD"/>
    <w:rsid w:val="006E00A3"/>
    <w:rsid w:val="006E0E08"/>
    <w:rsid w:val="006E19E0"/>
    <w:rsid w:val="006E1D7B"/>
    <w:rsid w:val="006E2CAD"/>
    <w:rsid w:val="006E2CE3"/>
    <w:rsid w:val="006E309B"/>
    <w:rsid w:val="006E3B3C"/>
    <w:rsid w:val="006E3DBC"/>
    <w:rsid w:val="006E4ABA"/>
    <w:rsid w:val="006E6D33"/>
    <w:rsid w:val="006E721B"/>
    <w:rsid w:val="006F0A7F"/>
    <w:rsid w:val="006F1339"/>
    <w:rsid w:val="006F13AC"/>
    <w:rsid w:val="006F2896"/>
    <w:rsid w:val="006F4321"/>
    <w:rsid w:val="006F4682"/>
    <w:rsid w:val="006F5A30"/>
    <w:rsid w:val="006F5D13"/>
    <w:rsid w:val="006F6143"/>
    <w:rsid w:val="006F61BD"/>
    <w:rsid w:val="007003E8"/>
    <w:rsid w:val="007014EF"/>
    <w:rsid w:val="007022FA"/>
    <w:rsid w:val="007034C7"/>
    <w:rsid w:val="00703DA9"/>
    <w:rsid w:val="007069B1"/>
    <w:rsid w:val="007101D7"/>
    <w:rsid w:val="007113C2"/>
    <w:rsid w:val="00711A99"/>
    <w:rsid w:val="0071466B"/>
    <w:rsid w:val="00715280"/>
    <w:rsid w:val="00716F75"/>
    <w:rsid w:val="00721C6D"/>
    <w:rsid w:val="00722B97"/>
    <w:rsid w:val="00722FA5"/>
    <w:rsid w:val="007240F7"/>
    <w:rsid w:val="00724D18"/>
    <w:rsid w:val="007256A9"/>
    <w:rsid w:val="007261ED"/>
    <w:rsid w:val="00726614"/>
    <w:rsid w:val="00727417"/>
    <w:rsid w:val="00727C90"/>
    <w:rsid w:val="00727CB1"/>
    <w:rsid w:val="00730161"/>
    <w:rsid w:val="007302FE"/>
    <w:rsid w:val="007319F2"/>
    <w:rsid w:val="007324C9"/>
    <w:rsid w:val="00735152"/>
    <w:rsid w:val="00736089"/>
    <w:rsid w:val="00736566"/>
    <w:rsid w:val="00736DEB"/>
    <w:rsid w:val="0073780B"/>
    <w:rsid w:val="0074000F"/>
    <w:rsid w:val="00740696"/>
    <w:rsid w:val="0074109F"/>
    <w:rsid w:val="00744D34"/>
    <w:rsid w:val="00745C85"/>
    <w:rsid w:val="007475B6"/>
    <w:rsid w:val="00747A66"/>
    <w:rsid w:val="007521E5"/>
    <w:rsid w:val="00752DBE"/>
    <w:rsid w:val="00754931"/>
    <w:rsid w:val="007552B5"/>
    <w:rsid w:val="007560D1"/>
    <w:rsid w:val="007579F6"/>
    <w:rsid w:val="0076157C"/>
    <w:rsid w:val="00761AB2"/>
    <w:rsid w:val="00763B70"/>
    <w:rsid w:val="007644AC"/>
    <w:rsid w:val="00764AE1"/>
    <w:rsid w:val="0076647B"/>
    <w:rsid w:val="00767213"/>
    <w:rsid w:val="00772DF6"/>
    <w:rsid w:val="00773A16"/>
    <w:rsid w:val="00774FCF"/>
    <w:rsid w:val="00777597"/>
    <w:rsid w:val="00777A62"/>
    <w:rsid w:val="00777B38"/>
    <w:rsid w:val="00777C7B"/>
    <w:rsid w:val="00780C2D"/>
    <w:rsid w:val="007848AA"/>
    <w:rsid w:val="007860B0"/>
    <w:rsid w:val="00791281"/>
    <w:rsid w:val="0079282C"/>
    <w:rsid w:val="0079311E"/>
    <w:rsid w:val="00795395"/>
    <w:rsid w:val="00797DF7"/>
    <w:rsid w:val="007A17F1"/>
    <w:rsid w:val="007A1B05"/>
    <w:rsid w:val="007A1D57"/>
    <w:rsid w:val="007A2130"/>
    <w:rsid w:val="007A3EBC"/>
    <w:rsid w:val="007A445F"/>
    <w:rsid w:val="007A4E88"/>
    <w:rsid w:val="007A526A"/>
    <w:rsid w:val="007A57F8"/>
    <w:rsid w:val="007A5BF0"/>
    <w:rsid w:val="007A5DE6"/>
    <w:rsid w:val="007A79EE"/>
    <w:rsid w:val="007B13C6"/>
    <w:rsid w:val="007B2872"/>
    <w:rsid w:val="007B2B1E"/>
    <w:rsid w:val="007B37CB"/>
    <w:rsid w:val="007B3B1A"/>
    <w:rsid w:val="007B4E77"/>
    <w:rsid w:val="007B5575"/>
    <w:rsid w:val="007B66E8"/>
    <w:rsid w:val="007B76B7"/>
    <w:rsid w:val="007C0387"/>
    <w:rsid w:val="007C0447"/>
    <w:rsid w:val="007C1342"/>
    <w:rsid w:val="007C32EC"/>
    <w:rsid w:val="007C49F3"/>
    <w:rsid w:val="007C5F01"/>
    <w:rsid w:val="007C7F8A"/>
    <w:rsid w:val="007D2849"/>
    <w:rsid w:val="007D521A"/>
    <w:rsid w:val="007D530A"/>
    <w:rsid w:val="007D625B"/>
    <w:rsid w:val="007D66F7"/>
    <w:rsid w:val="007D746F"/>
    <w:rsid w:val="007D7DA1"/>
    <w:rsid w:val="007E0CCA"/>
    <w:rsid w:val="007E1132"/>
    <w:rsid w:val="007E1DBC"/>
    <w:rsid w:val="007E2B6A"/>
    <w:rsid w:val="007E2F68"/>
    <w:rsid w:val="007E380E"/>
    <w:rsid w:val="007E443F"/>
    <w:rsid w:val="007E74F6"/>
    <w:rsid w:val="007F273C"/>
    <w:rsid w:val="007F3B18"/>
    <w:rsid w:val="00801387"/>
    <w:rsid w:val="00801ED7"/>
    <w:rsid w:val="008036ED"/>
    <w:rsid w:val="00804337"/>
    <w:rsid w:val="00805294"/>
    <w:rsid w:val="00805CE3"/>
    <w:rsid w:val="008104A9"/>
    <w:rsid w:val="008105BC"/>
    <w:rsid w:val="00813F90"/>
    <w:rsid w:val="00814677"/>
    <w:rsid w:val="00816726"/>
    <w:rsid w:val="00816C28"/>
    <w:rsid w:val="00817980"/>
    <w:rsid w:val="00817A6F"/>
    <w:rsid w:val="00817EA5"/>
    <w:rsid w:val="0082104B"/>
    <w:rsid w:val="00821091"/>
    <w:rsid w:val="008223F4"/>
    <w:rsid w:val="00822633"/>
    <w:rsid w:val="0082292F"/>
    <w:rsid w:val="00823889"/>
    <w:rsid w:val="0082452D"/>
    <w:rsid w:val="00824792"/>
    <w:rsid w:val="008247F5"/>
    <w:rsid w:val="00831139"/>
    <w:rsid w:val="0083341D"/>
    <w:rsid w:val="00834A8E"/>
    <w:rsid w:val="00835B0C"/>
    <w:rsid w:val="00836366"/>
    <w:rsid w:val="008370C9"/>
    <w:rsid w:val="00837959"/>
    <w:rsid w:val="00840356"/>
    <w:rsid w:val="00840D98"/>
    <w:rsid w:val="008411ED"/>
    <w:rsid w:val="00841C64"/>
    <w:rsid w:val="00842C7C"/>
    <w:rsid w:val="00842D7B"/>
    <w:rsid w:val="008433A3"/>
    <w:rsid w:val="00844260"/>
    <w:rsid w:val="0084475C"/>
    <w:rsid w:val="00846A1E"/>
    <w:rsid w:val="00846FB4"/>
    <w:rsid w:val="00847130"/>
    <w:rsid w:val="00847B25"/>
    <w:rsid w:val="00850CAC"/>
    <w:rsid w:val="008516DC"/>
    <w:rsid w:val="00853877"/>
    <w:rsid w:val="00853A17"/>
    <w:rsid w:val="00854CDE"/>
    <w:rsid w:val="00854FB7"/>
    <w:rsid w:val="0085545A"/>
    <w:rsid w:val="00856729"/>
    <w:rsid w:val="00857912"/>
    <w:rsid w:val="00857A11"/>
    <w:rsid w:val="008627B5"/>
    <w:rsid w:val="00862E13"/>
    <w:rsid w:val="00863A1A"/>
    <w:rsid w:val="00863EE1"/>
    <w:rsid w:val="008649A5"/>
    <w:rsid w:val="00864CAC"/>
    <w:rsid w:val="00865573"/>
    <w:rsid w:val="00870C58"/>
    <w:rsid w:val="00871117"/>
    <w:rsid w:val="0087164D"/>
    <w:rsid w:val="008740AC"/>
    <w:rsid w:val="00874C06"/>
    <w:rsid w:val="008757E9"/>
    <w:rsid w:val="008768B2"/>
    <w:rsid w:val="00876B9B"/>
    <w:rsid w:val="00880131"/>
    <w:rsid w:val="00880DB0"/>
    <w:rsid w:val="0088156F"/>
    <w:rsid w:val="008817F5"/>
    <w:rsid w:val="00882844"/>
    <w:rsid w:val="00882F7F"/>
    <w:rsid w:val="00883775"/>
    <w:rsid w:val="008843E9"/>
    <w:rsid w:val="00886BCF"/>
    <w:rsid w:val="008874AD"/>
    <w:rsid w:val="00887C89"/>
    <w:rsid w:val="008906AC"/>
    <w:rsid w:val="00890961"/>
    <w:rsid w:val="008923BC"/>
    <w:rsid w:val="0089341D"/>
    <w:rsid w:val="008A130C"/>
    <w:rsid w:val="008A3560"/>
    <w:rsid w:val="008A3F05"/>
    <w:rsid w:val="008A3FD4"/>
    <w:rsid w:val="008A698C"/>
    <w:rsid w:val="008B00A3"/>
    <w:rsid w:val="008B33AE"/>
    <w:rsid w:val="008B39D9"/>
    <w:rsid w:val="008B3DAA"/>
    <w:rsid w:val="008B3FD8"/>
    <w:rsid w:val="008B45DB"/>
    <w:rsid w:val="008B4C2F"/>
    <w:rsid w:val="008B519D"/>
    <w:rsid w:val="008B59A5"/>
    <w:rsid w:val="008B5FF4"/>
    <w:rsid w:val="008B6FC0"/>
    <w:rsid w:val="008B7108"/>
    <w:rsid w:val="008C04CE"/>
    <w:rsid w:val="008C051F"/>
    <w:rsid w:val="008C073C"/>
    <w:rsid w:val="008C12A9"/>
    <w:rsid w:val="008C1B9A"/>
    <w:rsid w:val="008C2AC9"/>
    <w:rsid w:val="008C4222"/>
    <w:rsid w:val="008C521C"/>
    <w:rsid w:val="008C6C7E"/>
    <w:rsid w:val="008C7B14"/>
    <w:rsid w:val="008D100E"/>
    <w:rsid w:val="008D12D1"/>
    <w:rsid w:val="008D17F5"/>
    <w:rsid w:val="008D3803"/>
    <w:rsid w:val="008D4F31"/>
    <w:rsid w:val="008D5009"/>
    <w:rsid w:val="008E00D6"/>
    <w:rsid w:val="008E01AD"/>
    <w:rsid w:val="008E1436"/>
    <w:rsid w:val="008E1663"/>
    <w:rsid w:val="008E374D"/>
    <w:rsid w:val="008E4EA9"/>
    <w:rsid w:val="008E73CC"/>
    <w:rsid w:val="008F1BB0"/>
    <w:rsid w:val="008F1DA9"/>
    <w:rsid w:val="008F27F1"/>
    <w:rsid w:val="008F3A32"/>
    <w:rsid w:val="008F4484"/>
    <w:rsid w:val="008F479C"/>
    <w:rsid w:val="008F5002"/>
    <w:rsid w:val="008F5A42"/>
    <w:rsid w:val="008F5A73"/>
    <w:rsid w:val="008F5D76"/>
    <w:rsid w:val="008F5EA8"/>
    <w:rsid w:val="008F628E"/>
    <w:rsid w:val="008F6ACD"/>
    <w:rsid w:val="0090031A"/>
    <w:rsid w:val="009018FA"/>
    <w:rsid w:val="0090254C"/>
    <w:rsid w:val="00902CB4"/>
    <w:rsid w:val="00902E6B"/>
    <w:rsid w:val="0090333B"/>
    <w:rsid w:val="009064E5"/>
    <w:rsid w:val="009064EC"/>
    <w:rsid w:val="0090657D"/>
    <w:rsid w:val="00906CA7"/>
    <w:rsid w:val="009101AF"/>
    <w:rsid w:val="00913637"/>
    <w:rsid w:val="00913D08"/>
    <w:rsid w:val="00914DB6"/>
    <w:rsid w:val="009166AC"/>
    <w:rsid w:val="00916DA0"/>
    <w:rsid w:val="00917074"/>
    <w:rsid w:val="0091713D"/>
    <w:rsid w:val="009172FC"/>
    <w:rsid w:val="00917AFC"/>
    <w:rsid w:val="0092065A"/>
    <w:rsid w:val="00920E3B"/>
    <w:rsid w:val="00922528"/>
    <w:rsid w:val="009227FA"/>
    <w:rsid w:val="0092297B"/>
    <w:rsid w:val="009242A7"/>
    <w:rsid w:val="009245BF"/>
    <w:rsid w:val="00925A42"/>
    <w:rsid w:val="009262DF"/>
    <w:rsid w:val="0092632E"/>
    <w:rsid w:val="009266FE"/>
    <w:rsid w:val="009316A3"/>
    <w:rsid w:val="00931B30"/>
    <w:rsid w:val="009326BC"/>
    <w:rsid w:val="00932B5D"/>
    <w:rsid w:val="009343F0"/>
    <w:rsid w:val="00935A7F"/>
    <w:rsid w:val="00935BDB"/>
    <w:rsid w:val="009363B6"/>
    <w:rsid w:val="009367E6"/>
    <w:rsid w:val="00940379"/>
    <w:rsid w:val="00940D64"/>
    <w:rsid w:val="009431D4"/>
    <w:rsid w:val="00943C57"/>
    <w:rsid w:val="00945237"/>
    <w:rsid w:val="00945A1D"/>
    <w:rsid w:val="00947B25"/>
    <w:rsid w:val="00950A1F"/>
    <w:rsid w:val="00950CB5"/>
    <w:rsid w:val="0095155B"/>
    <w:rsid w:val="009538B9"/>
    <w:rsid w:val="009555FC"/>
    <w:rsid w:val="00955CA6"/>
    <w:rsid w:val="0096353B"/>
    <w:rsid w:val="00964419"/>
    <w:rsid w:val="00965329"/>
    <w:rsid w:val="0097007F"/>
    <w:rsid w:val="00970F8A"/>
    <w:rsid w:val="00971654"/>
    <w:rsid w:val="00971CF7"/>
    <w:rsid w:val="009725CE"/>
    <w:rsid w:val="00972866"/>
    <w:rsid w:val="0097335F"/>
    <w:rsid w:val="009745B0"/>
    <w:rsid w:val="00976630"/>
    <w:rsid w:val="00980BD9"/>
    <w:rsid w:val="00981353"/>
    <w:rsid w:val="00981531"/>
    <w:rsid w:val="00982A35"/>
    <w:rsid w:val="0098352C"/>
    <w:rsid w:val="00985712"/>
    <w:rsid w:val="009860B5"/>
    <w:rsid w:val="00986B47"/>
    <w:rsid w:val="00987FD5"/>
    <w:rsid w:val="00990DDA"/>
    <w:rsid w:val="0099205B"/>
    <w:rsid w:val="00993499"/>
    <w:rsid w:val="00994173"/>
    <w:rsid w:val="0099602D"/>
    <w:rsid w:val="0099671E"/>
    <w:rsid w:val="009A1DC4"/>
    <w:rsid w:val="009A3D51"/>
    <w:rsid w:val="009A439F"/>
    <w:rsid w:val="009A43EB"/>
    <w:rsid w:val="009A4B44"/>
    <w:rsid w:val="009A5B45"/>
    <w:rsid w:val="009A60EE"/>
    <w:rsid w:val="009A7B62"/>
    <w:rsid w:val="009B0278"/>
    <w:rsid w:val="009B1E09"/>
    <w:rsid w:val="009B231E"/>
    <w:rsid w:val="009B24AE"/>
    <w:rsid w:val="009B3CEB"/>
    <w:rsid w:val="009B3F88"/>
    <w:rsid w:val="009B4291"/>
    <w:rsid w:val="009B4368"/>
    <w:rsid w:val="009B53B2"/>
    <w:rsid w:val="009B5DEA"/>
    <w:rsid w:val="009B606A"/>
    <w:rsid w:val="009B66B4"/>
    <w:rsid w:val="009B740D"/>
    <w:rsid w:val="009B75F8"/>
    <w:rsid w:val="009B7792"/>
    <w:rsid w:val="009B781B"/>
    <w:rsid w:val="009B7F50"/>
    <w:rsid w:val="009C110B"/>
    <w:rsid w:val="009C1269"/>
    <w:rsid w:val="009C219B"/>
    <w:rsid w:val="009C24A6"/>
    <w:rsid w:val="009C45AA"/>
    <w:rsid w:val="009C7430"/>
    <w:rsid w:val="009D13FF"/>
    <w:rsid w:val="009D1649"/>
    <w:rsid w:val="009D1855"/>
    <w:rsid w:val="009D18DA"/>
    <w:rsid w:val="009D270A"/>
    <w:rsid w:val="009D33AE"/>
    <w:rsid w:val="009D433D"/>
    <w:rsid w:val="009D5063"/>
    <w:rsid w:val="009D51C8"/>
    <w:rsid w:val="009D5DBD"/>
    <w:rsid w:val="009E0B2E"/>
    <w:rsid w:val="009E222A"/>
    <w:rsid w:val="009E29F5"/>
    <w:rsid w:val="009E5C61"/>
    <w:rsid w:val="009E737E"/>
    <w:rsid w:val="009F24DE"/>
    <w:rsid w:val="009F29FB"/>
    <w:rsid w:val="009F2B88"/>
    <w:rsid w:val="009F4590"/>
    <w:rsid w:val="009F4BBB"/>
    <w:rsid w:val="009F51C2"/>
    <w:rsid w:val="009F5F75"/>
    <w:rsid w:val="009F6515"/>
    <w:rsid w:val="009F6575"/>
    <w:rsid w:val="009F66A9"/>
    <w:rsid w:val="009F7871"/>
    <w:rsid w:val="009F7C7A"/>
    <w:rsid w:val="009F7C7B"/>
    <w:rsid w:val="00A01FB2"/>
    <w:rsid w:val="00A02BC5"/>
    <w:rsid w:val="00A0705C"/>
    <w:rsid w:val="00A10311"/>
    <w:rsid w:val="00A116E3"/>
    <w:rsid w:val="00A1327F"/>
    <w:rsid w:val="00A13FF4"/>
    <w:rsid w:val="00A140FE"/>
    <w:rsid w:val="00A1448D"/>
    <w:rsid w:val="00A1549F"/>
    <w:rsid w:val="00A16DEB"/>
    <w:rsid w:val="00A17A02"/>
    <w:rsid w:val="00A200C2"/>
    <w:rsid w:val="00A2161E"/>
    <w:rsid w:val="00A235B7"/>
    <w:rsid w:val="00A2409B"/>
    <w:rsid w:val="00A266DD"/>
    <w:rsid w:val="00A274E0"/>
    <w:rsid w:val="00A27E60"/>
    <w:rsid w:val="00A30F7D"/>
    <w:rsid w:val="00A31D2F"/>
    <w:rsid w:val="00A31FEF"/>
    <w:rsid w:val="00A32012"/>
    <w:rsid w:val="00A3209D"/>
    <w:rsid w:val="00A326B6"/>
    <w:rsid w:val="00A33322"/>
    <w:rsid w:val="00A34318"/>
    <w:rsid w:val="00A35C16"/>
    <w:rsid w:val="00A37AC9"/>
    <w:rsid w:val="00A37F61"/>
    <w:rsid w:val="00A41DCD"/>
    <w:rsid w:val="00A41E22"/>
    <w:rsid w:val="00A45C0B"/>
    <w:rsid w:val="00A46018"/>
    <w:rsid w:val="00A461BB"/>
    <w:rsid w:val="00A461EB"/>
    <w:rsid w:val="00A46EF7"/>
    <w:rsid w:val="00A50679"/>
    <w:rsid w:val="00A535C1"/>
    <w:rsid w:val="00A53D7B"/>
    <w:rsid w:val="00A57ED7"/>
    <w:rsid w:val="00A60302"/>
    <w:rsid w:val="00A620E2"/>
    <w:rsid w:val="00A62444"/>
    <w:rsid w:val="00A6393E"/>
    <w:rsid w:val="00A661A0"/>
    <w:rsid w:val="00A67C46"/>
    <w:rsid w:val="00A71CC5"/>
    <w:rsid w:val="00A73C1A"/>
    <w:rsid w:val="00A76287"/>
    <w:rsid w:val="00A77165"/>
    <w:rsid w:val="00A773A2"/>
    <w:rsid w:val="00A818AF"/>
    <w:rsid w:val="00A82463"/>
    <w:rsid w:val="00A83D13"/>
    <w:rsid w:val="00A8416B"/>
    <w:rsid w:val="00A845A9"/>
    <w:rsid w:val="00A870DA"/>
    <w:rsid w:val="00A87F8A"/>
    <w:rsid w:val="00A90483"/>
    <w:rsid w:val="00A91D3F"/>
    <w:rsid w:val="00A92029"/>
    <w:rsid w:val="00A92110"/>
    <w:rsid w:val="00A92200"/>
    <w:rsid w:val="00A92232"/>
    <w:rsid w:val="00A925A0"/>
    <w:rsid w:val="00A92773"/>
    <w:rsid w:val="00A93ACE"/>
    <w:rsid w:val="00A945DD"/>
    <w:rsid w:val="00A96B40"/>
    <w:rsid w:val="00A97283"/>
    <w:rsid w:val="00AA120B"/>
    <w:rsid w:val="00AA1AC9"/>
    <w:rsid w:val="00AA2850"/>
    <w:rsid w:val="00AA3BD0"/>
    <w:rsid w:val="00AA4B2A"/>
    <w:rsid w:val="00AA4F16"/>
    <w:rsid w:val="00AB07EE"/>
    <w:rsid w:val="00AB1C09"/>
    <w:rsid w:val="00AB34CE"/>
    <w:rsid w:val="00AB3BBB"/>
    <w:rsid w:val="00AB56F7"/>
    <w:rsid w:val="00AB73C0"/>
    <w:rsid w:val="00AB766C"/>
    <w:rsid w:val="00AC0233"/>
    <w:rsid w:val="00AC19D4"/>
    <w:rsid w:val="00AC233A"/>
    <w:rsid w:val="00AC3BC3"/>
    <w:rsid w:val="00AC3C98"/>
    <w:rsid w:val="00AC4594"/>
    <w:rsid w:val="00AC5841"/>
    <w:rsid w:val="00AD0B2E"/>
    <w:rsid w:val="00AD1408"/>
    <w:rsid w:val="00AD190B"/>
    <w:rsid w:val="00AD3FD6"/>
    <w:rsid w:val="00AD541E"/>
    <w:rsid w:val="00AD6BD1"/>
    <w:rsid w:val="00AD7E0C"/>
    <w:rsid w:val="00AE20D1"/>
    <w:rsid w:val="00AE4424"/>
    <w:rsid w:val="00AE4CF3"/>
    <w:rsid w:val="00AE5CD7"/>
    <w:rsid w:val="00AE70BB"/>
    <w:rsid w:val="00AF135D"/>
    <w:rsid w:val="00AF1E7E"/>
    <w:rsid w:val="00AF3CD3"/>
    <w:rsid w:val="00AF3E30"/>
    <w:rsid w:val="00AF414B"/>
    <w:rsid w:val="00B0278C"/>
    <w:rsid w:val="00B02B93"/>
    <w:rsid w:val="00B0397F"/>
    <w:rsid w:val="00B0564C"/>
    <w:rsid w:val="00B06265"/>
    <w:rsid w:val="00B0689D"/>
    <w:rsid w:val="00B074BC"/>
    <w:rsid w:val="00B07501"/>
    <w:rsid w:val="00B111C8"/>
    <w:rsid w:val="00B12312"/>
    <w:rsid w:val="00B1296D"/>
    <w:rsid w:val="00B12B59"/>
    <w:rsid w:val="00B13899"/>
    <w:rsid w:val="00B1423B"/>
    <w:rsid w:val="00B15899"/>
    <w:rsid w:val="00B16379"/>
    <w:rsid w:val="00B200B6"/>
    <w:rsid w:val="00B2011F"/>
    <w:rsid w:val="00B20196"/>
    <w:rsid w:val="00B202B9"/>
    <w:rsid w:val="00B20414"/>
    <w:rsid w:val="00B20C02"/>
    <w:rsid w:val="00B21618"/>
    <w:rsid w:val="00B230C6"/>
    <w:rsid w:val="00B23500"/>
    <w:rsid w:val="00B24AF6"/>
    <w:rsid w:val="00B2551F"/>
    <w:rsid w:val="00B2593C"/>
    <w:rsid w:val="00B260FA"/>
    <w:rsid w:val="00B264A4"/>
    <w:rsid w:val="00B26F9C"/>
    <w:rsid w:val="00B272FD"/>
    <w:rsid w:val="00B30154"/>
    <w:rsid w:val="00B304F9"/>
    <w:rsid w:val="00B32C3A"/>
    <w:rsid w:val="00B34411"/>
    <w:rsid w:val="00B34E4F"/>
    <w:rsid w:val="00B377EE"/>
    <w:rsid w:val="00B40D3B"/>
    <w:rsid w:val="00B428D5"/>
    <w:rsid w:val="00B444BC"/>
    <w:rsid w:val="00B45F7A"/>
    <w:rsid w:val="00B46290"/>
    <w:rsid w:val="00B46746"/>
    <w:rsid w:val="00B475F0"/>
    <w:rsid w:val="00B51355"/>
    <w:rsid w:val="00B5273F"/>
    <w:rsid w:val="00B52A61"/>
    <w:rsid w:val="00B549E1"/>
    <w:rsid w:val="00B55A05"/>
    <w:rsid w:val="00B5776E"/>
    <w:rsid w:val="00B605E5"/>
    <w:rsid w:val="00B6109B"/>
    <w:rsid w:val="00B614DA"/>
    <w:rsid w:val="00B6272A"/>
    <w:rsid w:val="00B62952"/>
    <w:rsid w:val="00B637E8"/>
    <w:rsid w:val="00B64EE4"/>
    <w:rsid w:val="00B660DC"/>
    <w:rsid w:val="00B6613A"/>
    <w:rsid w:val="00B66388"/>
    <w:rsid w:val="00B66C19"/>
    <w:rsid w:val="00B679B1"/>
    <w:rsid w:val="00B7007D"/>
    <w:rsid w:val="00B706A9"/>
    <w:rsid w:val="00B7189D"/>
    <w:rsid w:val="00B7234D"/>
    <w:rsid w:val="00B7284C"/>
    <w:rsid w:val="00B75340"/>
    <w:rsid w:val="00B75C78"/>
    <w:rsid w:val="00B76B0F"/>
    <w:rsid w:val="00B770FE"/>
    <w:rsid w:val="00B77AAE"/>
    <w:rsid w:val="00B77FA3"/>
    <w:rsid w:val="00B81C74"/>
    <w:rsid w:val="00B81DC0"/>
    <w:rsid w:val="00B83327"/>
    <w:rsid w:val="00B84D96"/>
    <w:rsid w:val="00B85021"/>
    <w:rsid w:val="00B85F03"/>
    <w:rsid w:val="00B8664E"/>
    <w:rsid w:val="00B866CE"/>
    <w:rsid w:val="00B8681D"/>
    <w:rsid w:val="00B87779"/>
    <w:rsid w:val="00B9290F"/>
    <w:rsid w:val="00B92D99"/>
    <w:rsid w:val="00B941B2"/>
    <w:rsid w:val="00B946AD"/>
    <w:rsid w:val="00B95C3D"/>
    <w:rsid w:val="00B96776"/>
    <w:rsid w:val="00BA0A84"/>
    <w:rsid w:val="00BA0B34"/>
    <w:rsid w:val="00BA1C55"/>
    <w:rsid w:val="00BA1F1A"/>
    <w:rsid w:val="00BA20E8"/>
    <w:rsid w:val="00BA3B8B"/>
    <w:rsid w:val="00BA4DD1"/>
    <w:rsid w:val="00BA4E67"/>
    <w:rsid w:val="00BA5A16"/>
    <w:rsid w:val="00BB069E"/>
    <w:rsid w:val="00BB1EFB"/>
    <w:rsid w:val="00BB2002"/>
    <w:rsid w:val="00BB21B0"/>
    <w:rsid w:val="00BB21B7"/>
    <w:rsid w:val="00BB2FF9"/>
    <w:rsid w:val="00BB3833"/>
    <w:rsid w:val="00BB3CCC"/>
    <w:rsid w:val="00BB553C"/>
    <w:rsid w:val="00BB5790"/>
    <w:rsid w:val="00BB5F2A"/>
    <w:rsid w:val="00BB6372"/>
    <w:rsid w:val="00BB666A"/>
    <w:rsid w:val="00BC04EF"/>
    <w:rsid w:val="00BC114A"/>
    <w:rsid w:val="00BC222F"/>
    <w:rsid w:val="00BC70F6"/>
    <w:rsid w:val="00BD0799"/>
    <w:rsid w:val="00BD087D"/>
    <w:rsid w:val="00BD2232"/>
    <w:rsid w:val="00BD3AC0"/>
    <w:rsid w:val="00BD3CEB"/>
    <w:rsid w:val="00BD4828"/>
    <w:rsid w:val="00BD52E3"/>
    <w:rsid w:val="00BD7AC4"/>
    <w:rsid w:val="00BE00E0"/>
    <w:rsid w:val="00BE09FD"/>
    <w:rsid w:val="00BE29C9"/>
    <w:rsid w:val="00BE439E"/>
    <w:rsid w:val="00BE452C"/>
    <w:rsid w:val="00BE498C"/>
    <w:rsid w:val="00BE7B34"/>
    <w:rsid w:val="00BF0064"/>
    <w:rsid w:val="00BF0403"/>
    <w:rsid w:val="00BF0F29"/>
    <w:rsid w:val="00BF1F0D"/>
    <w:rsid w:val="00BF1F86"/>
    <w:rsid w:val="00BF7391"/>
    <w:rsid w:val="00C016E8"/>
    <w:rsid w:val="00C02302"/>
    <w:rsid w:val="00C0251C"/>
    <w:rsid w:val="00C03489"/>
    <w:rsid w:val="00C03DCF"/>
    <w:rsid w:val="00C0581B"/>
    <w:rsid w:val="00C059AA"/>
    <w:rsid w:val="00C06C69"/>
    <w:rsid w:val="00C071E2"/>
    <w:rsid w:val="00C07F1B"/>
    <w:rsid w:val="00C11C4C"/>
    <w:rsid w:val="00C1240D"/>
    <w:rsid w:val="00C12531"/>
    <w:rsid w:val="00C14877"/>
    <w:rsid w:val="00C14DDE"/>
    <w:rsid w:val="00C15101"/>
    <w:rsid w:val="00C155BD"/>
    <w:rsid w:val="00C207A4"/>
    <w:rsid w:val="00C21CAC"/>
    <w:rsid w:val="00C225C2"/>
    <w:rsid w:val="00C22B5A"/>
    <w:rsid w:val="00C2441A"/>
    <w:rsid w:val="00C24C13"/>
    <w:rsid w:val="00C2516C"/>
    <w:rsid w:val="00C25CDE"/>
    <w:rsid w:val="00C2662E"/>
    <w:rsid w:val="00C26F06"/>
    <w:rsid w:val="00C3196A"/>
    <w:rsid w:val="00C31F81"/>
    <w:rsid w:val="00C328BC"/>
    <w:rsid w:val="00C33D74"/>
    <w:rsid w:val="00C33F53"/>
    <w:rsid w:val="00C34F56"/>
    <w:rsid w:val="00C35DAB"/>
    <w:rsid w:val="00C37A32"/>
    <w:rsid w:val="00C4073D"/>
    <w:rsid w:val="00C42175"/>
    <w:rsid w:val="00C50034"/>
    <w:rsid w:val="00C50995"/>
    <w:rsid w:val="00C53A84"/>
    <w:rsid w:val="00C54E3A"/>
    <w:rsid w:val="00C5520B"/>
    <w:rsid w:val="00C56C23"/>
    <w:rsid w:val="00C56EE7"/>
    <w:rsid w:val="00C6046C"/>
    <w:rsid w:val="00C61364"/>
    <w:rsid w:val="00C621E6"/>
    <w:rsid w:val="00C65165"/>
    <w:rsid w:val="00C65218"/>
    <w:rsid w:val="00C6591B"/>
    <w:rsid w:val="00C65946"/>
    <w:rsid w:val="00C6766B"/>
    <w:rsid w:val="00C7055F"/>
    <w:rsid w:val="00C71862"/>
    <w:rsid w:val="00C71868"/>
    <w:rsid w:val="00C71B0C"/>
    <w:rsid w:val="00C73AD8"/>
    <w:rsid w:val="00C73F33"/>
    <w:rsid w:val="00C740CF"/>
    <w:rsid w:val="00C75DFF"/>
    <w:rsid w:val="00C775C8"/>
    <w:rsid w:val="00C803FE"/>
    <w:rsid w:val="00C808D8"/>
    <w:rsid w:val="00C843D5"/>
    <w:rsid w:val="00C84AAF"/>
    <w:rsid w:val="00C84EC5"/>
    <w:rsid w:val="00C85046"/>
    <w:rsid w:val="00C86740"/>
    <w:rsid w:val="00C873CB"/>
    <w:rsid w:val="00C91764"/>
    <w:rsid w:val="00C92F5E"/>
    <w:rsid w:val="00C94A80"/>
    <w:rsid w:val="00C960DF"/>
    <w:rsid w:val="00C97575"/>
    <w:rsid w:val="00CA025F"/>
    <w:rsid w:val="00CA1326"/>
    <w:rsid w:val="00CA1EB0"/>
    <w:rsid w:val="00CA2B9D"/>
    <w:rsid w:val="00CA35EA"/>
    <w:rsid w:val="00CA658A"/>
    <w:rsid w:val="00CB1B16"/>
    <w:rsid w:val="00CB26B1"/>
    <w:rsid w:val="00CB277B"/>
    <w:rsid w:val="00CB5587"/>
    <w:rsid w:val="00CB60C4"/>
    <w:rsid w:val="00CB701B"/>
    <w:rsid w:val="00CC06F6"/>
    <w:rsid w:val="00CC09FB"/>
    <w:rsid w:val="00CC11BC"/>
    <w:rsid w:val="00CC129C"/>
    <w:rsid w:val="00CC1DCF"/>
    <w:rsid w:val="00CC204D"/>
    <w:rsid w:val="00CC3AC7"/>
    <w:rsid w:val="00CC3DA3"/>
    <w:rsid w:val="00CC3F8A"/>
    <w:rsid w:val="00CC54C6"/>
    <w:rsid w:val="00CD0CB8"/>
    <w:rsid w:val="00CD19DF"/>
    <w:rsid w:val="00CD2E62"/>
    <w:rsid w:val="00CD35B2"/>
    <w:rsid w:val="00CD36D5"/>
    <w:rsid w:val="00CD43FE"/>
    <w:rsid w:val="00CD6DC0"/>
    <w:rsid w:val="00CE251A"/>
    <w:rsid w:val="00CE4302"/>
    <w:rsid w:val="00CE4EF8"/>
    <w:rsid w:val="00CE6433"/>
    <w:rsid w:val="00CE6710"/>
    <w:rsid w:val="00CE7681"/>
    <w:rsid w:val="00CF1509"/>
    <w:rsid w:val="00CF6417"/>
    <w:rsid w:val="00CF69BD"/>
    <w:rsid w:val="00CF6BE1"/>
    <w:rsid w:val="00D01009"/>
    <w:rsid w:val="00D0458C"/>
    <w:rsid w:val="00D04AB5"/>
    <w:rsid w:val="00D11AF5"/>
    <w:rsid w:val="00D136A9"/>
    <w:rsid w:val="00D13F01"/>
    <w:rsid w:val="00D14050"/>
    <w:rsid w:val="00D14648"/>
    <w:rsid w:val="00D14EDF"/>
    <w:rsid w:val="00D15AE7"/>
    <w:rsid w:val="00D16BDF"/>
    <w:rsid w:val="00D20885"/>
    <w:rsid w:val="00D20AB4"/>
    <w:rsid w:val="00D2334E"/>
    <w:rsid w:val="00D2354F"/>
    <w:rsid w:val="00D237F5"/>
    <w:rsid w:val="00D2460A"/>
    <w:rsid w:val="00D25444"/>
    <w:rsid w:val="00D25708"/>
    <w:rsid w:val="00D3099A"/>
    <w:rsid w:val="00D31040"/>
    <w:rsid w:val="00D336CB"/>
    <w:rsid w:val="00D36418"/>
    <w:rsid w:val="00D3688D"/>
    <w:rsid w:val="00D424D5"/>
    <w:rsid w:val="00D42CE9"/>
    <w:rsid w:val="00D43677"/>
    <w:rsid w:val="00D4456A"/>
    <w:rsid w:val="00D44907"/>
    <w:rsid w:val="00D450AC"/>
    <w:rsid w:val="00D46F41"/>
    <w:rsid w:val="00D4745E"/>
    <w:rsid w:val="00D510E9"/>
    <w:rsid w:val="00D51D64"/>
    <w:rsid w:val="00D52AC0"/>
    <w:rsid w:val="00D564D6"/>
    <w:rsid w:val="00D5765B"/>
    <w:rsid w:val="00D60888"/>
    <w:rsid w:val="00D61E64"/>
    <w:rsid w:val="00D6548B"/>
    <w:rsid w:val="00D65B3F"/>
    <w:rsid w:val="00D70B29"/>
    <w:rsid w:val="00D70F7C"/>
    <w:rsid w:val="00D714B8"/>
    <w:rsid w:val="00D71F19"/>
    <w:rsid w:val="00D725AD"/>
    <w:rsid w:val="00D733A3"/>
    <w:rsid w:val="00D73B52"/>
    <w:rsid w:val="00D7674A"/>
    <w:rsid w:val="00D76851"/>
    <w:rsid w:val="00D81B85"/>
    <w:rsid w:val="00D84677"/>
    <w:rsid w:val="00D85351"/>
    <w:rsid w:val="00D8688B"/>
    <w:rsid w:val="00D86951"/>
    <w:rsid w:val="00D91748"/>
    <w:rsid w:val="00D92A94"/>
    <w:rsid w:val="00D92ADA"/>
    <w:rsid w:val="00D92B2E"/>
    <w:rsid w:val="00D92D8B"/>
    <w:rsid w:val="00D937EE"/>
    <w:rsid w:val="00D95237"/>
    <w:rsid w:val="00D96C6E"/>
    <w:rsid w:val="00D96DCD"/>
    <w:rsid w:val="00D97055"/>
    <w:rsid w:val="00D972BD"/>
    <w:rsid w:val="00D97FF7"/>
    <w:rsid w:val="00DA0655"/>
    <w:rsid w:val="00DA4E5F"/>
    <w:rsid w:val="00DA503E"/>
    <w:rsid w:val="00DA515F"/>
    <w:rsid w:val="00DA525B"/>
    <w:rsid w:val="00DA556B"/>
    <w:rsid w:val="00DA6B46"/>
    <w:rsid w:val="00DA6FCE"/>
    <w:rsid w:val="00DA7748"/>
    <w:rsid w:val="00DB089E"/>
    <w:rsid w:val="00DB2097"/>
    <w:rsid w:val="00DB33B3"/>
    <w:rsid w:val="00DB4774"/>
    <w:rsid w:val="00DB4E4E"/>
    <w:rsid w:val="00DB5663"/>
    <w:rsid w:val="00DB5ADD"/>
    <w:rsid w:val="00DB6759"/>
    <w:rsid w:val="00DB6AD5"/>
    <w:rsid w:val="00DC0B81"/>
    <w:rsid w:val="00DC3F05"/>
    <w:rsid w:val="00DC5401"/>
    <w:rsid w:val="00DC5C85"/>
    <w:rsid w:val="00DC5EF3"/>
    <w:rsid w:val="00DC64D7"/>
    <w:rsid w:val="00DD105A"/>
    <w:rsid w:val="00DD12C5"/>
    <w:rsid w:val="00DD33E7"/>
    <w:rsid w:val="00DD378C"/>
    <w:rsid w:val="00DD450B"/>
    <w:rsid w:val="00DD46A4"/>
    <w:rsid w:val="00DD6A2D"/>
    <w:rsid w:val="00DD79A9"/>
    <w:rsid w:val="00DD7E09"/>
    <w:rsid w:val="00DD7E71"/>
    <w:rsid w:val="00DD7F86"/>
    <w:rsid w:val="00DE086A"/>
    <w:rsid w:val="00DE0F0E"/>
    <w:rsid w:val="00DE1880"/>
    <w:rsid w:val="00DE1E5B"/>
    <w:rsid w:val="00DE2744"/>
    <w:rsid w:val="00DE29F1"/>
    <w:rsid w:val="00DE42F9"/>
    <w:rsid w:val="00DE4347"/>
    <w:rsid w:val="00DE48D3"/>
    <w:rsid w:val="00DF10C8"/>
    <w:rsid w:val="00DF1539"/>
    <w:rsid w:val="00DF187C"/>
    <w:rsid w:val="00DF1A93"/>
    <w:rsid w:val="00DF2A28"/>
    <w:rsid w:val="00DF2F9F"/>
    <w:rsid w:val="00DF4168"/>
    <w:rsid w:val="00DF47DC"/>
    <w:rsid w:val="00DF5D1E"/>
    <w:rsid w:val="00DF6A7F"/>
    <w:rsid w:val="00E0056F"/>
    <w:rsid w:val="00E00C0D"/>
    <w:rsid w:val="00E011B2"/>
    <w:rsid w:val="00E0189E"/>
    <w:rsid w:val="00E02ACF"/>
    <w:rsid w:val="00E03D50"/>
    <w:rsid w:val="00E04683"/>
    <w:rsid w:val="00E04DA4"/>
    <w:rsid w:val="00E06E1D"/>
    <w:rsid w:val="00E06E6E"/>
    <w:rsid w:val="00E0746F"/>
    <w:rsid w:val="00E10F3E"/>
    <w:rsid w:val="00E113BD"/>
    <w:rsid w:val="00E128F9"/>
    <w:rsid w:val="00E12DC1"/>
    <w:rsid w:val="00E161BA"/>
    <w:rsid w:val="00E16F32"/>
    <w:rsid w:val="00E20F6C"/>
    <w:rsid w:val="00E2124C"/>
    <w:rsid w:val="00E214F8"/>
    <w:rsid w:val="00E23A00"/>
    <w:rsid w:val="00E2627C"/>
    <w:rsid w:val="00E30179"/>
    <w:rsid w:val="00E30222"/>
    <w:rsid w:val="00E303E4"/>
    <w:rsid w:val="00E3135D"/>
    <w:rsid w:val="00E321CA"/>
    <w:rsid w:val="00E32B60"/>
    <w:rsid w:val="00E34AF6"/>
    <w:rsid w:val="00E37130"/>
    <w:rsid w:val="00E378B5"/>
    <w:rsid w:val="00E40AF4"/>
    <w:rsid w:val="00E412A8"/>
    <w:rsid w:val="00E41810"/>
    <w:rsid w:val="00E41F62"/>
    <w:rsid w:val="00E42768"/>
    <w:rsid w:val="00E43F25"/>
    <w:rsid w:val="00E44E7D"/>
    <w:rsid w:val="00E46107"/>
    <w:rsid w:val="00E5053E"/>
    <w:rsid w:val="00E50567"/>
    <w:rsid w:val="00E50770"/>
    <w:rsid w:val="00E54171"/>
    <w:rsid w:val="00E561F7"/>
    <w:rsid w:val="00E57513"/>
    <w:rsid w:val="00E57C16"/>
    <w:rsid w:val="00E6262C"/>
    <w:rsid w:val="00E64DBB"/>
    <w:rsid w:val="00E735AE"/>
    <w:rsid w:val="00E73810"/>
    <w:rsid w:val="00E743AD"/>
    <w:rsid w:val="00E74D48"/>
    <w:rsid w:val="00E76E78"/>
    <w:rsid w:val="00E776A6"/>
    <w:rsid w:val="00E808CB"/>
    <w:rsid w:val="00E813D3"/>
    <w:rsid w:val="00E85162"/>
    <w:rsid w:val="00E85275"/>
    <w:rsid w:val="00E855A8"/>
    <w:rsid w:val="00E85780"/>
    <w:rsid w:val="00E868C5"/>
    <w:rsid w:val="00E86D0F"/>
    <w:rsid w:val="00E878EC"/>
    <w:rsid w:val="00E91032"/>
    <w:rsid w:val="00E91AEB"/>
    <w:rsid w:val="00E91F7E"/>
    <w:rsid w:val="00E92940"/>
    <w:rsid w:val="00E936C8"/>
    <w:rsid w:val="00E93737"/>
    <w:rsid w:val="00E93EC9"/>
    <w:rsid w:val="00E94432"/>
    <w:rsid w:val="00E9476E"/>
    <w:rsid w:val="00E95C80"/>
    <w:rsid w:val="00E9609B"/>
    <w:rsid w:val="00E96792"/>
    <w:rsid w:val="00E97FA2"/>
    <w:rsid w:val="00EA1A4E"/>
    <w:rsid w:val="00EA3116"/>
    <w:rsid w:val="00EA35B8"/>
    <w:rsid w:val="00EA4576"/>
    <w:rsid w:val="00EA4605"/>
    <w:rsid w:val="00EA6950"/>
    <w:rsid w:val="00EB39E9"/>
    <w:rsid w:val="00EB5003"/>
    <w:rsid w:val="00EB6CF4"/>
    <w:rsid w:val="00EB737E"/>
    <w:rsid w:val="00EC0F23"/>
    <w:rsid w:val="00EC185E"/>
    <w:rsid w:val="00EC5006"/>
    <w:rsid w:val="00EC58C5"/>
    <w:rsid w:val="00EC7B11"/>
    <w:rsid w:val="00ED10D1"/>
    <w:rsid w:val="00ED1307"/>
    <w:rsid w:val="00ED2153"/>
    <w:rsid w:val="00ED245F"/>
    <w:rsid w:val="00ED558D"/>
    <w:rsid w:val="00ED57B0"/>
    <w:rsid w:val="00ED68E3"/>
    <w:rsid w:val="00ED6AF9"/>
    <w:rsid w:val="00EE095F"/>
    <w:rsid w:val="00EE12D5"/>
    <w:rsid w:val="00EE25F6"/>
    <w:rsid w:val="00EE2DDC"/>
    <w:rsid w:val="00EE4B1F"/>
    <w:rsid w:val="00EE5352"/>
    <w:rsid w:val="00EE65B1"/>
    <w:rsid w:val="00EE7CD9"/>
    <w:rsid w:val="00EF0FC9"/>
    <w:rsid w:val="00EF150F"/>
    <w:rsid w:val="00EF1AFE"/>
    <w:rsid w:val="00EF1D12"/>
    <w:rsid w:val="00EF2520"/>
    <w:rsid w:val="00EF3797"/>
    <w:rsid w:val="00EF3D9D"/>
    <w:rsid w:val="00EF3F45"/>
    <w:rsid w:val="00EF43D8"/>
    <w:rsid w:val="00EF452A"/>
    <w:rsid w:val="00EF627A"/>
    <w:rsid w:val="00EF6FFF"/>
    <w:rsid w:val="00F00741"/>
    <w:rsid w:val="00F01732"/>
    <w:rsid w:val="00F0459A"/>
    <w:rsid w:val="00F0494C"/>
    <w:rsid w:val="00F06B42"/>
    <w:rsid w:val="00F07B71"/>
    <w:rsid w:val="00F10001"/>
    <w:rsid w:val="00F111D3"/>
    <w:rsid w:val="00F1123E"/>
    <w:rsid w:val="00F12041"/>
    <w:rsid w:val="00F121E8"/>
    <w:rsid w:val="00F1340C"/>
    <w:rsid w:val="00F13982"/>
    <w:rsid w:val="00F1473D"/>
    <w:rsid w:val="00F1517E"/>
    <w:rsid w:val="00F157D2"/>
    <w:rsid w:val="00F20572"/>
    <w:rsid w:val="00F20695"/>
    <w:rsid w:val="00F211AC"/>
    <w:rsid w:val="00F21491"/>
    <w:rsid w:val="00F22DEF"/>
    <w:rsid w:val="00F24547"/>
    <w:rsid w:val="00F2547E"/>
    <w:rsid w:val="00F30376"/>
    <w:rsid w:val="00F3087A"/>
    <w:rsid w:val="00F32239"/>
    <w:rsid w:val="00F33EA7"/>
    <w:rsid w:val="00F3463F"/>
    <w:rsid w:val="00F360FE"/>
    <w:rsid w:val="00F36E94"/>
    <w:rsid w:val="00F37AE9"/>
    <w:rsid w:val="00F37E25"/>
    <w:rsid w:val="00F408AB"/>
    <w:rsid w:val="00F40C0D"/>
    <w:rsid w:val="00F4211D"/>
    <w:rsid w:val="00F421C2"/>
    <w:rsid w:val="00F45EB1"/>
    <w:rsid w:val="00F46557"/>
    <w:rsid w:val="00F46988"/>
    <w:rsid w:val="00F50A35"/>
    <w:rsid w:val="00F52141"/>
    <w:rsid w:val="00F52F14"/>
    <w:rsid w:val="00F54483"/>
    <w:rsid w:val="00F54687"/>
    <w:rsid w:val="00F554F2"/>
    <w:rsid w:val="00F55E3B"/>
    <w:rsid w:val="00F568A7"/>
    <w:rsid w:val="00F56AAE"/>
    <w:rsid w:val="00F56E9D"/>
    <w:rsid w:val="00F575BB"/>
    <w:rsid w:val="00F615B4"/>
    <w:rsid w:val="00F61CA2"/>
    <w:rsid w:val="00F61D8B"/>
    <w:rsid w:val="00F61EB6"/>
    <w:rsid w:val="00F65A1D"/>
    <w:rsid w:val="00F660F5"/>
    <w:rsid w:val="00F66C35"/>
    <w:rsid w:val="00F66E47"/>
    <w:rsid w:val="00F67F95"/>
    <w:rsid w:val="00F7067B"/>
    <w:rsid w:val="00F712FC"/>
    <w:rsid w:val="00F71703"/>
    <w:rsid w:val="00F72ECF"/>
    <w:rsid w:val="00F73708"/>
    <w:rsid w:val="00F74C19"/>
    <w:rsid w:val="00F77007"/>
    <w:rsid w:val="00F775F0"/>
    <w:rsid w:val="00F80355"/>
    <w:rsid w:val="00F82CA6"/>
    <w:rsid w:val="00F8341F"/>
    <w:rsid w:val="00F8428C"/>
    <w:rsid w:val="00F84312"/>
    <w:rsid w:val="00F84725"/>
    <w:rsid w:val="00F8517F"/>
    <w:rsid w:val="00F86597"/>
    <w:rsid w:val="00F86B28"/>
    <w:rsid w:val="00F8719A"/>
    <w:rsid w:val="00F87C71"/>
    <w:rsid w:val="00F90007"/>
    <w:rsid w:val="00F913AE"/>
    <w:rsid w:val="00F91A42"/>
    <w:rsid w:val="00F93A59"/>
    <w:rsid w:val="00F94376"/>
    <w:rsid w:val="00F944D7"/>
    <w:rsid w:val="00F958F9"/>
    <w:rsid w:val="00F96805"/>
    <w:rsid w:val="00F9743A"/>
    <w:rsid w:val="00FA21F0"/>
    <w:rsid w:val="00FA2E53"/>
    <w:rsid w:val="00FA4745"/>
    <w:rsid w:val="00FA58A1"/>
    <w:rsid w:val="00FA7DD2"/>
    <w:rsid w:val="00FB167E"/>
    <w:rsid w:val="00FB2C2B"/>
    <w:rsid w:val="00FB5203"/>
    <w:rsid w:val="00FB7AC1"/>
    <w:rsid w:val="00FC1056"/>
    <w:rsid w:val="00FC10BE"/>
    <w:rsid w:val="00FC63B8"/>
    <w:rsid w:val="00FC701F"/>
    <w:rsid w:val="00FC7289"/>
    <w:rsid w:val="00FC7E1D"/>
    <w:rsid w:val="00FD1E06"/>
    <w:rsid w:val="00FD2156"/>
    <w:rsid w:val="00FD2998"/>
    <w:rsid w:val="00FD2FA8"/>
    <w:rsid w:val="00FD3735"/>
    <w:rsid w:val="00FD5B84"/>
    <w:rsid w:val="00FE170F"/>
    <w:rsid w:val="00FE17FD"/>
    <w:rsid w:val="00FE2CB2"/>
    <w:rsid w:val="00FE711C"/>
    <w:rsid w:val="00FF3741"/>
    <w:rsid w:val="00FF5EB2"/>
    <w:rsid w:val="00FF6034"/>
    <w:rsid w:val="00FF61D5"/>
    <w:rsid w:val="00FF6EAB"/>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D15794"/>
  <w15:docId w15:val="{47F7BD54-0D3A-41EB-8D92-E1CA684F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09B"/>
    <w:rPr>
      <w:sz w:val="24"/>
      <w:szCs w:val="24"/>
      <w:lang w:eastAsia="es-ES"/>
    </w:rPr>
  </w:style>
  <w:style w:type="paragraph" w:styleId="Ttulo1">
    <w:name w:val="heading 1"/>
    <w:basedOn w:val="Normal"/>
    <w:next w:val="Normal"/>
    <w:link w:val="Ttulo1Car"/>
    <w:qFormat/>
    <w:locked/>
    <w:rsid w:val="000C5A0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5926F6"/>
    <w:pPr>
      <w:autoSpaceDE w:val="0"/>
      <w:autoSpaceDN w:val="0"/>
      <w:adjustRightInd w:val="0"/>
    </w:pPr>
    <w:rPr>
      <w:rFonts w:ascii="Arial" w:hAnsi="Arial" w:cs="Arial"/>
      <w:color w:val="000000"/>
      <w:sz w:val="24"/>
      <w:szCs w:val="24"/>
      <w:lang w:val="es-ES" w:eastAsia="es-ES"/>
    </w:rPr>
  </w:style>
  <w:style w:type="paragraph" w:styleId="Piedepgina">
    <w:name w:val="footer"/>
    <w:basedOn w:val="Normal"/>
    <w:link w:val="PiedepginaCar"/>
    <w:uiPriority w:val="99"/>
    <w:rsid w:val="005926F6"/>
    <w:pPr>
      <w:tabs>
        <w:tab w:val="center" w:pos="4252"/>
        <w:tab w:val="right" w:pos="8504"/>
      </w:tabs>
    </w:pPr>
  </w:style>
  <w:style w:type="character" w:customStyle="1" w:styleId="PiedepginaCar">
    <w:name w:val="Pie de página Car"/>
    <w:link w:val="Piedepgina"/>
    <w:uiPriority w:val="99"/>
    <w:locked/>
    <w:rsid w:val="00BA3B8B"/>
    <w:rPr>
      <w:rFonts w:cs="Times New Roman"/>
      <w:sz w:val="24"/>
      <w:szCs w:val="24"/>
      <w:lang w:eastAsia="es-ES"/>
    </w:rPr>
  </w:style>
  <w:style w:type="character" w:styleId="Nmerodepgina">
    <w:name w:val="page number"/>
    <w:uiPriority w:val="99"/>
    <w:rsid w:val="005926F6"/>
    <w:rPr>
      <w:rFonts w:cs="Times New Roman"/>
    </w:rPr>
  </w:style>
  <w:style w:type="table" w:styleId="Tablaconcuadrcula">
    <w:name w:val="Table Grid"/>
    <w:basedOn w:val="Tablanormal"/>
    <w:uiPriority w:val="59"/>
    <w:rsid w:val="00D7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4D3CC5"/>
    <w:pPr>
      <w:spacing w:after="101" w:line="216" w:lineRule="exact"/>
      <w:ind w:firstLine="288"/>
      <w:jc w:val="both"/>
    </w:pPr>
    <w:rPr>
      <w:rFonts w:ascii="Arial" w:hAnsi="Arial"/>
      <w:sz w:val="18"/>
      <w:szCs w:val="20"/>
    </w:rPr>
  </w:style>
  <w:style w:type="paragraph" w:customStyle="1" w:styleId="CarCarCar1Car">
    <w:name w:val="Car Car Car1 Car"/>
    <w:basedOn w:val="Normal"/>
    <w:next w:val="Normal"/>
    <w:uiPriority w:val="99"/>
    <w:rsid w:val="002B2CD2"/>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customStyle="1" w:styleId="ROMANOS">
    <w:name w:val="ROMANOS"/>
    <w:basedOn w:val="Normal"/>
    <w:link w:val="ROMANOSCar"/>
    <w:rsid w:val="00EC58C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C58C5"/>
    <w:rPr>
      <w:rFonts w:ascii="Arial" w:hAnsi="Arial" w:cs="Arial"/>
      <w:sz w:val="18"/>
      <w:szCs w:val="18"/>
      <w:lang w:val="es-ES" w:eastAsia="es-ES" w:bidi="ar-SA"/>
    </w:rPr>
  </w:style>
  <w:style w:type="paragraph" w:customStyle="1" w:styleId="Titulo1">
    <w:name w:val="Titulo 1"/>
    <w:basedOn w:val="Texto"/>
    <w:uiPriority w:val="99"/>
    <w:rsid w:val="00144B28"/>
    <w:pPr>
      <w:pBdr>
        <w:bottom w:val="single" w:sz="12" w:space="1" w:color="auto"/>
      </w:pBdr>
      <w:spacing w:before="120" w:after="0" w:line="240" w:lineRule="auto"/>
      <w:ind w:firstLine="0"/>
      <w:outlineLvl w:val="0"/>
    </w:pPr>
    <w:rPr>
      <w:rFonts w:ascii="Times New Roman" w:hAnsi="Times New Roman"/>
      <w:b/>
      <w:szCs w:val="18"/>
      <w:lang w:eastAsia="es-MX"/>
    </w:rPr>
  </w:style>
  <w:style w:type="paragraph" w:styleId="Encabezado">
    <w:name w:val="header"/>
    <w:basedOn w:val="Normal"/>
    <w:link w:val="EncabezadoCar"/>
    <w:uiPriority w:val="99"/>
    <w:rsid w:val="00842D7B"/>
    <w:pPr>
      <w:tabs>
        <w:tab w:val="center" w:pos="4252"/>
        <w:tab w:val="right" w:pos="8504"/>
      </w:tabs>
    </w:pPr>
  </w:style>
  <w:style w:type="character" w:customStyle="1" w:styleId="EncabezadoCar">
    <w:name w:val="Encabezado Car"/>
    <w:link w:val="Encabezado"/>
    <w:uiPriority w:val="99"/>
    <w:semiHidden/>
    <w:locked/>
    <w:rsid w:val="00DE1880"/>
    <w:rPr>
      <w:rFonts w:cs="Times New Roman"/>
      <w:sz w:val="24"/>
      <w:szCs w:val="24"/>
      <w:lang w:eastAsia="es-ES"/>
    </w:rPr>
  </w:style>
  <w:style w:type="character" w:styleId="Refdecomentario">
    <w:name w:val="annotation reference"/>
    <w:uiPriority w:val="99"/>
    <w:semiHidden/>
    <w:rsid w:val="00611091"/>
    <w:rPr>
      <w:rFonts w:cs="Times New Roman"/>
      <w:sz w:val="16"/>
      <w:szCs w:val="16"/>
    </w:rPr>
  </w:style>
  <w:style w:type="paragraph" w:styleId="Textocomentario">
    <w:name w:val="annotation text"/>
    <w:basedOn w:val="Normal"/>
    <w:link w:val="TextocomentarioCar"/>
    <w:uiPriority w:val="99"/>
    <w:semiHidden/>
    <w:rsid w:val="00611091"/>
    <w:rPr>
      <w:sz w:val="20"/>
      <w:szCs w:val="20"/>
    </w:rPr>
  </w:style>
  <w:style w:type="character" w:customStyle="1" w:styleId="TextocomentarioCar">
    <w:name w:val="Texto comentario Car"/>
    <w:link w:val="Textocomentario"/>
    <w:uiPriority w:val="99"/>
    <w:semiHidden/>
    <w:locked/>
    <w:rsid w:val="005214C8"/>
    <w:rPr>
      <w:rFonts w:cs="Times New Roman"/>
      <w:lang w:eastAsia="es-ES"/>
    </w:rPr>
  </w:style>
  <w:style w:type="paragraph" w:styleId="Asuntodelcomentario">
    <w:name w:val="annotation subject"/>
    <w:basedOn w:val="Textocomentario"/>
    <w:next w:val="Textocomentario"/>
    <w:link w:val="AsuntodelcomentarioCar"/>
    <w:uiPriority w:val="99"/>
    <w:semiHidden/>
    <w:rsid w:val="00611091"/>
    <w:rPr>
      <w:b/>
      <w:bCs/>
    </w:rPr>
  </w:style>
  <w:style w:type="character" w:customStyle="1" w:styleId="AsuntodelcomentarioCar">
    <w:name w:val="Asunto del comentario Car"/>
    <w:link w:val="Asuntodelcomentario"/>
    <w:uiPriority w:val="99"/>
    <w:semiHidden/>
    <w:locked/>
    <w:rsid w:val="00DE1880"/>
    <w:rPr>
      <w:rFonts w:cs="Times New Roman"/>
      <w:b/>
      <w:bCs/>
      <w:sz w:val="20"/>
      <w:szCs w:val="20"/>
      <w:lang w:eastAsia="es-ES"/>
    </w:rPr>
  </w:style>
  <w:style w:type="paragraph" w:styleId="Textodeglobo">
    <w:name w:val="Balloon Text"/>
    <w:basedOn w:val="Normal"/>
    <w:link w:val="TextodegloboCar"/>
    <w:uiPriority w:val="99"/>
    <w:semiHidden/>
    <w:rsid w:val="00611091"/>
    <w:rPr>
      <w:rFonts w:ascii="Tahoma" w:hAnsi="Tahoma" w:cs="Tahoma"/>
      <w:sz w:val="16"/>
      <w:szCs w:val="16"/>
    </w:rPr>
  </w:style>
  <w:style w:type="character" w:customStyle="1" w:styleId="TextodegloboCar">
    <w:name w:val="Texto de globo Car"/>
    <w:link w:val="Textodeglobo"/>
    <w:uiPriority w:val="99"/>
    <w:semiHidden/>
    <w:locked/>
    <w:rsid w:val="00DE1880"/>
    <w:rPr>
      <w:rFonts w:cs="Times New Roman"/>
      <w:sz w:val="2"/>
      <w:lang w:eastAsia="es-ES"/>
    </w:rPr>
  </w:style>
  <w:style w:type="paragraph" w:customStyle="1" w:styleId="CharCharCarCharCarCharCarCharCarCharCar">
    <w:name w:val="Char Char Car Char Car Char Car Char Car Char Car"/>
    <w:basedOn w:val="Normal"/>
    <w:uiPriority w:val="99"/>
    <w:rsid w:val="000C3EAC"/>
    <w:pPr>
      <w:autoSpaceDE w:val="0"/>
      <w:autoSpaceDN w:val="0"/>
      <w:spacing w:after="160" w:line="240" w:lineRule="exact"/>
    </w:pPr>
    <w:rPr>
      <w:rFonts w:ascii="Arial" w:hAnsi="Arial" w:cs="Arial"/>
      <w:sz w:val="20"/>
      <w:szCs w:val="20"/>
      <w:lang w:val="en-US" w:eastAsia="en-US"/>
    </w:rPr>
  </w:style>
  <w:style w:type="character" w:styleId="Hipervnculo">
    <w:name w:val="Hyperlink"/>
    <w:uiPriority w:val="99"/>
    <w:rsid w:val="00E50770"/>
    <w:rPr>
      <w:rFonts w:cs="Times New Roman"/>
      <w:color w:val="0000FF"/>
      <w:u w:val="single"/>
    </w:rPr>
  </w:style>
  <w:style w:type="paragraph" w:styleId="Textonotapie">
    <w:name w:val="footnote text"/>
    <w:basedOn w:val="Normal"/>
    <w:link w:val="TextonotapieCar"/>
    <w:rsid w:val="00836366"/>
    <w:rPr>
      <w:sz w:val="20"/>
      <w:szCs w:val="20"/>
    </w:rPr>
  </w:style>
  <w:style w:type="character" w:customStyle="1" w:styleId="TextonotapieCar">
    <w:name w:val="Texto nota pie Car"/>
    <w:link w:val="Textonotapie"/>
    <w:locked/>
    <w:rsid w:val="00836366"/>
    <w:rPr>
      <w:rFonts w:cs="Times New Roman"/>
      <w:lang w:eastAsia="es-ES"/>
    </w:rPr>
  </w:style>
  <w:style w:type="character" w:styleId="Refdenotaalpie">
    <w:name w:val="footnote reference"/>
    <w:rsid w:val="00836366"/>
    <w:rPr>
      <w:rFonts w:cs="Times New Roman"/>
      <w:vertAlign w:val="superscript"/>
    </w:rPr>
  </w:style>
  <w:style w:type="paragraph" w:styleId="Prrafodelista">
    <w:name w:val="List Paragraph"/>
    <w:basedOn w:val="Normal"/>
    <w:uiPriority w:val="34"/>
    <w:qFormat/>
    <w:rsid w:val="00DA6B46"/>
    <w:pPr>
      <w:spacing w:after="200" w:line="276" w:lineRule="auto"/>
      <w:ind w:left="720"/>
      <w:contextualSpacing/>
    </w:pPr>
    <w:rPr>
      <w:rFonts w:ascii="Calibri" w:hAnsi="Calibri"/>
      <w:sz w:val="22"/>
      <w:szCs w:val="22"/>
      <w:lang w:eastAsia="en-US"/>
    </w:rPr>
  </w:style>
  <w:style w:type="paragraph" w:customStyle="1" w:styleId="texto00">
    <w:name w:val="texto00"/>
    <w:basedOn w:val="Normal"/>
    <w:uiPriority w:val="99"/>
    <w:rsid w:val="00232A14"/>
    <w:pPr>
      <w:spacing w:after="101" w:line="216" w:lineRule="atLeast"/>
      <w:ind w:firstLine="288"/>
      <w:jc w:val="both"/>
    </w:pPr>
    <w:rPr>
      <w:rFonts w:ascii="Arial" w:hAnsi="Arial" w:cs="Arial"/>
      <w:sz w:val="18"/>
      <w:szCs w:val="18"/>
      <w:lang w:eastAsia="es-MX"/>
    </w:rPr>
  </w:style>
  <w:style w:type="character" w:customStyle="1" w:styleId="TextoCar">
    <w:name w:val="Texto Car"/>
    <w:link w:val="Texto"/>
    <w:locked/>
    <w:rsid w:val="00876B9B"/>
    <w:rPr>
      <w:rFonts w:ascii="Arial" w:hAnsi="Arial"/>
      <w:sz w:val="18"/>
    </w:rPr>
  </w:style>
  <w:style w:type="character" w:styleId="Hipervnculovisitado">
    <w:name w:val="FollowedHyperlink"/>
    <w:uiPriority w:val="99"/>
    <w:rsid w:val="001653A1"/>
    <w:rPr>
      <w:rFonts w:cs="Times New Roman"/>
      <w:color w:val="800080"/>
      <w:u w:val="single"/>
    </w:rPr>
  </w:style>
  <w:style w:type="paragraph" w:styleId="Revisin">
    <w:name w:val="Revision"/>
    <w:hidden/>
    <w:uiPriority w:val="99"/>
    <w:semiHidden/>
    <w:rsid w:val="005A5FE8"/>
    <w:rPr>
      <w:sz w:val="24"/>
      <w:szCs w:val="24"/>
      <w:lang w:eastAsia="es-ES"/>
    </w:rPr>
  </w:style>
  <w:style w:type="character" w:styleId="Textoennegrita">
    <w:name w:val="Strong"/>
    <w:basedOn w:val="Fuentedeprrafopredeter"/>
    <w:uiPriority w:val="22"/>
    <w:qFormat/>
    <w:locked/>
    <w:rsid w:val="00730161"/>
    <w:rPr>
      <w:b/>
      <w:bCs/>
    </w:rPr>
  </w:style>
  <w:style w:type="paragraph" w:styleId="NormalWeb">
    <w:name w:val="Normal (Web)"/>
    <w:basedOn w:val="Normal"/>
    <w:uiPriority w:val="99"/>
    <w:semiHidden/>
    <w:unhideWhenUsed/>
    <w:rsid w:val="00730161"/>
    <w:pPr>
      <w:spacing w:before="100" w:beforeAutospacing="1" w:after="100" w:afterAutospacing="1"/>
    </w:pPr>
    <w:rPr>
      <w:lang w:eastAsia="es-MX"/>
    </w:rPr>
  </w:style>
  <w:style w:type="table" w:customStyle="1" w:styleId="Tablaconcuadrcula1">
    <w:name w:val="Tabla con cuadrícula1"/>
    <w:basedOn w:val="Tablanormal"/>
    <w:next w:val="Tablaconcuadrcula"/>
    <w:uiPriority w:val="39"/>
    <w:rsid w:val="001667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667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C5A0D"/>
    <w:rPr>
      <w:rFonts w:asciiTheme="majorHAnsi" w:eastAsiaTheme="majorEastAsia" w:hAnsiTheme="majorHAnsi" w:cstheme="majorBidi"/>
      <w:color w:val="365F91" w:themeColor="accent1" w:themeShade="BF"/>
      <w:sz w:val="32"/>
      <w:szCs w:val="32"/>
      <w:lang w:eastAsia="es-ES"/>
    </w:rPr>
  </w:style>
  <w:style w:type="paragraph" w:styleId="TtuloTDC">
    <w:name w:val="TOC Heading"/>
    <w:basedOn w:val="Ttulo1"/>
    <w:next w:val="Normal"/>
    <w:uiPriority w:val="39"/>
    <w:unhideWhenUsed/>
    <w:qFormat/>
    <w:rsid w:val="000C5A0D"/>
    <w:pPr>
      <w:spacing w:line="259" w:lineRule="auto"/>
      <w:outlineLvl w:val="9"/>
    </w:pPr>
    <w:rPr>
      <w:lang w:eastAsia="es-MX"/>
    </w:rPr>
  </w:style>
  <w:style w:type="paragraph" w:styleId="TDC1">
    <w:name w:val="toc 1"/>
    <w:basedOn w:val="Normal"/>
    <w:next w:val="Normal"/>
    <w:autoRedefine/>
    <w:uiPriority w:val="39"/>
    <w:locked/>
    <w:rsid w:val="000C5A0D"/>
    <w:pPr>
      <w:spacing w:after="100"/>
    </w:pPr>
  </w:style>
  <w:style w:type="character" w:customStyle="1" w:styleId="Mencinsinresolver1">
    <w:name w:val="Mención sin resolver1"/>
    <w:basedOn w:val="Fuentedeprrafopredeter"/>
    <w:uiPriority w:val="99"/>
    <w:semiHidden/>
    <w:unhideWhenUsed/>
    <w:rsid w:val="00E813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807">
      <w:bodyDiv w:val="1"/>
      <w:marLeft w:val="0"/>
      <w:marRight w:val="0"/>
      <w:marTop w:val="0"/>
      <w:marBottom w:val="0"/>
      <w:divBdr>
        <w:top w:val="none" w:sz="0" w:space="0" w:color="auto"/>
        <w:left w:val="none" w:sz="0" w:space="0" w:color="auto"/>
        <w:bottom w:val="none" w:sz="0" w:space="0" w:color="auto"/>
        <w:right w:val="none" w:sz="0" w:space="0" w:color="auto"/>
      </w:divBdr>
      <w:divsChild>
        <w:div w:id="2093619408">
          <w:marLeft w:val="0"/>
          <w:marRight w:val="0"/>
          <w:marTop w:val="0"/>
          <w:marBottom w:val="0"/>
          <w:divBdr>
            <w:top w:val="none" w:sz="0" w:space="0" w:color="auto"/>
            <w:left w:val="none" w:sz="0" w:space="0" w:color="auto"/>
            <w:bottom w:val="none" w:sz="0" w:space="0" w:color="auto"/>
            <w:right w:val="none" w:sz="0" w:space="0" w:color="auto"/>
          </w:divBdr>
          <w:divsChild>
            <w:div w:id="1692218805">
              <w:marLeft w:val="0"/>
              <w:marRight w:val="0"/>
              <w:marTop w:val="0"/>
              <w:marBottom w:val="0"/>
              <w:divBdr>
                <w:top w:val="none" w:sz="0" w:space="0" w:color="auto"/>
                <w:left w:val="none" w:sz="0" w:space="0" w:color="auto"/>
                <w:bottom w:val="none" w:sz="0" w:space="0" w:color="auto"/>
                <w:right w:val="none" w:sz="0" w:space="0" w:color="auto"/>
              </w:divBdr>
              <w:divsChild>
                <w:div w:id="662974630">
                  <w:marLeft w:val="0"/>
                  <w:marRight w:val="0"/>
                  <w:marTop w:val="0"/>
                  <w:marBottom w:val="0"/>
                  <w:divBdr>
                    <w:top w:val="none" w:sz="0" w:space="0" w:color="auto"/>
                    <w:left w:val="none" w:sz="0" w:space="0" w:color="auto"/>
                    <w:bottom w:val="none" w:sz="0" w:space="0" w:color="auto"/>
                    <w:right w:val="none" w:sz="0" w:space="0" w:color="auto"/>
                  </w:divBdr>
                  <w:divsChild>
                    <w:div w:id="157775087">
                      <w:marLeft w:val="0"/>
                      <w:marRight w:val="0"/>
                      <w:marTop w:val="0"/>
                      <w:marBottom w:val="0"/>
                      <w:divBdr>
                        <w:top w:val="none" w:sz="0" w:space="0" w:color="auto"/>
                        <w:left w:val="none" w:sz="0" w:space="0" w:color="auto"/>
                        <w:bottom w:val="none" w:sz="0" w:space="0" w:color="auto"/>
                        <w:right w:val="none" w:sz="0" w:space="0" w:color="auto"/>
                      </w:divBdr>
                      <w:divsChild>
                        <w:div w:id="578639842">
                          <w:marLeft w:val="0"/>
                          <w:marRight w:val="0"/>
                          <w:marTop w:val="0"/>
                          <w:marBottom w:val="0"/>
                          <w:divBdr>
                            <w:top w:val="none" w:sz="0" w:space="0" w:color="auto"/>
                            <w:left w:val="none" w:sz="0" w:space="0" w:color="auto"/>
                            <w:bottom w:val="none" w:sz="0" w:space="0" w:color="auto"/>
                            <w:right w:val="none" w:sz="0" w:space="0" w:color="auto"/>
                          </w:divBdr>
                          <w:divsChild>
                            <w:div w:id="2071224107">
                              <w:marLeft w:val="0"/>
                              <w:marRight w:val="0"/>
                              <w:marTop w:val="0"/>
                              <w:marBottom w:val="0"/>
                              <w:divBdr>
                                <w:top w:val="none" w:sz="0" w:space="0" w:color="auto"/>
                                <w:left w:val="none" w:sz="0" w:space="0" w:color="auto"/>
                                <w:bottom w:val="none" w:sz="0" w:space="0" w:color="auto"/>
                                <w:right w:val="none" w:sz="0" w:space="0" w:color="auto"/>
                              </w:divBdr>
                              <w:divsChild>
                                <w:div w:id="928737030">
                                  <w:marLeft w:val="0"/>
                                  <w:marRight w:val="0"/>
                                  <w:marTop w:val="0"/>
                                  <w:marBottom w:val="0"/>
                                  <w:divBdr>
                                    <w:top w:val="none" w:sz="0" w:space="0" w:color="auto"/>
                                    <w:left w:val="none" w:sz="0" w:space="0" w:color="auto"/>
                                    <w:bottom w:val="none" w:sz="0" w:space="0" w:color="auto"/>
                                    <w:right w:val="none" w:sz="0" w:space="0" w:color="auto"/>
                                  </w:divBdr>
                                  <w:divsChild>
                                    <w:div w:id="998732756">
                                      <w:marLeft w:val="0"/>
                                      <w:marRight w:val="0"/>
                                      <w:marTop w:val="0"/>
                                      <w:marBottom w:val="0"/>
                                      <w:divBdr>
                                        <w:top w:val="none" w:sz="0" w:space="0" w:color="auto"/>
                                        <w:left w:val="none" w:sz="0" w:space="0" w:color="auto"/>
                                        <w:bottom w:val="none" w:sz="0" w:space="0" w:color="auto"/>
                                        <w:right w:val="none" w:sz="0" w:space="0" w:color="auto"/>
                                      </w:divBdr>
                                      <w:divsChild>
                                        <w:div w:id="2088768325">
                                          <w:marLeft w:val="0"/>
                                          <w:marRight w:val="0"/>
                                          <w:marTop w:val="0"/>
                                          <w:marBottom w:val="0"/>
                                          <w:divBdr>
                                            <w:top w:val="none" w:sz="0" w:space="0" w:color="auto"/>
                                            <w:left w:val="none" w:sz="0" w:space="0" w:color="auto"/>
                                            <w:bottom w:val="none" w:sz="0" w:space="0" w:color="auto"/>
                                            <w:right w:val="none" w:sz="0" w:space="0" w:color="auto"/>
                                          </w:divBdr>
                                          <w:divsChild>
                                            <w:div w:id="605188317">
                                              <w:marLeft w:val="0"/>
                                              <w:marRight w:val="0"/>
                                              <w:marTop w:val="0"/>
                                              <w:marBottom w:val="0"/>
                                              <w:divBdr>
                                                <w:top w:val="none" w:sz="0" w:space="0" w:color="auto"/>
                                                <w:left w:val="none" w:sz="0" w:space="0" w:color="auto"/>
                                                <w:bottom w:val="none" w:sz="0" w:space="0" w:color="auto"/>
                                                <w:right w:val="none" w:sz="0" w:space="0" w:color="auto"/>
                                              </w:divBdr>
                                              <w:divsChild>
                                                <w:div w:id="3413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6683578">
      <w:bodyDiv w:val="1"/>
      <w:marLeft w:val="0"/>
      <w:marRight w:val="0"/>
      <w:marTop w:val="0"/>
      <w:marBottom w:val="0"/>
      <w:divBdr>
        <w:top w:val="none" w:sz="0" w:space="0" w:color="auto"/>
        <w:left w:val="none" w:sz="0" w:space="0" w:color="auto"/>
        <w:bottom w:val="none" w:sz="0" w:space="0" w:color="auto"/>
        <w:right w:val="none" w:sz="0" w:space="0" w:color="auto"/>
      </w:divBdr>
    </w:div>
    <w:div w:id="603534119">
      <w:bodyDiv w:val="1"/>
      <w:marLeft w:val="0"/>
      <w:marRight w:val="0"/>
      <w:marTop w:val="0"/>
      <w:marBottom w:val="0"/>
      <w:divBdr>
        <w:top w:val="none" w:sz="0" w:space="0" w:color="auto"/>
        <w:left w:val="none" w:sz="0" w:space="0" w:color="auto"/>
        <w:bottom w:val="none" w:sz="0" w:space="0" w:color="auto"/>
        <w:right w:val="none" w:sz="0" w:space="0" w:color="auto"/>
      </w:divBdr>
    </w:div>
    <w:div w:id="1153184154">
      <w:bodyDiv w:val="1"/>
      <w:marLeft w:val="0"/>
      <w:marRight w:val="0"/>
      <w:marTop w:val="0"/>
      <w:marBottom w:val="0"/>
      <w:divBdr>
        <w:top w:val="none" w:sz="0" w:space="0" w:color="auto"/>
        <w:left w:val="none" w:sz="0" w:space="0" w:color="auto"/>
        <w:bottom w:val="none" w:sz="0" w:space="0" w:color="auto"/>
        <w:right w:val="none" w:sz="0" w:space="0" w:color="auto"/>
      </w:divBdr>
    </w:div>
    <w:div w:id="1217086486">
      <w:marLeft w:val="0"/>
      <w:marRight w:val="0"/>
      <w:marTop w:val="0"/>
      <w:marBottom w:val="0"/>
      <w:divBdr>
        <w:top w:val="none" w:sz="0" w:space="0" w:color="auto"/>
        <w:left w:val="none" w:sz="0" w:space="0" w:color="auto"/>
        <w:bottom w:val="none" w:sz="0" w:space="0" w:color="auto"/>
        <w:right w:val="none" w:sz="0" w:space="0" w:color="auto"/>
      </w:divBdr>
    </w:div>
    <w:div w:id="1217086487">
      <w:marLeft w:val="0"/>
      <w:marRight w:val="0"/>
      <w:marTop w:val="0"/>
      <w:marBottom w:val="0"/>
      <w:divBdr>
        <w:top w:val="none" w:sz="0" w:space="0" w:color="auto"/>
        <w:left w:val="none" w:sz="0" w:space="0" w:color="auto"/>
        <w:bottom w:val="none" w:sz="0" w:space="0" w:color="auto"/>
        <w:right w:val="none" w:sz="0" w:space="0" w:color="auto"/>
      </w:divBdr>
    </w:div>
    <w:div w:id="1217086488">
      <w:marLeft w:val="0"/>
      <w:marRight w:val="0"/>
      <w:marTop w:val="0"/>
      <w:marBottom w:val="0"/>
      <w:divBdr>
        <w:top w:val="none" w:sz="0" w:space="0" w:color="auto"/>
        <w:left w:val="none" w:sz="0" w:space="0" w:color="auto"/>
        <w:bottom w:val="none" w:sz="0" w:space="0" w:color="auto"/>
        <w:right w:val="none" w:sz="0" w:space="0" w:color="auto"/>
      </w:divBdr>
    </w:div>
    <w:div w:id="1217086489">
      <w:marLeft w:val="0"/>
      <w:marRight w:val="0"/>
      <w:marTop w:val="0"/>
      <w:marBottom w:val="0"/>
      <w:divBdr>
        <w:top w:val="none" w:sz="0" w:space="0" w:color="auto"/>
        <w:left w:val="none" w:sz="0" w:space="0" w:color="auto"/>
        <w:bottom w:val="none" w:sz="0" w:space="0" w:color="auto"/>
        <w:right w:val="none" w:sz="0" w:space="0" w:color="auto"/>
      </w:divBdr>
    </w:div>
    <w:div w:id="1217086490">
      <w:marLeft w:val="0"/>
      <w:marRight w:val="0"/>
      <w:marTop w:val="0"/>
      <w:marBottom w:val="0"/>
      <w:divBdr>
        <w:top w:val="none" w:sz="0" w:space="0" w:color="auto"/>
        <w:left w:val="none" w:sz="0" w:space="0" w:color="auto"/>
        <w:bottom w:val="none" w:sz="0" w:space="0" w:color="auto"/>
        <w:right w:val="none" w:sz="0" w:space="0" w:color="auto"/>
      </w:divBdr>
    </w:div>
    <w:div w:id="1217086491">
      <w:marLeft w:val="0"/>
      <w:marRight w:val="0"/>
      <w:marTop w:val="0"/>
      <w:marBottom w:val="0"/>
      <w:divBdr>
        <w:top w:val="none" w:sz="0" w:space="0" w:color="auto"/>
        <w:left w:val="none" w:sz="0" w:space="0" w:color="auto"/>
        <w:bottom w:val="none" w:sz="0" w:space="0" w:color="auto"/>
        <w:right w:val="none" w:sz="0" w:space="0" w:color="auto"/>
      </w:divBdr>
    </w:div>
    <w:div w:id="1953902551">
      <w:bodyDiv w:val="1"/>
      <w:marLeft w:val="0"/>
      <w:marRight w:val="0"/>
      <w:marTop w:val="0"/>
      <w:marBottom w:val="0"/>
      <w:divBdr>
        <w:top w:val="none" w:sz="0" w:space="0" w:color="auto"/>
        <w:left w:val="none" w:sz="0" w:space="0" w:color="auto"/>
        <w:bottom w:val="none" w:sz="0" w:space="0" w:color="auto"/>
        <w:right w:val="none" w:sz="0" w:space="0" w:color="auto"/>
      </w:divBdr>
      <w:divsChild>
        <w:div w:id="920913135">
          <w:marLeft w:val="547"/>
          <w:marRight w:val="0"/>
          <w:marTop w:val="144"/>
          <w:marBottom w:val="0"/>
          <w:divBdr>
            <w:top w:val="none" w:sz="0" w:space="0" w:color="auto"/>
            <w:left w:val="none" w:sz="0" w:space="0" w:color="auto"/>
            <w:bottom w:val="none" w:sz="0" w:space="0" w:color="auto"/>
            <w:right w:val="none" w:sz="0" w:space="0" w:color="auto"/>
          </w:divBdr>
        </w:div>
        <w:div w:id="144850091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yperlink" Target="mailto:fepadenet@pgr.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epadenet.pgr.gob.mx" TargetMode="External"/><Relationship Id="rId2" Type="http://schemas.openxmlformats.org/officeDocument/2006/relationships/numbering" Target="numbering.xml"/><Relationship Id="rId16" Type="http://schemas.openxmlformats.org/officeDocument/2006/relationships/hyperlink" Target="https://sidec.funcionpublica.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if.gob.mx"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dif.gob.mx/transparencia/transparencia-focalizada/planeacion-institucional-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15CD1-62AA-45F4-B77D-20E46752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7169</Words>
  <Characters>39432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2</vt:lpstr>
    </vt:vector>
  </TitlesOfParts>
  <Company>Hewlett-Packard Company</Company>
  <LinksUpToDate>false</LinksUpToDate>
  <CharactersWithSpaces>46508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Lchavez</dc:creator>
  <cp:lastModifiedBy>J. Dionisio Bernardo Cordova Tello</cp:lastModifiedBy>
  <cp:revision>2</cp:revision>
  <cp:lastPrinted>2018-01-29T21:06:00Z</cp:lastPrinted>
  <dcterms:created xsi:type="dcterms:W3CDTF">2018-03-27T00:00:00Z</dcterms:created>
  <dcterms:modified xsi:type="dcterms:W3CDTF">2018-03-27T00:00:00Z</dcterms:modified>
</cp:coreProperties>
</file>