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AFC" w:rsidRPr="00733ACA" w:rsidRDefault="00AC7AFC" w:rsidP="00AC7AFC">
      <w:pPr>
        <w:rPr>
          <w:rFonts w:ascii="Tahoma" w:hAnsi="Tahoma" w:cs="Tahoma"/>
          <w:sz w:val="20"/>
          <w:szCs w:val="20"/>
        </w:rPr>
      </w:pPr>
    </w:p>
    <w:p w:rsidR="00AC7AFC" w:rsidRPr="00733ACA" w:rsidRDefault="00AC7AFC" w:rsidP="00AC7AFC">
      <w:pPr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1984"/>
        <w:gridCol w:w="1843"/>
        <w:gridCol w:w="2410"/>
      </w:tblGrid>
      <w:tr w:rsidR="00F74C6F" w:rsidRPr="00733ACA" w:rsidTr="00103EB6">
        <w:trPr>
          <w:jc w:val="center"/>
        </w:trPr>
        <w:tc>
          <w:tcPr>
            <w:tcW w:w="2689" w:type="dxa"/>
            <w:gridSpan w:val="2"/>
            <w:shd w:val="clear" w:color="auto" w:fill="E2EFD9" w:themeFill="accent6" w:themeFillTint="33"/>
            <w:vAlign w:val="center"/>
          </w:tcPr>
          <w:p w:rsidR="00F74C6F" w:rsidRPr="00733ACA" w:rsidRDefault="00103EB6" w:rsidP="00CC53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s-MX" w:eastAsia="es-MX"/>
              </w:rPr>
              <w:t xml:space="preserve">5 </w:t>
            </w:r>
            <w:r w:rsidR="00F74C6F" w:rsidRPr="00AC7AFC">
              <w:rPr>
                <w:rFonts w:ascii="Tahoma" w:eastAsia="Times New Roman" w:hAnsi="Tahoma" w:cs="Tahoma"/>
                <w:color w:val="000000"/>
                <w:sz w:val="20"/>
                <w:szCs w:val="20"/>
                <w:lang w:val="es-MX" w:eastAsia="es-MX"/>
              </w:rPr>
              <w:t xml:space="preserve">Centros </w:t>
            </w:r>
            <w:r w:rsidR="00CC5354">
              <w:rPr>
                <w:rFonts w:ascii="Tahoma" w:eastAsia="Times New Roman" w:hAnsi="Tahoma" w:cs="Tahoma"/>
                <w:color w:val="000000"/>
                <w:sz w:val="20"/>
                <w:szCs w:val="20"/>
                <w:lang w:val="es-MX" w:eastAsia="es-MX"/>
              </w:rPr>
              <w:t xml:space="preserve">de </w:t>
            </w:r>
            <w:r w:rsidR="0055193D">
              <w:rPr>
                <w:rFonts w:ascii="Tahoma" w:eastAsia="Times New Roman" w:hAnsi="Tahoma" w:cs="Tahoma"/>
                <w:color w:val="000000"/>
                <w:sz w:val="20"/>
                <w:szCs w:val="20"/>
                <w:lang w:val="es-MX" w:eastAsia="es-MX"/>
              </w:rPr>
              <w:t>Asistencia</w:t>
            </w:r>
            <w:r w:rsidR="00CC5354">
              <w:rPr>
                <w:rFonts w:ascii="Tahoma" w:eastAsia="Times New Roman" w:hAnsi="Tahoma" w:cs="Tahoma"/>
                <w:color w:val="000000"/>
                <w:sz w:val="20"/>
                <w:szCs w:val="20"/>
                <w:lang w:val="es-MX" w:eastAsia="es-MX"/>
              </w:rPr>
              <w:t xml:space="preserve"> Social</w:t>
            </w:r>
            <w:r w:rsidR="00F74C6F" w:rsidRPr="00AC7AFC">
              <w:rPr>
                <w:rFonts w:ascii="Tahoma" w:eastAsia="Times New Roman" w:hAnsi="Tahoma" w:cs="Tahoma"/>
                <w:color w:val="000000"/>
                <w:sz w:val="20"/>
                <w:szCs w:val="20"/>
                <w:lang w:val="es-MX" w:eastAsia="es-MX"/>
              </w:rPr>
              <w:t>, dependientes del Sistema Nacional para el Desarrollo Integral de la Familia</w:t>
            </w:r>
          </w:p>
        </w:tc>
        <w:tc>
          <w:tcPr>
            <w:tcW w:w="1984" w:type="dxa"/>
            <w:shd w:val="clear" w:color="auto" w:fill="E2EFD9" w:themeFill="accent6" w:themeFillTint="33"/>
            <w:vAlign w:val="center"/>
          </w:tcPr>
          <w:p w:rsidR="00F74C6F" w:rsidRPr="00733ACA" w:rsidRDefault="00F74C6F" w:rsidP="004D32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33ACA">
              <w:rPr>
                <w:rFonts w:ascii="Tahoma" w:eastAsia="Times New Roman" w:hAnsi="Tahoma" w:cs="Tahoma"/>
                <w:color w:val="000000"/>
                <w:sz w:val="20"/>
                <w:szCs w:val="20"/>
                <w:lang w:val="es-MX" w:eastAsia="es-MX"/>
              </w:rPr>
              <w:t>U</w:t>
            </w:r>
            <w:r w:rsidRPr="00AC7AFC">
              <w:rPr>
                <w:rFonts w:ascii="Tahoma" w:eastAsia="Times New Roman" w:hAnsi="Tahoma" w:cs="Tahoma"/>
                <w:color w:val="000000"/>
                <w:sz w:val="20"/>
                <w:szCs w:val="20"/>
                <w:lang w:val="es-MX" w:eastAsia="es-MX"/>
              </w:rPr>
              <w:t>bicación geográfica</w:t>
            </w:r>
          </w:p>
        </w:tc>
        <w:tc>
          <w:tcPr>
            <w:tcW w:w="1843" w:type="dxa"/>
            <w:shd w:val="clear" w:color="auto" w:fill="E2EFD9" w:themeFill="accent6" w:themeFillTint="33"/>
            <w:vAlign w:val="center"/>
          </w:tcPr>
          <w:p w:rsidR="00F74C6F" w:rsidRPr="00733ACA" w:rsidRDefault="00F74C6F" w:rsidP="004D32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33ACA">
              <w:rPr>
                <w:rFonts w:ascii="Tahoma" w:eastAsia="Times New Roman" w:hAnsi="Tahoma" w:cs="Tahoma"/>
                <w:color w:val="000000"/>
                <w:sz w:val="20"/>
                <w:szCs w:val="20"/>
                <w:lang w:val="es-MX" w:eastAsia="es-MX"/>
              </w:rPr>
              <w:t>T</w:t>
            </w:r>
            <w:r w:rsidRPr="00AC7AFC">
              <w:rPr>
                <w:rFonts w:ascii="Tahoma" w:eastAsia="Times New Roman" w:hAnsi="Tahoma" w:cs="Tahoma"/>
                <w:color w:val="000000"/>
                <w:sz w:val="20"/>
                <w:szCs w:val="20"/>
                <w:lang w:val="es-MX" w:eastAsia="es-MX"/>
              </w:rPr>
              <w:t>ipo de Establecimiento</w:t>
            </w:r>
          </w:p>
        </w:tc>
        <w:tc>
          <w:tcPr>
            <w:tcW w:w="2410" w:type="dxa"/>
            <w:shd w:val="clear" w:color="auto" w:fill="E2EFD9" w:themeFill="accent6" w:themeFillTint="33"/>
            <w:vAlign w:val="center"/>
          </w:tcPr>
          <w:p w:rsidR="00F74C6F" w:rsidRPr="00733ACA" w:rsidRDefault="00F74C6F" w:rsidP="004D32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33ACA">
              <w:rPr>
                <w:rFonts w:ascii="Tahoma" w:eastAsia="Times New Roman" w:hAnsi="Tahoma" w:cs="Tahoma"/>
                <w:color w:val="000000"/>
                <w:sz w:val="20"/>
                <w:szCs w:val="20"/>
                <w:lang w:val="es-MX" w:eastAsia="es-MX"/>
              </w:rPr>
              <w:t>S</w:t>
            </w:r>
            <w:r w:rsidRPr="00AC7AFC">
              <w:rPr>
                <w:rFonts w:ascii="Tahoma" w:eastAsia="Times New Roman" w:hAnsi="Tahoma" w:cs="Tahoma"/>
                <w:color w:val="000000"/>
                <w:sz w:val="20"/>
                <w:szCs w:val="20"/>
                <w:lang w:val="es-MX" w:eastAsia="es-MX"/>
              </w:rPr>
              <w:t>ervicios que otorgan</w:t>
            </w:r>
          </w:p>
        </w:tc>
      </w:tr>
      <w:tr w:rsidR="00F74C6F" w:rsidRPr="00733ACA" w:rsidTr="00103EB6">
        <w:trPr>
          <w:trHeight w:val="2785"/>
          <w:jc w:val="center"/>
        </w:trPr>
        <w:tc>
          <w:tcPr>
            <w:tcW w:w="704" w:type="dxa"/>
            <w:vAlign w:val="center"/>
          </w:tcPr>
          <w:p w:rsidR="00F74C6F" w:rsidRPr="00733ACA" w:rsidRDefault="00F74C6F" w:rsidP="00F74C6F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:rsidR="00F74C6F" w:rsidRDefault="00F74C6F" w:rsidP="00D637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33ACA">
              <w:rPr>
                <w:rFonts w:ascii="Tahoma" w:hAnsi="Tahoma" w:cs="Tahoma"/>
                <w:sz w:val="20"/>
                <w:szCs w:val="20"/>
              </w:rPr>
              <w:t>C</w:t>
            </w:r>
            <w:r>
              <w:rPr>
                <w:rFonts w:ascii="Tahoma" w:hAnsi="Tahoma" w:cs="Tahoma"/>
                <w:sz w:val="20"/>
                <w:szCs w:val="20"/>
              </w:rPr>
              <w:t xml:space="preserve">entro </w:t>
            </w:r>
            <w:r w:rsidRPr="00733ACA">
              <w:rPr>
                <w:rFonts w:ascii="Tahoma" w:hAnsi="Tahoma" w:cs="Tahoma"/>
                <w:sz w:val="20"/>
                <w:szCs w:val="20"/>
              </w:rPr>
              <w:t>N</w:t>
            </w:r>
            <w:r>
              <w:rPr>
                <w:rFonts w:ascii="Tahoma" w:hAnsi="Tahoma" w:cs="Tahoma"/>
                <w:sz w:val="20"/>
                <w:szCs w:val="20"/>
              </w:rPr>
              <w:t xml:space="preserve">acional </w:t>
            </w:r>
            <w:r w:rsidRPr="00733ACA">
              <w:rPr>
                <w:rFonts w:ascii="Tahoma" w:hAnsi="Tahoma" w:cs="Tahoma"/>
                <w:sz w:val="20"/>
                <w:szCs w:val="20"/>
              </w:rPr>
              <w:t>M</w:t>
            </w:r>
            <w:r>
              <w:rPr>
                <w:rFonts w:ascii="Tahoma" w:hAnsi="Tahoma" w:cs="Tahoma"/>
                <w:sz w:val="20"/>
                <w:szCs w:val="20"/>
              </w:rPr>
              <w:t xml:space="preserve">odelo de </w:t>
            </w:r>
            <w:r w:rsidRPr="00733ACA">
              <w:rPr>
                <w:rFonts w:ascii="Tahoma" w:hAnsi="Tahoma" w:cs="Tahoma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sz w:val="20"/>
                <w:szCs w:val="20"/>
              </w:rPr>
              <w:t xml:space="preserve">tención, </w:t>
            </w:r>
            <w:r w:rsidRPr="00733ACA">
              <w:rPr>
                <w:rFonts w:ascii="Tahoma" w:hAnsi="Tahoma" w:cs="Tahoma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z w:val="20"/>
                <w:szCs w:val="20"/>
              </w:rPr>
              <w:t xml:space="preserve">nvestigación y </w:t>
            </w:r>
            <w:r w:rsidRPr="00733ACA">
              <w:rPr>
                <w:rFonts w:ascii="Tahoma" w:hAnsi="Tahoma" w:cs="Tahoma"/>
                <w:sz w:val="20"/>
                <w:szCs w:val="20"/>
              </w:rPr>
              <w:t>C</w:t>
            </w:r>
            <w:r>
              <w:rPr>
                <w:rFonts w:ascii="Tahoma" w:hAnsi="Tahoma" w:cs="Tahoma"/>
                <w:sz w:val="20"/>
                <w:szCs w:val="20"/>
              </w:rPr>
              <w:t>apacitación</w:t>
            </w:r>
          </w:p>
          <w:p w:rsidR="00F74C6F" w:rsidRPr="00733ACA" w:rsidRDefault="00F74C6F" w:rsidP="00D63751">
            <w:pPr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733ACA">
              <w:rPr>
                <w:rFonts w:ascii="Tahoma" w:hAnsi="Tahoma" w:cs="Tahoma"/>
                <w:sz w:val="20"/>
                <w:szCs w:val="20"/>
              </w:rPr>
              <w:t xml:space="preserve"> “Casa Cuna Tlalpan”</w:t>
            </w:r>
          </w:p>
          <w:p w:rsidR="00F74C6F" w:rsidRPr="00733ACA" w:rsidRDefault="00F74C6F" w:rsidP="00D63751">
            <w:pPr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733ACA">
              <w:rPr>
                <w:rFonts w:ascii="Tahoma" w:hAnsi="Tahoma" w:cs="Tahoma"/>
                <w:sz w:val="20"/>
                <w:szCs w:val="20"/>
              </w:rPr>
              <w:t xml:space="preserve">0 a </w:t>
            </w:r>
            <w:r>
              <w:rPr>
                <w:rFonts w:ascii="Tahoma" w:hAnsi="Tahoma" w:cs="Tahoma"/>
                <w:sz w:val="20"/>
                <w:szCs w:val="20"/>
              </w:rPr>
              <w:t>4 años 11 meses</w:t>
            </w:r>
          </w:p>
          <w:p w:rsidR="00F74C6F" w:rsidRPr="00733ACA" w:rsidRDefault="00F74C6F" w:rsidP="00D637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74C6F" w:rsidRPr="00733ACA" w:rsidRDefault="00F74C6F" w:rsidP="0000167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33ACA">
              <w:rPr>
                <w:rFonts w:ascii="Tahoma" w:hAnsi="Tahoma" w:cs="Tahoma"/>
                <w:sz w:val="20"/>
                <w:szCs w:val="20"/>
              </w:rPr>
              <w:t>Calzada de Tlalpan No. 1677 Col</w:t>
            </w:r>
            <w:r>
              <w:rPr>
                <w:rFonts w:ascii="Tahoma" w:hAnsi="Tahoma" w:cs="Tahoma"/>
                <w:sz w:val="20"/>
                <w:szCs w:val="20"/>
              </w:rPr>
              <w:t xml:space="preserve">. San Diego Churubusco Coyoacán, México D.F </w:t>
            </w:r>
            <w:r w:rsidRPr="00733ACA">
              <w:rPr>
                <w:rFonts w:ascii="Tahoma" w:hAnsi="Tahoma" w:cs="Tahoma"/>
                <w:sz w:val="20"/>
                <w:szCs w:val="20"/>
              </w:rPr>
              <w:t>C.P. 041</w:t>
            </w:r>
            <w:r w:rsidR="0000167C">
              <w:rPr>
                <w:rFonts w:ascii="Tahoma" w:hAnsi="Tahoma" w:cs="Tahoma"/>
                <w:sz w:val="20"/>
                <w:szCs w:val="20"/>
              </w:rPr>
              <w:t>2</w:t>
            </w:r>
            <w:r w:rsidRPr="00733ACA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843" w:type="dxa"/>
            <w:vAlign w:val="center"/>
          </w:tcPr>
          <w:p w:rsidR="00F74C6F" w:rsidRPr="00733ACA" w:rsidRDefault="00F74C6F" w:rsidP="00D637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33ACA">
              <w:rPr>
                <w:rFonts w:ascii="Tahoma" w:hAnsi="Tahoma" w:cs="Tahoma"/>
                <w:sz w:val="20"/>
                <w:szCs w:val="20"/>
              </w:rPr>
              <w:t>Asistencial</w:t>
            </w:r>
          </w:p>
        </w:tc>
        <w:tc>
          <w:tcPr>
            <w:tcW w:w="2410" w:type="dxa"/>
          </w:tcPr>
          <w:p w:rsidR="00F74C6F" w:rsidRPr="00DE60EB" w:rsidRDefault="00F74C6F" w:rsidP="00DE60E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</w:pPr>
            <w:r w:rsidRPr="00DE60EB"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  <w:t>Consulta medica</w:t>
            </w:r>
          </w:p>
          <w:p w:rsidR="00F74C6F" w:rsidRPr="00DE60EB" w:rsidRDefault="00F74C6F" w:rsidP="00DE60E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</w:pPr>
            <w:r w:rsidRPr="00DE60EB"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  <w:t>Eventos Cívicos</w:t>
            </w:r>
          </w:p>
          <w:p w:rsidR="00F74C6F" w:rsidRPr="00DE60EB" w:rsidRDefault="00F74C6F" w:rsidP="00DE60E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</w:pPr>
            <w:r w:rsidRPr="00DE60EB"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  <w:t>Atención social</w:t>
            </w:r>
          </w:p>
          <w:p w:rsidR="00F74C6F" w:rsidRPr="00DE60EB" w:rsidRDefault="00F74C6F" w:rsidP="00DE60E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</w:pPr>
            <w:r w:rsidRPr="00DE60EB"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  <w:t>Pedagogía</w:t>
            </w:r>
          </w:p>
          <w:p w:rsidR="00F74C6F" w:rsidRPr="00DE60EB" w:rsidRDefault="00F74C6F" w:rsidP="00DE60E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</w:pPr>
            <w:r w:rsidRPr="00DE60EB"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  <w:t>Psicológica</w:t>
            </w:r>
          </w:p>
          <w:p w:rsidR="00F74C6F" w:rsidRPr="00DE60EB" w:rsidRDefault="00F74C6F" w:rsidP="00DE60E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</w:pPr>
            <w:r w:rsidRPr="00DE60EB"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  <w:t>Terapia Rehabilitatoria</w:t>
            </w:r>
          </w:p>
          <w:p w:rsidR="00F74C6F" w:rsidRPr="00DE60EB" w:rsidRDefault="00F74C6F" w:rsidP="00DE60E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</w:pPr>
            <w:r w:rsidRPr="00DE60EB"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  <w:t>Atención de Enfermería</w:t>
            </w:r>
          </w:p>
          <w:p w:rsidR="00F74C6F" w:rsidRPr="00DE60EB" w:rsidRDefault="00F74C6F" w:rsidP="00DE60E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</w:pPr>
            <w:r w:rsidRPr="00DE60EB"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  <w:t>Lazos fraternos</w:t>
            </w:r>
          </w:p>
          <w:p w:rsidR="00F74C6F" w:rsidRPr="00DE60EB" w:rsidRDefault="00F74C6F" w:rsidP="00DE60E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</w:pPr>
            <w:r w:rsidRPr="00DE60EB"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  <w:t>Terapia de lenguaje</w:t>
            </w:r>
          </w:p>
          <w:p w:rsidR="00F74C6F" w:rsidRPr="00DE60EB" w:rsidRDefault="00F74C6F" w:rsidP="00DE60E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</w:pPr>
            <w:r w:rsidRPr="00DE60EB"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  <w:t>Atención Puericultura</w:t>
            </w:r>
          </w:p>
          <w:p w:rsidR="00F74C6F" w:rsidRPr="00DE60EB" w:rsidRDefault="00F74C6F" w:rsidP="00DE60E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E60EB"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  <w:t>Alimentación</w:t>
            </w:r>
          </w:p>
        </w:tc>
      </w:tr>
      <w:tr w:rsidR="00F74C6F" w:rsidRPr="00733ACA" w:rsidTr="00103EB6">
        <w:trPr>
          <w:trHeight w:val="4592"/>
          <w:jc w:val="center"/>
        </w:trPr>
        <w:tc>
          <w:tcPr>
            <w:tcW w:w="704" w:type="dxa"/>
            <w:vAlign w:val="center"/>
          </w:tcPr>
          <w:p w:rsidR="00F74C6F" w:rsidRDefault="00F74C6F" w:rsidP="00F74C6F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985" w:type="dxa"/>
            <w:vAlign w:val="center"/>
          </w:tcPr>
          <w:p w:rsidR="00F74C6F" w:rsidRDefault="00F74C6F" w:rsidP="00F9318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F74C6F" w:rsidRDefault="00F74C6F" w:rsidP="00F9318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877872" w:rsidRDefault="00F74C6F" w:rsidP="00F9318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33ACA">
              <w:rPr>
                <w:rFonts w:ascii="Tahoma" w:hAnsi="Tahoma" w:cs="Tahoma"/>
                <w:sz w:val="20"/>
                <w:szCs w:val="20"/>
              </w:rPr>
              <w:t>C</w:t>
            </w:r>
            <w:r>
              <w:rPr>
                <w:rFonts w:ascii="Tahoma" w:hAnsi="Tahoma" w:cs="Tahoma"/>
                <w:sz w:val="20"/>
                <w:szCs w:val="20"/>
              </w:rPr>
              <w:t xml:space="preserve">entro </w:t>
            </w:r>
            <w:r w:rsidRPr="00733ACA">
              <w:rPr>
                <w:rFonts w:ascii="Tahoma" w:hAnsi="Tahoma" w:cs="Tahoma"/>
                <w:sz w:val="20"/>
                <w:szCs w:val="20"/>
              </w:rPr>
              <w:t>N</w:t>
            </w:r>
            <w:r>
              <w:rPr>
                <w:rFonts w:ascii="Tahoma" w:hAnsi="Tahoma" w:cs="Tahoma"/>
                <w:sz w:val="20"/>
                <w:szCs w:val="20"/>
              </w:rPr>
              <w:t xml:space="preserve">acional </w:t>
            </w:r>
            <w:r w:rsidRPr="00733ACA">
              <w:rPr>
                <w:rFonts w:ascii="Tahoma" w:hAnsi="Tahoma" w:cs="Tahoma"/>
                <w:sz w:val="20"/>
                <w:szCs w:val="20"/>
              </w:rPr>
              <w:t>M</w:t>
            </w:r>
            <w:r>
              <w:rPr>
                <w:rFonts w:ascii="Tahoma" w:hAnsi="Tahoma" w:cs="Tahoma"/>
                <w:sz w:val="20"/>
                <w:szCs w:val="20"/>
              </w:rPr>
              <w:t xml:space="preserve">odelo de </w:t>
            </w:r>
            <w:r w:rsidRPr="00733ACA">
              <w:rPr>
                <w:rFonts w:ascii="Tahoma" w:hAnsi="Tahoma" w:cs="Tahoma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sz w:val="20"/>
                <w:szCs w:val="20"/>
              </w:rPr>
              <w:t xml:space="preserve">tención, </w:t>
            </w:r>
            <w:r w:rsidRPr="00733ACA">
              <w:rPr>
                <w:rFonts w:ascii="Tahoma" w:hAnsi="Tahoma" w:cs="Tahoma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z w:val="20"/>
                <w:szCs w:val="20"/>
              </w:rPr>
              <w:t xml:space="preserve">nvestigación y </w:t>
            </w:r>
            <w:r w:rsidRPr="00733ACA">
              <w:rPr>
                <w:rFonts w:ascii="Tahoma" w:hAnsi="Tahoma" w:cs="Tahoma"/>
                <w:sz w:val="20"/>
                <w:szCs w:val="20"/>
              </w:rPr>
              <w:t>C</w:t>
            </w:r>
            <w:r>
              <w:rPr>
                <w:rFonts w:ascii="Tahoma" w:hAnsi="Tahoma" w:cs="Tahoma"/>
                <w:sz w:val="20"/>
                <w:szCs w:val="20"/>
              </w:rPr>
              <w:t>apacitación</w:t>
            </w:r>
          </w:p>
          <w:p w:rsidR="00F74C6F" w:rsidRPr="00733ACA" w:rsidRDefault="00F74C6F" w:rsidP="00F9318B">
            <w:pPr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bookmarkStart w:id="0" w:name="_GoBack"/>
            <w:bookmarkEnd w:id="0"/>
            <w:r w:rsidRPr="00733ACA">
              <w:rPr>
                <w:rFonts w:ascii="Tahoma" w:hAnsi="Tahoma" w:cs="Tahoma"/>
                <w:sz w:val="20"/>
                <w:szCs w:val="20"/>
              </w:rPr>
              <w:t xml:space="preserve"> “Casa Cuna Coyoacán”</w:t>
            </w:r>
          </w:p>
          <w:p w:rsidR="00F74C6F" w:rsidRDefault="00F74C6F" w:rsidP="00F9318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 a 8 años 11 meses</w:t>
            </w:r>
          </w:p>
          <w:p w:rsidR="00F74C6F" w:rsidRPr="00733ACA" w:rsidRDefault="00F74C6F" w:rsidP="00F9318B">
            <w:pPr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</w:p>
          <w:p w:rsidR="00F74C6F" w:rsidRPr="00733ACA" w:rsidRDefault="00F74C6F" w:rsidP="00F9318B">
            <w:pPr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</w:p>
          <w:p w:rsidR="00F74C6F" w:rsidRPr="00733ACA" w:rsidRDefault="00F74C6F" w:rsidP="00F9318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74C6F" w:rsidRPr="00733ACA" w:rsidRDefault="00F74C6F" w:rsidP="00F9318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33ACA">
              <w:rPr>
                <w:rFonts w:ascii="Tahoma" w:hAnsi="Tahoma" w:cs="Tahoma"/>
                <w:sz w:val="20"/>
                <w:szCs w:val="20"/>
              </w:rPr>
              <w:t>Calle Moctezuma  No. 46 Col. Del Carmen Coyoacán</w:t>
            </w:r>
            <w:r>
              <w:rPr>
                <w:rFonts w:ascii="Tahoma" w:hAnsi="Tahoma" w:cs="Tahoma"/>
                <w:sz w:val="20"/>
                <w:szCs w:val="20"/>
              </w:rPr>
              <w:t>, México D.F</w:t>
            </w:r>
            <w:r w:rsidRPr="00733ACA">
              <w:rPr>
                <w:rFonts w:ascii="Tahoma" w:hAnsi="Tahoma" w:cs="Tahoma"/>
                <w:sz w:val="20"/>
                <w:szCs w:val="20"/>
              </w:rPr>
              <w:t xml:space="preserve"> C.P. 04100</w:t>
            </w:r>
          </w:p>
        </w:tc>
        <w:tc>
          <w:tcPr>
            <w:tcW w:w="1843" w:type="dxa"/>
            <w:vAlign w:val="center"/>
          </w:tcPr>
          <w:p w:rsidR="00F74C6F" w:rsidRDefault="00F74C6F" w:rsidP="00F9318B">
            <w:pPr>
              <w:jc w:val="center"/>
            </w:pPr>
            <w:r w:rsidRPr="004C1AFF">
              <w:rPr>
                <w:rFonts w:ascii="Tahoma" w:hAnsi="Tahoma" w:cs="Tahoma"/>
                <w:sz w:val="20"/>
                <w:szCs w:val="20"/>
              </w:rPr>
              <w:t>Asistencial</w:t>
            </w:r>
          </w:p>
        </w:tc>
        <w:tc>
          <w:tcPr>
            <w:tcW w:w="2410" w:type="dxa"/>
          </w:tcPr>
          <w:p w:rsidR="00F74C6F" w:rsidRPr="00DE60EB" w:rsidRDefault="00F74C6F" w:rsidP="00DE60E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</w:pPr>
            <w:r w:rsidRPr="00DE60EB"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  <w:t>Consulta medica</w:t>
            </w:r>
          </w:p>
          <w:p w:rsidR="00F74C6F" w:rsidRPr="00DE60EB" w:rsidRDefault="00F74C6F" w:rsidP="00DE60E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</w:pPr>
            <w:r w:rsidRPr="00DE60EB"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  <w:t>Eventos Cívicos</w:t>
            </w:r>
          </w:p>
          <w:p w:rsidR="00F74C6F" w:rsidRPr="00DE60EB" w:rsidRDefault="00F74C6F" w:rsidP="00DE60E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</w:pPr>
            <w:r w:rsidRPr="00DE60EB"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  <w:t>Atención social</w:t>
            </w:r>
          </w:p>
          <w:p w:rsidR="00F74C6F" w:rsidRPr="00DE60EB" w:rsidRDefault="00F74C6F" w:rsidP="00DE60E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</w:pPr>
            <w:r w:rsidRPr="00DE60EB"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  <w:t>Pedagogía</w:t>
            </w:r>
          </w:p>
          <w:p w:rsidR="00F74C6F" w:rsidRPr="00DE60EB" w:rsidRDefault="00F74C6F" w:rsidP="00DE60E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</w:pPr>
            <w:r w:rsidRPr="00DE60EB"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  <w:t>Psicológica</w:t>
            </w:r>
          </w:p>
          <w:p w:rsidR="00F74C6F" w:rsidRPr="00DE60EB" w:rsidRDefault="00F74C6F" w:rsidP="00DE60E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</w:pPr>
            <w:r w:rsidRPr="00DE60EB"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  <w:t>Terapia Rehabilitatoria</w:t>
            </w:r>
          </w:p>
          <w:p w:rsidR="00F74C6F" w:rsidRPr="00DE60EB" w:rsidRDefault="00F74C6F" w:rsidP="00DE60E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</w:pPr>
            <w:r w:rsidRPr="00DE60EB"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  <w:t>Odontológica</w:t>
            </w:r>
          </w:p>
          <w:p w:rsidR="00F74C6F" w:rsidRPr="00DE60EB" w:rsidRDefault="00F74C6F" w:rsidP="00DE60E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</w:pPr>
            <w:r w:rsidRPr="00DE60EB"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  <w:t>Atención de Enfermería</w:t>
            </w:r>
          </w:p>
          <w:p w:rsidR="00F74C6F" w:rsidRPr="00DE60EB" w:rsidRDefault="00F74C6F" w:rsidP="00DE60E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</w:pPr>
            <w:r w:rsidRPr="00DE60EB"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  <w:t>Lazos fraternos</w:t>
            </w:r>
          </w:p>
          <w:p w:rsidR="00F74C6F" w:rsidRPr="00DE60EB" w:rsidRDefault="00F74C6F" w:rsidP="00DE60E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</w:pPr>
            <w:r w:rsidRPr="00DE60EB"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  <w:t>Terapia de lenguaje</w:t>
            </w:r>
          </w:p>
          <w:p w:rsidR="00F74C6F" w:rsidRPr="00DE60EB" w:rsidRDefault="00F74C6F" w:rsidP="00DE60E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</w:pPr>
            <w:r w:rsidRPr="00DE60EB"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  <w:t>Educación Valoral</w:t>
            </w:r>
          </w:p>
          <w:p w:rsidR="00F74C6F" w:rsidRDefault="00F74C6F" w:rsidP="00DE60E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</w:pPr>
            <w:r w:rsidRPr="00DE60EB"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  <w:t>Reforzamiento de Valores</w:t>
            </w:r>
          </w:p>
          <w:p w:rsidR="00054BBC" w:rsidRPr="00DE60EB" w:rsidRDefault="00054BBC" w:rsidP="00054BB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  <w:t>Actividades de la Vida Diaria</w:t>
            </w:r>
          </w:p>
          <w:p w:rsidR="00F74C6F" w:rsidRPr="00DE60EB" w:rsidRDefault="00F74C6F" w:rsidP="00DE60EB">
            <w:pPr>
              <w:pStyle w:val="Prrafodelista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DE60EB"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  <w:t>Alimentación</w:t>
            </w:r>
          </w:p>
        </w:tc>
      </w:tr>
    </w:tbl>
    <w:p w:rsidR="00733ACA" w:rsidRDefault="00733ACA" w:rsidP="00810406">
      <w:pPr>
        <w:rPr>
          <w:rFonts w:ascii="Tahoma" w:hAnsi="Tahoma" w:cs="Tahoma"/>
          <w:sz w:val="20"/>
          <w:szCs w:val="20"/>
        </w:rPr>
      </w:pPr>
    </w:p>
    <w:p w:rsidR="00810406" w:rsidRDefault="00810406" w:rsidP="00810406">
      <w:pPr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1984"/>
        <w:gridCol w:w="1843"/>
        <w:gridCol w:w="2410"/>
      </w:tblGrid>
      <w:tr w:rsidR="00103EB6" w:rsidRPr="00733ACA" w:rsidTr="00103EB6">
        <w:trPr>
          <w:jc w:val="center"/>
        </w:trPr>
        <w:tc>
          <w:tcPr>
            <w:tcW w:w="2689" w:type="dxa"/>
            <w:gridSpan w:val="2"/>
            <w:shd w:val="clear" w:color="auto" w:fill="E2EFD9" w:themeFill="accent6" w:themeFillTint="33"/>
            <w:vAlign w:val="center"/>
          </w:tcPr>
          <w:p w:rsidR="00103EB6" w:rsidRPr="00733ACA" w:rsidRDefault="00103EB6" w:rsidP="008F3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C7AFC">
              <w:rPr>
                <w:rFonts w:ascii="Tahoma" w:eastAsia="Times New Roman" w:hAnsi="Tahoma" w:cs="Tahoma"/>
                <w:color w:val="000000"/>
                <w:sz w:val="20"/>
                <w:szCs w:val="20"/>
                <w:lang w:val="es-MX" w:eastAsia="es-MX"/>
              </w:rPr>
              <w:lastRenderedPageBreak/>
              <w:t>Centros Asistenciales de atención integral, dependientes del Sistema Nacional para el Desarrollo Integral de la Familia</w:t>
            </w:r>
          </w:p>
        </w:tc>
        <w:tc>
          <w:tcPr>
            <w:tcW w:w="1984" w:type="dxa"/>
            <w:shd w:val="clear" w:color="auto" w:fill="E2EFD9" w:themeFill="accent6" w:themeFillTint="33"/>
            <w:vAlign w:val="center"/>
          </w:tcPr>
          <w:p w:rsidR="00103EB6" w:rsidRPr="00733ACA" w:rsidRDefault="00103EB6" w:rsidP="008F3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33ACA">
              <w:rPr>
                <w:rFonts w:ascii="Tahoma" w:eastAsia="Times New Roman" w:hAnsi="Tahoma" w:cs="Tahoma"/>
                <w:color w:val="000000"/>
                <w:sz w:val="20"/>
                <w:szCs w:val="20"/>
                <w:lang w:val="es-MX" w:eastAsia="es-MX"/>
              </w:rPr>
              <w:t>U</w:t>
            </w:r>
            <w:r w:rsidRPr="00AC7AFC">
              <w:rPr>
                <w:rFonts w:ascii="Tahoma" w:eastAsia="Times New Roman" w:hAnsi="Tahoma" w:cs="Tahoma"/>
                <w:color w:val="000000"/>
                <w:sz w:val="20"/>
                <w:szCs w:val="20"/>
                <w:lang w:val="es-MX" w:eastAsia="es-MX"/>
              </w:rPr>
              <w:t>bicación geográfica</w:t>
            </w:r>
          </w:p>
        </w:tc>
        <w:tc>
          <w:tcPr>
            <w:tcW w:w="1843" w:type="dxa"/>
            <w:shd w:val="clear" w:color="auto" w:fill="E2EFD9" w:themeFill="accent6" w:themeFillTint="33"/>
            <w:vAlign w:val="center"/>
          </w:tcPr>
          <w:p w:rsidR="00103EB6" w:rsidRPr="00733ACA" w:rsidRDefault="00103EB6" w:rsidP="008F3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33ACA">
              <w:rPr>
                <w:rFonts w:ascii="Tahoma" w:eastAsia="Times New Roman" w:hAnsi="Tahoma" w:cs="Tahoma"/>
                <w:color w:val="000000"/>
                <w:sz w:val="20"/>
                <w:szCs w:val="20"/>
                <w:lang w:val="es-MX" w:eastAsia="es-MX"/>
              </w:rPr>
              <w:t>T</w:t>
            </w:r>
            <w:r w:rsidRPr="00AC7AFC">
              <w:rPr>
                <w:rFonts w:ascii="Tahoma" w:eastAsia="Times New Roman" w:hAnsi="Tahoma" w:cs="Tahoma"/>
                <w:color w:val="000000"/>
                <w:sz w:val="20"/>
                <w:szCs w:val="20"/>
                <w:lang w:val="es-MX" w:eastAsia="es-MX"/>
              </w:rPr>
              <w:t>ipo de Establecimiento</w:t>
            </w:r>
          </w:p>
        </w:tc>
        <w:tc>
          <w:tcPr>
            <w:tcW w:w="2410" w:type="dxa"/>
            <w:shd w:val="clear" w:color="auto" w:fill="E2EFD9" w:themeFill="accent6" w:themeFillTint="33"/>
            <w:vAlign w:val="center"/>
          </w:tcPr>
          <w:p w:rsidR="00103EB6" w:rsidRPr="00733ACA" w:rsidRDefault="00103EB6" w:rsidP="008F3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33ACA">
              <w:rPr>
                <w:rFonts w:ascii="Tahoma" w:eastAsia="Times New Roman" w:hAnsi="Tahoma" w:cs="Tahoma"/>
                <w:color w:val="000000"/>
                <w:sz w:val="20"/>
                <w:szCs w:val="20"/>
                <w:lang w:val="es-MX" w:eastAsia="es-MX"/>
              </w:rPr>
              <w:t>S</w:t>
            </w:r>
            <w:r w:rsidRPr="00AC7AFC">
              <w:rPr>
                <w:rFonts w:ascii="Tahoma" w:eastAsia="Times New Roman" w:hAnsi="Tahoma" w:cs="Tahoma"/>
                <w:color w:val="000000"/>
                <w:sz w:val="20"/>
                <w:szCs w:val="20"/>
                <w:lang w:val="es-MX" w:eastAsia="es-MX"/>
              </w:rPr>
              <w:t>ervicios que otorgan</w:t>
            </w:r>
          </w:p>
        </w:tc>
      </w:tr>
      <w:tr w:rsidR="00103EB6" w:rsidRPr="00733ACA" w:rsidTr="00103EB6">
        <w:trPr>
          <w:jc w:val="center"/>
        </w:trPr>
        <w:tc>
          <w:tcPr>
            <w:tcW w:w="704" w:type="dxa"/>
            <w:vAlign w:val="center"/>
          </w:tcPr>
          <w:p w:rsidR="00103EB6" w:rsidRPr="00733ACA" w:rsidRDefault="00103EB6" w:rsidP="008F3DBA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985" w:type="dxa"/>
            <w:vAlign w:val="center"/>
          </w:tcPr>
          <w:p w:rsidR="00103EB6" w:rsidRPr="00733ACA" w:rsidRDefault="00103EB6" w:rsidP="008F3DBA">
            <w:pPr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733ACA">
              <w:rPr>
                <w:rFonts w:ascii="Tahoma" w:hAnsi="Tahoma" w:cs="Tahoma"/>
                <w:sz w:val="20"/>
                <w:szCs w:val="20"/>
              </w:rPr>
              <w:t>“Centro Amanecer para Niños”</w:t>
            </w:r>
          </w:p>
          <w:p w:rsidR="00103EB6" w:rsidRPr="00733ACA" w:rsidRDefault="00103EB6" w:rsidP="008F3DBA">
            <w:pPr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733ACA">
              <w:rPr>
                <w:rFonts w:ascii="Tahoma" w:hAnsi="Tahoma" w:cs="Tahoma"/>
                <w:sz w:val="20"/>
                <w:szCs w:val="20"/>
              </w:rPr>
              <w:t>9 a 1</w:t>
            </w:r>
            <w:r>
              <w:rPr>
                <w:rFonts w:ascii="Tahoma" w:hAnsi="Tahoma" w:cs="Tahoma"/>
                <w:sz w:val="20"/>
                <w:szCs w:val="20"/>
              </w:rPr>
              <w:t>2 años 11 meses</w:t>
            </w:r>
          </w:p>
          <w:p w:rsidR="00103EB6" w:rsidRPr="00733ACA" w:rsidRDefault="00103EB6" w:rsidP="008F3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03EB6" w:rsidRPr="00733ACA" w:rsidRDefault="00103EB6" w:rsidP="008F3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33ACA">
              <w:rPr>
                <w:rFonts w:ascii="Tahoma" w:hAnsi="Tahoma" w:cs="Tahoma"/>
                <w:sz w:val="20"/>
                <w:szCs w:val="20"/>
              </w:rPr>
              <w:t>Calle Callejón del R</w:t>
            </w:r>
            <w:r>
              <w:rPr>
                <w:rFonts w:ascii="Tahoma" w:hAnsi="Tahoma" w:cs="Tahoma"/>
                <w:sz w:val="20"/>
                <w:szCs w:val="20"/>
              </w:rPr>
              <w:t xml:space="preserve">ío No. 33 Barrio Santa Catalina, México D.F </w:t>
            </w:r>
            <w:r w:rsidRPr="00733ACA">
              <w:rPr>
                <w:rFonts w:ascii="Tahoma" w:hAnsi="Tahoma" w:cs="Tahoma"/>
                <w:sz w:val="20"/>
                <w:szCs w:val="20"/>
              </w:rPr>
              <w:t xml:space="preserve">C.P. 04010 </w:t>
            </w:r>
          </w:p>
        </w:tc>
        <w:tc>
          <w:tcPr>
            <w:tcW w:w="1843" w:type="dxa"/>
            <w:vAlign w:val="center"/>
          </w:tcPr>
          <w:p w:rsidR="00103EB6" w:rsidRDefault="00103EB6" w:rsidP="008F3DBA">
            <w:pPr>
              <w:jc w:val="center"/>
            </w:pPr>
            <w:r w:rsidRPr="004C1AFF">
              <w:rPr>
                <w:rFonts w:ascii="Tahoma" w:hAnsi="Tahoma" w:cs="Tahoma"/>
                <w:sz w:val="20"/>
                <w:szCs w:val="20"/>
              </w:rPr>
              <w:t>Asistencial</w:t>
            </w:r>
          </w:p>
        </w:tc>
        <w:tc>
          <w:tcPr>
            <w:tcW w:w="2410" w:type="dxa"/>
          </w:tcPr>
          <w:p w:rsidR="00103EB6" w:rsidRPr="00DE60EB" w:rsidRDefault="00103EB6" w:rsidP="008F3DB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</w:pPr>
            <w:r w:rsidRPr="00DE60EB"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  <w:t>Consulta medica</w:t>
            </w:r>
          </w:p>
          <w:p w:rsidR="00103EB6" w:rsidRPr="00DE60EB" w:rsidRDefault="00103EB6" w:rsidP="008F3DB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</w:pPr>
            <w:r w:rsidRPr="00DE60EB"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  <w:t>Eventos Cívicos</w:t>
            </w:r>
          </w:p>
          <w:p w:rsidR="00103EB6" w:rsidRPr="00E37F45" w:rsidRDefault="00103EB6" w:rsidP="00E37F45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</w:pPr>
            <w:r w:rsidRPr="00E37F45"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  <w:t>Atención social</w:t>
            </w:r>
          </w:p>
          <w:p w:rsidR="00103EB6" w:rsidRPr="00DE60EB" w:rsidRDefault="00103EB6" w:rsidP="008F3DB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</w:pPr>
            <w:r w:rsidRPr="00DE60EB"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  <w:t>Pedagogía</w:t>
            </w:r>
          </w:p>
          <w:p w:rsidR="00103EB6" w:rsidRPr="00DE60EB" w:rsidRDefault="00103EB6" w:rsidP="008F3DB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</w:pPr>
            <w:r w:rsidRPr="00DE60EB"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  <w:t>Psicológica</w:t>
            </w:r>
          </w:p>
          <w:p w:rsidR="00103EB6" w:rsidRPr="00DE60EB" w:rsidRDefault="00103EB6" w:rsidP="008F3DB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</w:pPr>
            <w:r w:rsidRPr="00DE60EB"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  <w:t>Odontología</w:t>
            </w:r>
          </w:p>
          <w:p w:rsidR="00103EB6" w:rsidRPr="00DE60EB" w:rsidRDefault="00103EB6" w:rsidP="008F3DB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</w:pPr>
            <w:r w:rsidRPr="00DE60EB"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  <w:t>Atención de Enfermería</w:t>
            </w:r>
          </w:p>
          <w:p w:rsidR="00103EB6" w:rsidRPr="00DE60EB" w:rsidRDefault="00103EB6" w:rsidP="008F3DB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</w:pPr>
            <w:r w:rsidRPr="00DE60EB"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  <w:t>Lazos fraternos</w:t>
            </w:r>
          </w:p>
          <w:p w:rsidR="00103EB6" w:rsidRPr="00DE60EB" w:rsidRDefault="00103EB6" w:rsidP="008F3DB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</w:pPr>
            <w:r w:rsidRPr="00DE60EB"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  <w:t>Educación Valoral</w:t>
            </w:r>
          </w:p>
          <w:p w:rsidR="00103EB6" w:rsidRPr="001B153A" w:rsidRDefault="00103EB6" w:rsidP="008F3DB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1B153A"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  <w:t>Actividades de la Vida diaria</w:t>
            </w:r>
          </w:p>
          <w:p w:rsidR="00103EB6" w:rsidRPr="00DE60EB" w:rsidRDefault="00103EB6" w:rsidP="008F3DBA">
            <w:pPr>
              <w:pStyle w:val="Prrafodelista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1B153A"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  <w:t>Alimentación</w:t>
            </w:r>
          </w:p>
        </w:tc>
      </w:tr>
      <w:tr w:rsidR="00103EB6" w:rsidRPr="00733ACA" w:rsidTr="00103EB6">
        <w:trPr>
          <w:jc w:val="center"/>
        </w:trPr>
        <w:tc>
          <w:tcPr>
            <w:tcW w:w="704" w:type="dxa"/>
            <w:vAlign w:val="center"/>
          </w:tcPr>
          <w:p w:rsidR="00103EB6" w:rsidRPr="00733ACA" w:rsidRDefault="00103EB6" w:rsidP="008F3DBA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985" w:type="dxa"/>
            <w:vAlign w:val="center"/>
          </w:tcPr>
          <w:p w:rsidR="00103EB6" w:rsidRDefault="00103EB6" w:rsidP="008F3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33ACA">
              <w:rPr>
                <w:rFonts w:ascii="Tahoma" w:hAnsi="Tahoma" w:cs="Tahoma"/>
                <w:sz w:val="20"/>
                <w:szCs w:val="20"/>
              </w:rPr>
              <w:t>C</w:t>
            </w:r>
            <w:r>
              <w:rPr>
                <w:rFonts w:ascii="Tahoma" w:hAnsi="Tahoma" w:cs="Tahoma"/>
                <w:sz w:val="20"/>
                <w:szCs w:val="20"/>
              </w:rPr>
              <w:t xml:space="preserve">entro </w:t>
            </w:r>
            <w:r w:rsidRPr="00733ACA">
              <w:rPr>
                <w:rFonts w:ascii="Tahoma" w:hAnsi="Tahoma" w:cs="Tahoma"/>
                <w:sz w:val="20"/>
                <w:szCs w:val="20"/>
              </w:rPr>
              <w:t>N</w:t>
            </w:r>
            <w:r>
              <w:rPr>
                <w:rFonts w:ascii="Tahoma" w:hAnsi="Tahoma" w:cs="Tahoma"/>
                <w:sz w:val="20"/>
                <w:szCs w:val="20"/>
              </w:rPr>
              <w:t xml:space="preserve">acional </w:t>
            </w:r>
            <w:r w:rsidRPr="00733ACA">
              <w:rPr>
                <w:rFonts w:ascii="Tahoma" w:hAnsi="Tahoma" w:cs="Tahoma"/>
                <w:sz w:val="20"/>
                <w:szCs w:val="20"/>
              </w:rPr>
              <w:t>M</w:t>
            </w:r>
            <w:r>
              <w:rPr>
                <w:rFonts w:ascii="Tahoma" w:hAnsi="Tahoma" w:cs="Tahoma"/>
                <w:sz w:val="20"/>
                <w:szCs w:val="20"/>
              </w:rPr>
              <w:t xml:space="preserve">odelo de </w:t>
            </w:r>
            <w:r w:rsidRPr="00733ACA">
              <w:rPr>
                <w:rFonts w:ascii="Tahoma" w:hAnsi="Tahoma" w:cs="Tahoma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sz w:val="20"/>
                <w:szCs w:val="20"/>
              </w:rPr>
              <w:t xml:space="preserve">tención, </w:t>
            </w:r>
            <w:r w:rsidRPr="00733ACA">
              <w:rPr>
                <w:rFonts w:ascii="Tahoma" w:hAnsi="Tahoma" w:cs="Tahoma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z w:val="20"/>
                <w:szCs w:val="20"/>
              </w:rPr>
              <w:t xml:space="preserve">nvestigación y </w:t>
            </w:r>
            <w:r w:rsidRPr="00733ACA">
              <w:rPr>
                <w:rFonts w:ascii="Tahoma" w:hAnsi="Tahoma" w:cs="Tahoma"/>
                <w:sz w:val="20"/>
                <w:szCs w:val="20"/>
              </w:rPr>
              <w:t>C</w:t>
            </w:r>
            <w:r>
              <w:rPr>
                <w:rFonts w:ascii="Tahoma" w:hAnsi="Tahoma" w:cs="Tahoma"/>
                <w:sz w:val="20"/>
                <w:szCs w:val="20"/>
              </w:rPr>
              <w:t>apacitación</w:t>
            </w:r>
          </w:p>
          <w:p w:rsidR="00103EB6" w:rsidRDefault="00103EB6" w:rsidP="008F3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33ACA">
              <w:rPr>
                <w:rFonts w:ascii="Tahoma" w:hAnsi="Tahoma" w:cs="Tahoma"/>
                <w:sz w:val="20"/>
                <w:szCs w:val="20"/>
              </w:rPr>
              <w:t>Casa Hogar para Niñas</w:t>
            </w:r>
          </w:p>
          <w:p w:rsidR="00103EB6" w:rsidRDefault="00103EB6" w:rsidP="008F3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33ACA">
              <w:rPr>
                <w:rFonts w:ascii="Tahoma" w:hAnsi="Tahoma" w:cs="Tahoma"/>
                <w:sz w:val="20"/>
                <w:szCs w:val="20"/>
              </w:rPr>
              <w:t>“Graciela Zubirán Villarreal”</w:t>
            </w:r>
          </w:p>
          <w:p w:rsidR="00103EB6" w:rsidRPr="00733ACA" w:rsidRDefault="00103EB6" w:rsidP="008F3DBA">
            <w:pPr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9 a 18 años </w:t>
            </w:r>
          </w:p>
          <w:p w:rsidR="00103EB6" w:rsidRPr="00733ACA" w:rsidRDefault="00103EB6" w:rsidP="008F3DBA">
            <w:pPr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</w:p>
          <w:p w:rsidR="00103EB6" w:rsidRPr="00733ACA" w:rsidRDefault="00103EB6" w:rsidP="008F3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03EB6" w:rsidRPr="00733ACA" w:rsidRDefault="00103EB6" w:rsidP="008F3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33ACA">
              <w:rPr>
                <w:rFonts w:ascii="Tahoma" w:hAnsi="Tahoma" w:cs="Tahoma"/>
                <w:sz w:val="20"/>
                <w:szCs w:val="20"/>
              </w:rPr>
              <w:t>Av. Insurgentes Sur  No. 3700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33ACA">
              <w:rPr>
                <w:rFonts w:ascii="Tahoma" w:hAnsi="Tahoma" w:cs="Tahoma"/>
                <w:sz w:val="20"/>
                <w:szCs w:val="20"/>
              </w:rPr>
              <w:t>A Col. Cuicuilco</w:t>
            </w:r>
            <w:r>
              <w:rPr>
                <w:rFonts w:ascii="Tahoma" w:hAnsi="Tahoma" w:cs="Tahoma"/>
                <w:sz w:val="20"/>
                <w:szCs w:val="20"/>
              </w:rPr>
              <w:t>, México D.F</w:t>
            </w:r>
            <w:r w:rsidRPr="00733ACA">
              <w:rPr>
                <w:rFonts w:ascii="Tahoma" w:hAnsi="Tahoma" w:cs="Tahoma"/>
                <w:sz w:val="20"/>
                <w:szCs w:val="20"/>
              </w:rPr>
              <w:t xml:space="preserve"> C.P. 04530</w:t>
            </w:r>
          </w:p>
        </w:tc>
        <w:tc>
          <w:tcPr>
            <w:tcW w:w="1843" w:type="dxa"/>
            <w:vAlign w:val="center"/>
          </w:tcPr>
          <w:p w:rsidR="00103EB6" w:rsidRDefault="00103EB6" w:rsidP="008F3DBA">
            <w:pPr>
              <w:jc w:val="center"/>
            </w:pPr>
            <w:r w:rsidRPr="004C1AFF">
              <w:rPr>
                <w:rFonts w:ascii="Tahoma" w:hAnsi="Tahoma" w:cs="Tahoma"/>
                <w:sz w:val="20"/>
                <w:szCs w:val="20"/>
              </w:rPr>
              <w:t>Asistencial</w:t>
            </w:r>
          </w:p>
        </w:tc>
        <w:tc>
          <w:tcPr>
            <w:tcW w:w="2410" w:type="dxa"/>
          </w:tcPr>
          <w:p w:rsidR="00103EB6" w:rsidRPr="00DE60EB" w:rsidRDefault="00103EB6" w:rsidP="008F3DB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</w:pPr>
            <w:r w:rsidRPr="00DE60EB"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  <w:t>Consulta medica</w:t>
            </w:r>
          </w:p>
          <w:p w:rsidR="00103EB6" w:rsidRPr="00DE60EB" w:rsidRDefault="00103EB6" w:rsidP="008F3DB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</w:pPr>
            <w:r w:rsidRPr="00DE60EB"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  <w:t>Eventos Cívicos</w:t>
            </w:r>
          </w:p>
          <w:p w:rsidR="00103EB6" w:rsidRPr="00DE60EB" w:rsidRDefault="00103EB6" w:rsidP="008F3DB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</w:pPr>
            <w:r w:rsidRPr="00DE60EB"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  <w:t>Atención social</w:t>
            </w:r>
          </w:p>
          <w:p w:rsidR="00103EB6" w:rsidRPr="00DE60EB" w:rsidRDefault="00103EB6" w:rsidP="008F3DB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</w:pPr>
            <w:r w:rsidRPr="00DE60EB"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  <w:t>Pedagogía</w:t>
            </w:r>
          </w:p>
          <w:p w:rsidR="00103EB6" w:rsidRPr="00DE60EB" w:rsidRDefault="00103EB6" w:rsidP="008F3DB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</w:pPr>
            <w:r w:rsidRPr="00DE60EB"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  <w:t>Psicológica</w:t>
            </w:r>
          </w:p>
          <w:p w:rsidR="00103EB6" w:rsidRPr="00DE60EB" w:rsidRDefault="00103EB6" w:rsidP="008F3DB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</w:pPr>
            <w:r w:rsidRPr="00DE60EB"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  <w:t>Asesoría Educacional  y Talleres</w:t>
            </w:r>
          </w:p>
          <w:p w:rsidR="00103EB6" w:rsidRPr="00DE60EB" w:rsidRDefault="00103EB6" w:rsidP="008F3DB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</w:pPr>
            <w:r w:rsidRPr="00DE60EB"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  <w:t>Actividades Deportivas</w:t>
            </w:r>
          </w:p>
          <w:p w:rsidR="00103EB6" w:rsidRPr="00DE60EB" w:rsidRDefault="00103EB6" w:rsidP="008F3DB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</w:pPr>
            <w:r w:rsidRPr="00DE60EB"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  <w:t>Odontología</w:t>
            </w:r>
          </w:p>
          <w:p w:rsidR="00103EB6" w:rsidRPr="00DE60EB" w:rsidRDefault="00103EB6" w:rsidP="008F3DB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</w:pPr>
            <w:r w:rsidRPr="00DE60EB"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  <w:t>Atención de Enfermería</w:t>
            </w:r>
          </w:p>
          <w:p w:rsidR="00103EB6" w:rsidRPr="00DE60EB" w:rsidRDefault="00103EB6" w:rsidP="008F3DB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</w:pPr>
            <w:r w:rsidRPr="00DE60EB"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  <w:t>Lazos fraternos</w:t>
            </w:r>
          </w:p>
          <w:p w:rsidR="00103EB6" w:rsidRPr="00DE60EB" w:rsidRDefault="00103EB6" w:rsidP="008F3DB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</w:pPr>
            <w:r w:rsidRPr="00DE60EB"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  <w:t>Educación Valoral</w:t>
            </w:r>
          </w:p>
          <w:p w:rsidR="00103EB6" w:rsidRPr="00DE60EB" w:rsidRDefault="00103EB6" w:rsidP="008F3DB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</w:pPr>
            <w:r w:rsidRPr="00DE60EB"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  <w:t>Actividades de la Vida diaria</w:t>
            </w:r>
          </w:p>
          <w:p w:rsidR="00103EB6" w:rsidRPr="00BB16C2" w:rsidRDefault="00103EB6" w:rsidP="00103EB6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E60EB"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  <w:t>Alimentación</w:t>
            </w:r>
          </w:p>
        </w:tc>
      </w:tr>
      <w:tr w:rsidR="00103EB6" w:rsidRPr="00733ACA" w:rsidTr="00103EB6">
        <w:trPr>
          <w:jc w:val="center"/>
        </w:trPr>
        <w:tc>
          <w:tcPr>
            <w:tcW w:w="704" w:type="dxa"/>
            <w:vAlign w:val="center"/>
          </w:tcPr>
          <w:p w:rsidR="00103EB6" w:rsidRPr="00733ACA" w:rsidRDefault="00103EB6" w:rsidP="008F3DBA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985" w:type="dxa"/>
            <w:vAlign w:val="center"/>
          </w:tcPr>
          <w:p w:rsidR="00103EB6" w:rsidRDefault="00103EB6" w:rsidP="008F3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33ACA">
              <w:rPr>
                <w:rFonts w:ascii="Tahoma" w:hAnsi="Tahoma" w:cs="Tahoma"/>
                <w:sz w:val="20"/>
                <w:szCs w:val="20"/>
              </w:rPr>
              <w:t>C</w:t>
            </w:r>
            <w:r>
              <w:rPr>
                <w:rFonts w:ascii="Tahoma" w:hAnsi="Tahoma" w:cs="Tahoma"/>
                <w:sz w:val="20"/>
                <w:szCs w:val="20"/>
              </w:rPr>
              <w:t xml:space="preserve">entro </w:t>
            </w:r>
            <w:r w:rsidRPr="00733ACA">
              <w:rPr>
                <w:rFonts w:ascii="Tahoma" w:hAnsi="Tahoma" w:cs="Tahoma"/>
                <w:sz w:val="20"/>
                <w:szCs w:val="20"/>
              </w:rPr>
              <w:t>N</w:t>
            </w:r>
            <w:r>
              <w:rPr>
                <w:rFonts w:ascii="Tahoma" w:hAnsi="Tahoma" w:cs="Tahoma"/>
                <w:sz w:val="20"/>
                <w:szCs w:val="20"/>
              </w:rPr>
              <w:t xml:space="preserve">acional </w:t>
            </w:r>
            <w:r w:rsidRPr="00733ACA">
              <w:rPr>
                <w:rFonts w:ascii="Tahoma" w:hAnsi="Tahoma" w:cs="Tahoma"/>
                <w:sz w:val="20"/>
                <w:szCs w:val="20"/>
              </w:rPr>
              <w:t>M</w:t>
            </w:r>
            <w:r>
              <w:rPr>
                <w:rFonts w:ascii="Tahoma" w:hAnsi="Tahoma" w:cs="Tahoma"/>
                <w:sz w:val="20"/>
                <w:szCs w:val="20"/>
              </w:rPr>
              <w:t xml:space="preserve">odelo de </w:t>
            </w:r>
            <w:r w:rsidRPr="00733ACA">
              <w:rPr>
                <w:rFonts w:ascii="Tahoma" w:hAnsi="Tahoma" w:cs="Tahoma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sz w:val="20"/>
                <w:szCs w:val="20"/>
              </w:rPr>
              <w:t xml:space="preserve">tención, </w:t>
            </w:r>
            <w:r w:rsidRPr="00733ACA">
              <w:rPr>
                <w:rFonts w:ascii="Tahoma" w:hAnsi="Tahoma" w:cs="Tahoma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z w:val="20"/>
                <w:szCs w:val="20"/>
              </w:rPr>
              <w:t xml:space="preserve">nvestigación y </w:t>
            </w:r>
            <w:r w:rsidRPr="00733ACA">
              <w:rPr>
                <w:rFonts w:ascii="Tahoma" w:hAnsi="Tahoma" w:cs="Tahoma"/>
                <w:sz w:val="20"/>
                <w:szCs w:val="20"/>
              </w:rPr>
              <w:t>C</w:t>
            </w:r>
            <w:r>
              <w:rPr>
                <w:rFonts w:ascii="Tahoma" w:hAnsi="Tahoma" w:cs="Tahoma"/>
                <w:sz w:val="20"/>
                <w:szCs w:val="20"/>
              </w:rPr>
              <w:t>apacitación</w:t>
            </w:r>
          </w:p>
          <w:p w:rsidR="00103EB6" w:rsidRPr="00733ACA" w:rsidRDefault="00103EB6" w:rsidP="008F3DBA">
            <w:pPr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733ACA">
              <w:rPr>
                <w:rFonts w:ascii="Tahoma" w:hAnsi="Tahoma" w:cs="Tahoma"/>
                <w:sz w:val="20"/>
                <w:szCs w:val="20"/>
              </w:rPr>
              <w:t xml:space="preserve"> “Casa Hogar para Varones”</w:t>
            </w:r>
          </w:p>
          <w:p w:rsidR="00103EB6" w:rsidRPr="00103EB6" w:rsidRDefault="00103EB6" w:rsidP="00103EB6">
            <w:pPr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13 a 18 años </w:t>
            </w:r>
          </w:p>
        </w:tc>
        <w:tc>
          <w:tcPr>
            <w:tcW w:w="1984" w:type="dxa"/>
            <w:vAlign w:val="center"/>
          </w:tcPr>
          <w:p w:rsidR="00103EB6" w:rsidRPr="00733ACA" w:rsidRDefault="00103EB6" w:rsidP="008F3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33ACA">
              <w:rPr>
                <w:rFonts w:ascii="Tahoma" w:hAnsi="Tahoma" w:cs="Tahoma"/>
                <w:sz w:val="20"/>
                <w:szCs w:val="20"/>
              </w:rPr>
              <w:t>Callejón del Rio #33</w:t>
            </w:r>
            <w:r w:rsidR="00897491">
              <w:rPr>
                <w:rFonts w:ascii="Tahoma" w:hAnsi="Tahoma" w:cs="Tahoma"/>
                <w:sz w:val="20"/>
                <w:szCs w:val="20"/>
              </w:rPr>
              <w:t xml:space="preserve"> Bis.         </w:t>
            </w:r>
            <w:r w:rsidRPr="00733ACA">
              <w:rPr>
                <w:rFonts w:ascii="Tahoma" w:hAnsi="Tahoma" w:cs="Tahoma"/>
                <w:sz w:val="20"/>
                <w:szCs w:val="20"/>
              </w:rPr>
              <w:t xml:space="preserve"> Col. Barrio de Santa Carina </w:t>
            </w:r>
            <w:r>
              <w:rPr>
                <w:rFonts w:ascii="Tahoma" w:hAnsi="Tahoma" w:cs="Tahoma"/>
                <w:sz w:val="20"/>
                <w:szCs w:val="20"/>
              </w:rPr>
              <w:t xml:space="preserve">México D.F </w:t>
            </w:r>
            <w:r w:rsidRPr="00733ACA">
              <w:rPr>
                <w:rFonts w:ascii="Tahoma" w:hAnsi="Tahoma" w:cs="Tahoma"/>
                <w:sz w:val="20"/>
                <w:szCs w:val="20"/>
              </w:rPr>
              <w:t>C.P 04010</w:t>
            </w:r>
          </w:p>
        </w:tc>
        <w:tc>
          <w:tcPr>
            <w:tcW w:w="1843" w:type="dxa"/>
            <w:vAlign w:val="center"/>
          </w:tcPr>
          <w:p w:rsidR="00103EB6" w:rsidRDefault="00103EB6" w:rsidP="008F3DBA">
            <w:pPr>
              <w:jc w:val="center"/>
            </w:pPr>
            <w:r w:rsidRPr="004C1AFF">
              <w:rPr>
                <w:rFonts w:ascii="Tahoma" w:hAnsi="Tahoma" w:cs="Tahoma"/>
                <w:sz w:val="20"/>
                <w:szCs w:val="20"/>
              </w:rPr>
              <w:t>Asistencial</w:t>
            </w:r>
          </w:p>
        </w:tc>
        <w:tc>
          <w:tcPr>
            <w:tcW w:w="2410" w:type="dxa"/>
          </w:tcPr>
          <w:p w:rsidR="00103EB6" w:rsidRPr="00DE60EB" w:rsidRDefault="00103EB6" w:rsidP="008F3DBA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</w:pPr>
            <w:r w:rsidRPr="00DE60EB"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  <w:t>Consulta medica</w:t>
            </w:r>
          </w:p>
          <w:p w:rsidR="00103EB6" w:rsidRPr="00DE60EB" w:rsidRDefault="00103EB6" w:rsidP="008F3DBA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</w:pPr>
            <w:r w:rsidRPr="00DE60EB"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  <w:t>Atención social</w:t>
            </w:r>
          </w:p>
          <w:p w:rsidR="00103EB6" w:rsidRPr="00DE60EB" w:rsidRDefault="00103EB6" w:rsidP="008F3DBA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</w:pPr>
            <w:r w:rsidRPr="00DE60EB"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  <w:t>Pedagogía</w:t>
            </w:r>
          </w:p>
          <w:p w:rsidR="00103EB6" w:rsidRPr="00DE60EB" w:rsidRDefault="00103EB6" w:rsidP="008F3DBA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</w:pPr>
            <w:r w:rsidRPr="00DE60EB"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  <w:t>Psicológica</w:t>
            </w:r>
          </w:p>
          <w:p w:rsidR="00103EB6" w:rsidRPr="00DE60EB" w:rsidRDefault="00103EB6" w:rsidP="008F3DBA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</w:pPr>
            <w:r w:rsidRPr="00DE60EB"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  <w:t>Odontología</w:t>
            </w:r>
          </w:p>
          <w:p w:rsidR="00103EB6" w:rsidRPr="00DE60EB" w:rsidRDefault="00103EB6" w:rsidP="008F3DBA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</w:pPr>
            <w:r w:rsidRPr="00DE60EB"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  <w:t>Atención de Enfermería</w:t>
            </w:r>
          </w:p>
          <w:p w:rsidR="00103EB6" w:rsidRPr="00DE60EB" w:rsidRDefault="00103EB6" w:rsidP="008F3DBA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</w:pPr>
            <w:r w:rsidRPr="00DE60EB"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  <w:t>Lazos fraternos</w:t>
            </w:r>
          </w:p>
          <w:p w:rsidR="00103EB6" w:rsidRPr="00DE60EB" w:rsidRDefault="00103EB6" w:rsidP="008F3DBA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</w:pPr>
            <w:r w:rsidRPr="00DE60EB"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  <w:t>Educación Valoral</w:t>
            </w:r>
          </w:p>
          <w:p w:rsidR="00103EB6" w:rsidRPr="00DE60EB" w:rsidRDefault="00103EB6" w:rsidP="008F3DBA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</w:pPr>
            <w:r w:rsidRPr="00DE60EB"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  <w:t>Actividades de la Vida Diaria</w:t>
            </w:r>
          </w:p>
          <w:p w:rsidR="00103EB6" w:rsidRPr="00BB16C2" w:rsidRDefault="00103EB6" w:rsidP="00103EB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103EB6"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  <w:t>Alimentación</w:t>
            </w:r>
          </w:p>
        </w:tc>
      </w:tr>
    </w:tbl>
    <w:p w:rsidR="001B153A" w:rsidRPr="001B153A" w:rsidRDefault="001B153A" w:rsidP="001B153A">
      <w:pPr>
        <w:rPr>
          <w:rFonts w:ascii="Tahoma" w:hAnsi="Tahoma" w:cs="Tahoma"/>
          <w:sz w:val="20"/>
          <w:szCs w:val="20"/>
        </w:rPr>
      </w:pPr>
    </w:p>
    <w:sectPr w:rsidR="001B153A" w:rsidRPr="001B153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550" w:rsidRDefault="00636550" w:rsidP="00AC7AFC">
      <w:pPr>
        <w:spacing w:after="0" w:line="240" w:lineRule="auto"/>
      </w:pPr>
      <w:r>
        <w:separator/>
      </w:r>
    </w:p>
  </w:endnote>
  <w:endnote w:type="continuationSeparator" w:id="0">
    <w:p w:rsidR="00636550" w:rsidRDefault="00636550" w:rsidP="00AC7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550" w:rsidRDefault="00636550" w:rsidP="00AC7AFC">
      <w:pPr>
        <w:spacing w:after="0" w:line="240" w:lineRule="auto"/>
      </w:pPr>
      <w:r>
        <w:separator/>
      </w:r>
    </w:p>
  </w:footnote>
  <w:footnote w:type="continuationSeparator" w:id="0">
    <w:p w:rsidR="00636550" w:rsidRDefault="00636550" w:rsidP="00AC7A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72471"/>
    <w:multiLevelType w:val="hybridMultilevel"/>
    <w:tmpl w:val="74EAB3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301FD"/>
    <w:multiLevelType w:val="hybridMultilevel"/>
    <w:tmpl w:val="F4A88B0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163E85"/>
    <w:multiLevelType w:val="hybridMultilevel"/>
    <w:tmpl w:val="4F3E651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B105C9A"/>
    <w:multiLevelType w:val="hybridMultilevel"/>
    <w:tmpl w:val="AB462EB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4128F3"/>
    <w:multiLevelType w:val="hybridMultilevel"/>
    <w:tmpl w:val="5CF6C9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D61CD8"/>
    <w:multiLevelType w:val="hybridMultilevel"/>
    <w:tmpl w:val="753055A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AFC"/>
    <w:rsid w:val="0000167C"/>
    <w:rsid w:val="00054BBC"/>
    <w:rsid w:val="00103EB6"/>
    <w:rsid w:val="00111B25"/>
    <w:rsid w:val="001B153A"/>
    <w:rsid w:val="001B4783"/>
    <w:rsid w:val="002D193E"/>
    <w:rsid w:val="002F4335"/>
    <w:rsid w:val="003C7BA9"/>
    <w:rsid w:val="004D32E5"/>
    <w:rsid w:val="0055193D"/>
    <w:rsid w:val="00567C71"/>
    <w:rsid w:val="00573D2D"/>
    <w:rsid w:val="0057448D"/>
    <w:rsid w:val="00636550"/>
    <w:rsid w:val="00674C1F"/>
    <w:rsid w:val="00733ACA"/>
    <w:rsid w:val="00810406"/>
    <w:rsid w:val="00876033"/>
    <w:rsid w:val="00877872"/>
    <w:rsid w:val="00897491"/>
    <w:rsid w:val="008E1D39"/>
    <w:rsid w:val="00982790"/>
    <w:rsid w:val="009C74C8"/>
    <w:rsid w:val="00AC7AFC"/>
    <w:rsid w:val="00B12976"/>
    <w:rsid w:val="00B73013"/>
    <w:rsid w:val="00BB16C2"/>
    <w:rsid w:val="00C42211"/>
    <w:rsid w:val="00CC5354"/>
    <w:rsid w:val="00CF5A49"/>
    <w:rsid w:val="00CF766F"/>
    <w:rsid w:val="00D63751"/>
    <w:rsid w:val="00DE60EB"/>
    <w:rsid w:val="00E027D8"/>
    <w:rsid w:val="00E37F45"/>
    <w:rsid w:val="00EA5CF6"/>
    <w:rsid w:val="00F324A5"/>
    <w:rsid w:val="00F74C6F"/>
    <w:rsid w:val="00F9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396149-2768-4F5A-9664-A5DE0A49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b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AFC"/>
    <w:pPr>
      <w:spacing w:after="200" w:line="276" w:lineRule="auto"/>
    </w:pPr>
    <w:rPr>
      <w:rFonts w:asciiTheme="minorHAnsi" w:hAnsiTheme="minorHAnsi" w:cstheme="minorBidi"/>
      <w:b w:val="0"/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C7AFC"/>
    <w:pPr>
      <w:spacing w:after="0" w:line="240" w:lineRule="auto"/>
    </w:pPr>
    <w:rPr>
      <w:rFonts w:asciiTheme="minorHAnsi" w:hAnsiTheme="minorHAnsi" w:cstheme="minorBidi"/>
      <w:b w:val="0"/>
      <w:sz w:val="22"/>
      <w:szCs w:val="22"/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C7A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7AFC"/>
    <w:rPr>
      <w:rFonts w:asciiTheme="minorHAnsi" w:hAnsiTheme="minorHAnsi" w:cstheme="minorBidi"/>
      <w:b w:val="0"/>
      <w:sz w:val="22"/>
      <w:szCs w:val="22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C7A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7AFC"/>
    <w:rPr>
      <w:rFonts w:asciiTheme="minorHAnsi" w:hAnsiTheme="minorHAnsi" w:cstheme="minorBidi"/>
      <w:b w:val="0"/>
      <w:sz w:val="22"/>
      <w:szCs w:val="22"/>
      <w:lang w:val="es-ES"/>
    </w:rPr>
  </w:style>
  <w:style w:type="paragraph" w:styleId="Prrafodelista">
    <w:name w:val="List Paragraph"/>
    <w:basedOn w:val="Normal"/>
    <w:uiPriority w:val="34"/>
    <w:qFormat/>
    <w:rsid w:val="00DE60E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974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7491"/>
    <w:rPr>
      <w:rFonts w:ascii="Segoe UI" w:hAnsi="Segoe UI" w:cs="Segoe UI"/>
      <w:b w:val="0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364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Bertha Garcia Ortiz</dc:creator>
  <cp:keywords/>
  <dc:description/>
  <cp:lastModifiedBy>Bertha Garcia Ortiz</cp:lastModifiedBy>
  <cp:revision>4</cp:revision>
  <cp:lastPrinted>2017-10-04T15:21:00Z</cp:lastPrinted>
  <dcterms:created xsi:type="dcterms:W3CDTF">2017-07-04T16:57:00Z</dcterms:created>
  <dcterms:modified xsi:type="dcterms:W3CDTF">2018-04-17T13:35:00Z</dcterms:modified>
</cp:coreProperties>
</file>