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4E30" w14:textId="52BF92B0" w:rsidR="00231F1D" w:rsidRPr="009449FC" w:rsidRDefault="00231F1D" w:rsidP="00E66E7D">
      <w:pPr>
        <w:spacing w:line="360" w:lineRule="auto"/>
        <w:jc w:val="right"/>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ANEXO II</w:t>
      </w:r>
    </w:p>
    <w:p w14:paraId="455B4999" w14:textId="77777777" w:rsidR="00231F1D" w:rsidRPr="009449FC" w:rsidRDefault="00231F1D" w:rsidP="00231F1D">
      <w:pPr>
        <w:spacing w:line="360" w:lineRule="auto"/>
        <w:jc w:val="center"/>
        <w:rPr>
          <w:rFonts w:ascii="Montserrat" w:eastAsia="Arial" w:hAnsi="Montserrat" w:cs="Arial"/>
          <w:color w:val="6D0001"/>
          <w:sz w:val="20"/>
          <w:szCs w:val="20"/>
          <w:lang w:eastAsia="es-MX"/>
        </w:rPr>
      </w:pPr>
    </w:p>
    <w:p w14:paraId="5A235B55" w14:textId="1DECE71A" w:rsidR="00231F1D" w:rsidRPr="009449FC" w:rsidRDefault="00E66E7D" w:rsidP="00231F1D">
      <w:pPr>
        <w:spacing w:line="360" w:lineRule="auto"/>
        <w:jc w:val="center"/>
        <w:rPr>
          <w:rFonts w:ascii="Montserrat" w:eastAsia="Arial" w:hAnsi="Montserrat" w:cs="Arial"/>
          <w:b/>
          <w:bCs/>
          <w:color w:val="6D0001"/>
          <w:sz w:val="20"/>
          <w:szCs w:val="20"/>
          <w:lang w:eastAsia="es-MX"/>
        </w:rPr>
      </w:pPr>
      <w:r w:rsidRPr="009449FC">
        <w:rPr>
          <w:rFonts w:ascii="Montserrat" w:eastAsia="Arial" w:hAnsi="Montserrat" w:cs="Arial"/>
          <w:b/>
          <w:bCs/>
          <w:color w:val="6D0001"/>
          <w:sz w:val="20"/>
          <w:szCs w:val="20"/>
          <w:lang w:eastAsia="es-MX"/>
        </w:rPr>
        <w:t xml:space="preserve">PROGRAMA DE </w:t>
      </w:r>
      <w:r w:rsidR="006C1DCF">
        <w:rPr>
          <w:rFonts w:ascii="Montserrat" w:eastAsia="Arial" w:hAnsi="Montserrat" w:cs="Arial"/>
          <w:b/>
          <w:bCs/>
          <w:color w:val="6D0001"/>
          <w:sz w:val="20"/>
          <w:szCs w:val="20"/>
          <w:lang w:eastAsia="es-MX"/>
        </w:rPr>
        <w:t>SERVICIOS DE ASISTENCIA SOCIAL INTEGRAL</w:t>
      </w:r>
    </w:p>
    <w:p w14:paraId="1973A32C" w14:textId="0057B642" w:rsidR="00231F1D" w:rsidRPr="009449FC" w:rsidRDefault="00231F1D" w:rsidP="00231F1D">
      <w:pPr>
        <w:spacing w:line="360" w:lineRule="auto"/>
        <w:jc w:val="center"/>
        <w:rPr>
          <w:rFonts w:ascii="Montserrat" w:eastAsia="Arial" w:hAnsi="Montserrat" w:cs="Arial"/>
          <w:color w:val="6D0001"/>
          <w:sz w:val="20"/>
          <w:szCs w:val="20"/>
          <w:lang w:eastAsia="es-MX"/>
        </w:rPr>
      </w:pPr>
      <w:r w:rsidRPr="009449FC">
        <w:rPr>
          <w:rFonts w:ascii="Montserrat" w:eastAsia="Arial" w:hAnsi="Montserrat" w:cs="Arial"/>
          <w:color w:val="6D0001"/>
          <w:sz w:val="20"/>
          <w:szCs w:val="20"/>
          <w:lang w:eastAsia="es-MX"/>
        </w:rPr>
        <w:t>EJERCICIO FISCAL:</w:t>
      </w:r>
      <w:r w:rsidR="00E66E7D" w:rsidRPr="009449FC">
        <w:rPr>
          <w:rFonts w:ascii="Montserrat" w:eastAsia="Arial" w:hAnsi="Montserrat" w:cs="Arial"/>
          <w:color w:val="6D0001"/>
          <w:sz w:val="20"/>
          <w:szCs w:val="20"/>
          <w:lang w:eastAsia="es-MX"/>
        </w:rPr>
        <w:t xml:space="preserve"> 202</w:t>
      </w:r>
      <w:r w:rsidR="0042130B">
        <w:rPr>
          <w:rFonts w:ascii="Montserrat" w:eastAsia="Arial" w:hAnsi="Montserrat" w:cs="Arial"/>
          <w:color w:val="6D0001"/>
          <w:sz w:val="20"/>
          <w:szCs w:val="20"/>
          <w:lang w:eastAsia="es-MX"/>
        </w:rPr>
        <w:t>3</w:t>
      </w:r>
    </w:p>
    <w:p w14:paraId="122251DD" w14:textId="77777777" w:rsidR="00E66E7D" w:rsidRPr="009449FC" w:rsidRDefault="00E66E7D" w:rsidP="00231F1D">
      <w:pPr>
        <w:spacing w:line="360" w:lineRule="auto"/>
        <w:jc w:val="center"/>
        <w:rPr>
          <w:rFonts w:ascii="Montserrat" w:eastAsia="Arial" w:hAnsi="Montserrat" w:cs="Arial"/>
          <w:color w:val="6D0001"/>
          <w:sz w:val="20"/>
          <w:szCs w:val="20"/>
          <w:lang w:eastAsia="es-MX"/>
        </w:rPr>
      </w:pPr>
    </w:p>
    <w:p w14:paraId="044799EB" w14:textId="49AB33AC" w:rsidR="00231F1D" w:rsidRPr="009449FC" w:rsidRDefault="00231F1D" w:rsidP="00231F1D">
      <w:pPr>
        <w:spacing w:line="360" w:lineRule="auto"/>
        <w:jc w:val="center"/>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 xml:space="preserve">ACTA DE CONSTITUCIÓN DEL COMITÉ DE CONTRALORÍA SOCIAL </w:t>
      </w:r>
    </w:p>
    <w:p w14:paraId="47EA23A7" w14:textId="77777777" w:rsidR="00E66E7D" w:rsidRPr="0042380A" w:rsidRDefault="00E66E7D" w:rsidP="00231F1D">
      <w:pPr>
        <w:spacing w:line="360" w:lineRule="auto"/>
        <w:jc w:val="center"/>
        <w:rPr>
          <w:rFonts w:ascii="Montserrat" w:eastAsia="Arial" w:hAnsi="Montserrat" w:cs="Arial"/>
          <w:b/>
          <w:color w:val="C00000"/>
          <w:sz w:val="20"/>
          <w:szCs w:val="20"/>
          <w:lang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42130B" w:rsidRPr="0042130B" w14:paraId="756C914C" w14:textId="77777777" w:rsidTr="0042130B">
        <w:trPr>
          <w:trHeight w:val="467"/>
          <w:jc w:val="center"/>
        </w:trPr>
        <w:tc>
          <w:tcPr>
            <w:tcW w:w="8784" w:type="dxa"/>
            <w:shd w:val="clear" w:color="auto" w:fill="9F2241"/>
            <w:vAlign w:val="center"/>
            <w:hideMark/>
          </w:tcPr>
          <w:p w14:paraId="49E8720F" w14:textId="77777777" w:rsidR="00231F1D" w:rsidRPr="0042130B" w:rsidRDefault="00231F1D" w:rsidP="008901F0">
            <w:pPr>
              <w:spacing w:line="360" w:lineRule="auto"/>
              <w:rPr>
                <w:rFonts w:ascii="Montserrat" w:hAnsi="Montserrat"/>
                <w:b/>
                <w:color w:val="FFFFFF" w:themeColor="background1"/>
                <w:sz w:val="20"/>
                <w:szCs w:val="20"/>
                <w:lang w:eastAsia="es-MX"/>
              </w:rPr>
            </w:pPr>
            <w:r w:rsidRPr="0042130B">
              <w:rPr>
                <w:rFonts w:ascii="Montserrat" w:hAnsi="Montserrat"/>
                <w:b/>
                <w:color w:val="FFFFFF" w:themeColor="background1"/>
                <w:sz w:val="20"/>
                <w:szCs w:val="20"/>
                <w:lang w:eastAsia="es-MX"/>
              </w:rPr>
              <w:t xml:space="preserve">Fecha de Constitución </w:t>
            </w:r>
          </w:p>
        </w:tc>
      </w:tr>
      <w:tr w:rsidR="00231F1D" w:rsidRPr="0042380A" w14:paraId="189A9D9B" w14:textId="77777777" w:rsidTr="00E66E7D">
        <w:trPr>
          <w:trHeight w:val="378"/>
          <w:jc w:val="center"/>
        </w:trPr>
        <w:tc>
          <w:tcPr>
            <w:tcW w:w="8784" w:type="dxa"/>
            <w:shd w:val="clear" w:color="auto" w:fill="auto"/>
            <w:noWrap/>
            <w:vAlign w:val="bottom"/>
            <w:hideMark/>
          </w:tcPr>
          <w:p w14:paraId="610F075E" w14:textId="7C669328" w:rsidR="00231F1D" w:rsidRPr="0042380A" w:rsidRDefault="00231F1D" w:rsidP="008901F0">
            <w:pPr>
              <w:spacing w:line="360" w:lineRule="auto"/>
              <w:rPr>
                <w:rFonts w:ascii="Montserrat" w:hAnsi="Montserrat"/>
                <w:color w:val="000000"/>
                <w:sz w:val="20"/>
                <w:szCs w:val="20"/>
                <w:lang w:eastAsia="es-MX"/>
              </w:rPr>
            </w:pPr>
          </w:p>
        </w:tc>
      </w:tr>
      <w:tr w:rsidR="0042130B" w:rsidRPr="0042130B" w14:paraId="6AC20001" w14:textId="77777777" w:rsidTr="0042130B">
        <w:trPr>
          <w:trHeight w:val="467"/>
          <w:jc w:val="center"/>
        </w:trPr>
        <w:tc>
          <w:tcPr>
            <w:tcW w:w="8784" w:type="dxa"/>
            <w:shd w:val="clear" w:color="auto" w:fill="9F2241"/>
            <w:vAlign w:val="center"/>
            <w:hideMark/>
          </w:tcPr>
          <w:p w14:paraId="7E9D11D4" w14:textId="77777777" w:rsidR="00231F1D" w:rsidRPr="0042130B" w:rsidRDefault="00231F1D" w:rsidP="008901F0">
            <w:pPr>
              <w:spacing w:line="360" w:lineRule="auto"/>
              <w:rPr>
                <w:rFonts w:ascii="Montserrat" w:hAnsi="Montserrat"/>
                <w:b/>
                <w:color w:val="FFFFFF" w:themeColor="background1"/>
                <w:sz w:val="20"/>
                <w:szCs w:val="20"/>
                <w:lang w:eastAsia="es-MX"/>
              </w:rPr>
            </w:pPr>
            <w:r w:rsidRPr="0042130B">
              <w:rPr>
                <w:rFonts w:ascii="Montserrat" w:hAnsi="Montserrat"/>
                <w:b/>
                <w:color w:val="FFFFFF" w:themeColor="background1"/>
                <w:sz w:val="20"/>
                <w:szCs w:val="20"/>
                <w:lang w:eastAsia="es-MX"/>
              </w:rPr>
              <w:t xml:space="preserve">Domicilio donde se constituye el Comité: </w:t>
            </w:r>
          </w:p>
        </w:tc>
      </w:tr>
      <w:tr w:rsidR="00231F1D" w:rsidRPr="0042380A" w14:paraId="6A560E98" w14:textId="77777777" w:rsidTr="00E66E7D">
        <w:trPr>
          <w:trHeight w:val="378"/>
          <w:jc w:val="center"/>
        </w:trPr>
        <w:tc>
          <w:tcPr>
            <w:tcW w:w="8784" w:type="dxa"/>
            <w:shd w:val="clear" w:color="auto" w:fill="auto"/>
            <w:noWrap/>
            <w:vAlign w:val="bottom"/>
            <w:hideMark/>
          </w:tcPr>
          <w:p w14:paraId="2F87084C" w14:textId="06286F67" w:rsidR="00231F1D" w:rsidRPr="0042380A" w:rsidRDefault="00231F1D" w:rsidP="008901F0">
            <w:pPr>
              <w:spacing w:line="360" w:lineRule="auto"/>
              <w:rPr>
                <w:rFonts w:ascii="Montserrat" w:hAnsi="Montserrat"/>
                <w:color w:val="000000"/>
                <w:sz w:val="20"/>
                <w:szCs w:val="20"/>
                <w:lang w:eastAsia="es-MX"/>
              </w:rPr>
            </w:pPr>
          </w:p>
        </w:tc>
      </w:tr>
    </w:tbl>
    <w:p w14:paraId="027AC5E6" w14:textId="77777777" w:rsidR="00231F1D" w:rsidRPr="0042380A" w:rsidRDefault="00231F1D" w:rsidP="00231F1D">
      <w:pPr>
        <w:spacing w:line="360" w:lineRule="auto"/>
        <w:rPr>
          <w:rFonts w:ascii="Montserrat" w:eastAsia="Arial" w:hAnsi="Montserrat" w:cs="Arial"/>
          <w:i/>
          <w:sz w:val="20"/>
          <w:szCs w:val="20"/>
          <w:lang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42130B" w:rsidRPr="0042130B" w14:paraId="0AFB4102" w14:textId="77777777" w:rsidTr="0042130B">
        <w:trPr>
          <w:trHeight w:val="467"/>
          <w:jc w:val="center"/>
        </w:trPr>
        <w:tc>
          <w:tcPr>
            <w:tcW w:w="8784" w:type="dxa"/>
            <w:shd w:val="clear" w:color="auto" w:fill="9F2241"/>
            <w:vAlign w:val="center"/>
            <w:hideMark/>
          </w:tcPr>
          <w:p w14:paraId="3B06B284" w14:textId="77777777" w:rsidR="00231F1D" w:rsidRPr="0042130B" w:rsidRDefault="00231F1D" w:rsidP="008901F0">
            <w:pPr>
              <w:spacing w:line="360" w:lineRule="auto"/>
              <w:rPr>
                <w:rFonts w:ascii="Montserrat" w:hAnsi="Montserrat"/>
                <w:b/>
                <w:color w:val="FFFFFF" w:themeColor="background1"/>
                <w:sz w:val="20"/>
                <w:szCs w:val="20"/>
                <w:lang w:eastAsia="es-MX"/>
              </w:rPr>
            </w:pPr>
            <w:r w:rsidRPr="0042130B">
              <w:rPr>
                <w:rFonts w:ascii="Montserrat" w:hAnsi="Montserrat"/>
                <w:b/>
                <w:color w:val="FFFFFF" w:themeColor="background1"/>
                <w:sz w:val="20"/>
                <w:szCs w:val="20"/>
                <w:lang w:eastAsia="es-MX"/>
              </w:rPr>
              <w:t>Nombre del Comité de Contraloría Social</w:t>
            </w:r>
          </w:p>
        </w:tc>
      </w:tr>
      <w:tr w:rsidR="00231F1D" w:rsidRPr="0042380A" w14:paraId="7B63D64C" w14:textId="77777777" w:rsidTr="00E66E7D">
        <w:trPr>
          <w:trHeight w:val="378"/>
          <w:jc w:val="center"/>
        </w:trPr>
        <w:tc>
          <w:tcPr>
            <w:tcW w:w="8784" w:type="dxa"/>
            <w:shd w:val="clear" w:color="auto" w:fill="auto"/>
            <w:noWrap/>
            <w:vAlign w:val="bottom"/>
            <w:hideMark/>
          </w:tcPr>
          <w:p w14:paraId="63F9A60B" w14:textId="58467E49" w:rsidR="00231F1D" w:rsidRPr="0042380A" w:rsidRDefault="00231F1D" w:rsidP="008901F0">
            <w:pPr>
              <w:spacing w:line="360" w:lineRule="auto"/>
              <w:rPr>
                <w:rFonts w:ascii="Montserrat" w:hAnsi="Montserrat"/>
                <w:color w:val="000000"/>
                <w:sz w:val="20"/>
                <w:szCs w:val="20"/>
                <w:lang w:eastAsia="es-MX"/>
              </w:rPr>
            </w:pPr>
          </w:p>
        </w:tc>
      </w:tr>
      <w:tr w:rsidR="0042130B" w:rsidRPr="0042130B" w14:paraId="53E6E59E" w14:textId="77777777" w:rsidTr="0042130B">
        <w:trPr>
          <w:trHeight w:val="467"/>
          <w:jc w:val="center"/>
        </w:trPr>
        <w:tc>
          <w:tcPr>
            <w:tcW w:w="8784" w:type="dxa"/>
            <w:shd w:val="clear" w:color="auto" w:fill="9F2241"/>
            <w:vAlign w:val="center"/>
            <w:hideMark/>
          </w:tcPr>
          <w:p w14:paraId="40212DCD" w14:textId="77777777" w:rsidR="00231F1D" w:rsidRPr="0042130B" w:rsidRDefault="00231F1D" w:rsidP="008901F0">
            <w:pPr>
              <w:spacing w:line="360" w:lineRule="auto"/>
              <w:rPr>
                <w:rFonts w:ascii="Montserrat" w:hAnsi="Montserrat"/>
                <w:b/>
                <w:color w:val="FFFFFF" w:themeColor="background1"/>
                <w:sz w:val="20"/>
                <w:szCs w:val="20"/>
                <w:lang w:eastAsia="es-MX"/>
              </w:rPr>
            </w:pPr>
            <w:r w:rsidRPr="0042130B">
              <w:rPr>
                <w:rFonts w:ascii="Montserrat" w:hAnsi="Montserrat"/>
                <w:b/>
                <w:color w:val="FFFFFF" w:themeColor="background1"/>
                <w:sz w:val="20"/>
                <w:szCs w:val="20"/>
                <w:lang w:eastAsia="es-MX"/>
              </w:rPr>
              <w:t xml:space="preserve">Clave de Registro </w:t>
            </w:r>
          </w:p>
        </w:tc>
      </w:tr>
      <w:tr w:rsidR="00231F1D" w:rsidRPr="0042380A" w14:paraId="15A5EF00" w14:textId="77777777" w:rsidTr="00E66E7D">
        <w:trPr>
          <w:trHeight w:val="378"/>
          <w:jc w:val="center"/>
        </w:trPr>
        <w:tc>
          <w:tcPr>
            <w:tcW w:w="8784" w:type="dxa"/>
            <w:shd w:val="clear" w:color="auto" w:fill="auto"/>
            <w:noWrap/>
            <w:vAlign w:val="bottom"/>
            <w:hideMark/>
          </w:tcPr>
          <w:p w14:paraId="5C03B790" w14:textId="23679561" w:rsidR="00231F1D" w:rsidRPr="0042380A" w:rsidRDefault="00231F1D" w:rsidP="008901F0">
            <w:pPr>
              <w:spacing w:line="360" w:lineRule="auto"/>
              <w:rPr>
                <w:rFonts w:ascii="Montserrat" w:hAnsi="Montserrat"/>
                <w:color w:val="000000"/>
                <w:sz w:val="20"/>
                <w:szCs w:val="20"/>
                <w:lang w:eastAsia="es-MX"/>
              </w:rPr>
            </w:pPr>
          </w:p>
        </w:tc>
      </w:tr>
    </w:tbl>
    <w:p w14:paraId="19CE84C1" w14:textId="77777777" w:rsidR="00231F1D" w:rsidRPr="0042380A" w:rsidRDefault="00231F1D" w:rsidP="00231F1D">
      <w:pPr>
        <w:spacing w:line="360" w:lineRule="auto"/>
        <w:rPr>
          <w:rFonts w:ascii="Montserrat" w:eastAsia="Arial" w:hAnsi="Montserrat" w:cs="Arial"/>
          <w:i/>
          <w:sz w:val="20"/>
          <w:szCs w:val="20"/>
          <w:lang w:eastAsia="es-MX"/>
        </w:rPr>
      </w:pPr>
    </w:p>
    <w:p w14:paraId="22C7AAF8" w14:textId="77777777" w:rsidR="00231F1D" w:rsidRPr="009449FC" w:rsidRDefault="00231F1D" w:rsidP="00231F1D">
      <w:pPr>
        <w:numPr>
          <w:ilvl w:val="0"/>
          <w:numId w:val="7"/>
        </w:numPr>
        <w:spacing w:line="360" w:lineRule="auto"/>
        <w:ind w:left="0" w:firstLine="0"/>
        <w:contextualSpacing/>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 xml:space="preserve">DATOS DE LA OBRA O APOYOS DEL PROGRAMA </w:t>
      </w:r>
    </w:p>
    <w:tbl>
      <w:tblPr>
        <w:tblW w:w="8789" w:type="dxa"/>
        <w:jc w:val="center"/>
        <w:tblCellMar>
          <w:left w:w="70" w:type="dxa"/>
          <w:right w:w="70" w:type="dxa"/>
        </w:tblCellMar>
        <w:tblLook w:val="04A0" w:firstRow="1" w:lastRow="0" w:firstColumn="1" w:lastColumn="0" w:noHBand="0" w:noVBand="1"/>
      </w:tblPr>
      <w:tblGrid>
        <w:gridCol w:w="3686"/>
        <w:gridCol w:w="5103"/>
      </w:tblGrid>
      <w:tr w:rsidR="00231F1D" w:rsidRPr="0042380A" w14:paraId="2DD7D4D0" w14:textId="77777777" w:rsidTr="005A0287">
        <w:trPr>
          <w:trHeight w:val="386"/>
          <w:jc w:val="center"/>
        </w:trPr>
        <w:tc>
          <w:tcPr>
            <w:tcW w:w="3686" w:type="dxa"/>
            <w:tcBorders>
              <w:top w:val="single" w:sz="4" w:space="0" w:color="auto"/>
              <w:left w:val="single" w:sz="4" w:space="0" w:color="auto"/>
              <w:bottom w:val="single" w:sz="4" w:space="0" w:color="auto"/>
              <w:right w:val="single" w:sz="4" w:space="0" w:color="auto"/>
            </w:tcBorders>
            <w:shd w:val="clear" w:color="auto" w:fill="9F2241"/>
            <w:noWrap/>
            <w:vAlign w:val="center"/>
            <w:hideMark/>
          </w:tcPr>
          <w:p w14:paraId="60F6B12D"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 xml:space="preserve">Apoyo, obra o servicio: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2F7F751" w14:textId="77777777"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BF8522F" w14:textId="77777777" w:rsidTr="005A0287">
        <w:trPr>
          <w:trHeight w:val="418"/>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4C0C091A"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04C6069C" w14:textId="57DA826E"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4D141BD" w14:textId="77777777" w:rsidTr="005A0287">
        <w:trPr>
          <w:trHeight w:val="410"/>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4075A1CD"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7BCD0F4F" w14:textId="74CA87C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2273D2F2" w14:textId="77777777" w:rsidTr="005A0287">
        <w:trPr>
          <w:trHeight w:val="416"/>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6AD3A2D5"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541AC7E7" w14:textId="18C7EAFC"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58E14530" w14:textId="77777777" w:rsidTr="005A0287">
        <w:trPr>
          <w:trHeight w:val="422"/>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50704237"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7DA90993" w14:textId="488E8B9B"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7AACE8E" w14:textId="77777777" w:rsidTr="005A0287">
        <w:trPr>
          <w:trHeight w:val="400"/>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552814C8"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7DB22E65" w14:textId="1F8E8CC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DD88DFC" w14:textId="77777777" w:rsidTr="005A0287">
        <w:trPr>
          <w:trHeight w:val="433"/>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2EC2ECC9"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Monto de la obra, apoyo o servicio:</w:t>
            </w:r>
          </w:p>
        </w:tc>
        <w:tc>
          <w:tcPr>
            <w:tcW w:w="5103" w:type="dxa"/>
            <w:tcBorders>
              <w:top w:val="nil"/>
              <w:left w:val="nil"/>
              <w:bottom w:val="single" w:sz="4" w:space="0" w:color="auto"/>
              <w:right w:val="single" w:sz="4" w:space="0" w:color="auto"/>
            </w:tcBorders>
            <w:shd w:val="clear" w:color="auto" w:fill="auto"/>
            <w:noWrap/>
            <w:vAlign w:val="center"/>
            <w:hideMark/>
          </w:tcPr>
          <w:p w14:paraId="0702B4A3" w14:textId="3ABB957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5EBF434" w14:textId="77777777" w:rsidTr="005A0287">
        <w:trPr>
          <w:trHeight w:val="619"/>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47CBBBF0"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 xml:space="preserve">Duración de la obra, apoyo o servicio </w:t>
            </w:r>
          </w:p>
        </w:tc>
        <w:tc>
          <w:tcPr>
            <w:tcW w:w="5103" w:type="dxa"/>
            <w:tcBorders>
              <w:top w:val="nil"/>
              <w:left w:val="nil"/>
              <w:bottom w:val="single" w:sz="4" w:space="0" w:color="auto"/>
              <w:right w:val="single" w:sz="4" w:space="0" w:color="auto"/>
            </w:tcBorders>
            <w:shd w:val="clear" w:color="auto" w:fill="auto"/>
            <w:noWrap/>
            <w:vAlign w:val="center"/>
            <w:hideMark/>
          </w:tcPr>
          <w:p w14:paraId="6DF5B349" w14:textId="4961FB01" w:rsidR="00231F1D" w:rsidRPr="0042380A" w:rsidRDefault="00231F1D" w:rsidP="008901F0">
            <w:pPr>
              <w:spacing w:line="360" w:lineRule="auto"/>
              <w:rPr>
                <w:rFonts w:ascii="Montserrat" w:hAnsi="Montserrat"/>
                <w:color w:val="000000"/>
                <w:sz w:val="20"/>
                <w:szCs w:val="20"/>
                <w:lang w:eastAsia="es-MX"/>
              </w:rPr>
            </w:pPr>
          </w:p>
        </w:tc>
      </w:tr>
    </w:tbl>
    <w:p w14:paraId="48042BF5" w14:textId="77777777" w:rsidR="00231F1D" w:rsidRPr="0042380A" w:rsidRDefault="00231F1D" w:rsidP="00231F1D">
      <w:pPr>
        <w:spacing w:line="360" w:lineRule="auto"/>
        <w:rPr>
          <w:rFonts w:ascii="Montserrat" w:eastAsia="Arial" w:hAnsi="Montserrat" w:cs="Arial"/>
          <w:b/>
          <w:color w:val="C00000"/>
          <w:sz w:val="20"/>
          <w:szCs w:val="20"/>
          <w:lang w:eastAsia="es-MX"/>
        </w:rPr>
      </w:pPr>
    </w:p>
    <w:p w14:paraId="63173144" w14:textId="03B56FC0" w:rsidR="00231F1D" w:rsidRPr="009449FC" w:rsidRDefault="00231F1D" w:rsidP="00231F1D">
      <w:pPr>
        <w:numPr>
          <w:ilvl w:val="0"/>
          <w:numId w:val="7"/>
        </w:numPr>
        <w:spacing w:line="360" w:lineRule="auto"/>
        <w:ind w:left="0" w:firstLine="0"/>
        <w:contextualSpacing/>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lastRenderedPageBreak/>
        <w:t>FUNCIONES Y COMPROMISOS DEL COMITÉ DE CONTRALORÍA SOCIAL</w:t>
      </w:r>
    </w:p>
    <w:p w14:paraId="628CC315" w14:textId="77777777" w:rsidR="00E66E7D" w:rsidRPr="009449FC" w:rsidRDefault="00E66E7D" w:rsidP="00E66E7D">
      <w:pPr>
        <w:spacing w:line="360" w:lineRule="auto"/>
        <w:contextualSpacing/>
        <w:rPr>
          <w:rFonts w:ascii="Montserrat" w:eastAsia="Arial" w:hAnsi="Montserrat" w:cs="Arial"/>
          <w:b/>
          <w:color w:val="6D0001"/>
          <w:sz w:val="20"/>
          <w:szCs w:val="20"/>
          <w:lang w:eastAsia="es-MX"/>
        </w:rPr>
      </w:pPr>
    </w:p>
    <w:p w14:paraId="0BC9E0B0" w14:textId="77777777" w:rsidR="00231F1D" w:rsidRPr="009449FC" w:rsidRDefault="00231F1D" w:rsidP="00231F1D">
      <w:pPr>
        <w:spacing w:line="360" w:lineRule="auto"/>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Funciones:</w:t>
      </w:r>
    </w:p>
    <w:p w14:paraId="30B3DEAC" w14:textId="6CC76C1C" w:rsidR="00231F1D" w:rsidRPr="0042380A" w:rsidRDefault="00231F1D" w:rsidP="00231F1D">
      <w:pPr>
        <w:spacing w:line="360" w:lineRule="auto"/>
        <w:rPr>
          <w:rFonts w:ascii="Montserrat" w:eastAsia="Arial" w:hAnsi="Montserrat" w:cs="Arial"/>
          <w:sz w:val="20"/>
          <w:szCs w:val="20"/>
          <w:lang w:eastAsia="es-MX"/>
        </w:rPr>
      </w:pPr>
      <w:r w:rsidRPr="0042380A">
        <w:rPr>
          <w:rFonts w:ascii="Montserrat" w:eastAsia="Arial" w:hAnsi="Montserrat" w:cs="Arial"/>
          <w:sz w:val="20"/>
          <w:szCs w:val="20"/>
          <w:lang w:eastAsia="es-MX"/>
        </w:rPr>
        <w:t>Solicitar Información</w:t>
      </w:r>
      <w:r w:rsidR="00E66E7D">
        <w:rPr>
          <w:rFonts w:ascii="Montserrat" w:eastAsia="Arial" w:hAnsi="Montserrat" w:cs="Arial"/>
          <w:sz w:val="20"/>
          <w:szCs w:val="20"/>
          <w:lang w:eastAsia="es-MX"/>
        </w:rPr>
        <w:t xml:space="preserve"> y V</w:t>
      </w:r>
      <w:r w:rsidRPr="0042380A">
        <w:rPr>
          <w:rFonts w:ascii="Montserrat" w:eastAsia="Arial" w:hAnsi="Montserrat" w:cs="Arial"/>
          <w:sz w:val="20"/>
          <w:szCs w:val="20"/>
          <w:lang w:eastAsia="es-MX"/>
        </w:rPr>
        <w:t xml:space="preserve">igilar que: </w:t>
      </w:r>
    </w:p>
    <w:p w14:paraId="7F72420D" w14:textId="77777777" w:rsidR="00231F1D" w:rsidRPr="0042380A" w:rsidRDefault="00231F1D" w:rsidP="00E66E7D">
      <w:pPr>
        <w:numPr>
          <w:ilvl w:val="0"/>
          <w:numId w:val="8"/>
        </w:numPr>
        <w:pBdr>
          <w:top w:val="nil"/>
          <w:left w:val="nil"/>
          <w:bottom w:val="nil"/>
          <w:right w:val="nil"/>
          <w:between w:val="nil"/>
        </w:pBdr>
        <w:spacing w:line="360" w:lineRule="auto"/>
        <w:contextualSpacing/>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Se difunda información suficiente, veraz y oportuna sobre la operación del Programa. </w:t>
      </w:r>
    </w:p>
    <w:p w14:paraId="5D5CD732"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Los/as beneficiarios/as cumplan con los requisitos para tener ese carácter. </w:t>
      </w:r>
    </w:p>
    <w:p w14:paraId="4DB87759"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Se cumpla con los períodos de ejecución de la entrega de los apoyos y/o servicios. </w:t>
      </w:r>
    </w:p>
    <w:p w14:paraId="38C77789"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7419351"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El programa no sea aplicado afectando la igualdad entre mujeres y hombres.</w:t>
      </w:r>
    </w:p>
    <w:p w14:paraId="09BD6E62"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434064EB"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78796EE5" w14:textId="77777777" w:rsidR="008F1026" w:rsidRDefault="00231F1D" w:rsidP="00C8109F">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8F1026">
        <w:rPr>
          <w:rFonts w:ascii="Montserrat" w:eastAsia="Arial" w:hAnsi="Montserrat" w:cs="Arial"/>
          <w:color w:val="000000"/>
          <w:sz w:val="20"/>
          <w:szCs w:val="20"/>
          <w:lang w:eastAsia="es-MX"/>
        </w:rPr>
        <w:t>Las autoridades competentes den atención a las quejas y denuncias relacionadas con el programa.</w:t>
      </w:r>
    </w:p>
    <w:p w14:paraId="10777052" w14:textId="1DFFC6C6" w:rsidR="0034514B" w:rsidRPr="008F1026" w:rsidRDefault="0034514B" w:rsidP="00C8109F">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34514B">
        <w:rPr>
          <w:rFonts w:ascii="Montserrat" w:eastAsia="Arial" w:hAnsi="Montserrat" w:cs="Arial"/>
          <w:color w:val="000000"/>
          <w:sz w:val="20"/>
          <w:szCs w:val="20"/>
          <w:lang w:eastAsia="es-MX"/>
        </w:rPr>
        <w:t>Vigilar que el programa no sea aplicado afectando la igualdad entre mujeres y hombres.</w:t>
      </w:r>
    </w:p>
    <w:p w14:paraId="7352FC5B" w14:textId="77777777" w:rsidR="00761F75" w:rsidRDefault="00761F75"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50C300BB" w14:textId="77777777" w:rsidR="008F1026" w:rsidRPr="009449FC" w:rsidRDefault="008F1026" w:rsidP="00231F1D">
      <w:pPr>
        <w:pBdr>
          <w:top w:val="nil"/>
          <w:left w:val="nil"/>
          <w:bottom w:val="nil"/>
          <w:right w:val="nil"/>
          <w:between w:val="nil"/>
        </w:pBdr>
        <w:spacing w:line="360" w:lineRule="auto"/>
        <w:contextualSpacing/>
        <w:jc w:val="both"/>
        <w:rPr>
          <w:rFonts w:ascii="Montserrat" w:eastAsia="Arial" w:hAnsi="Montserrat" w:cs="Arial"/>
          <w:color w:val="6D0001"/>
          <w:sz w:val="20"/>
          <w:szCs w:val="20"/>
          <w:lang w:eastAsia="es-MX"/>
        </w:rPr>
      </w:pPr>
    </w:p>
    <w:p w14:paraId="0F790055" w14:textId="77777777" w:rsidR="00231F1D" w:rsidRPr="009449FC" w:rsidRDefault="00231F1D" w:rsidP="00231F1D">
      <w:pPr>
        <w:pBdr>
          <w:top w:val="nil"/>
          <w:left w:val="nil"/>
          <w:bottom w:val="nil"/>
          <w:right w:val="nil"/>
          <w:between w:val="nil"/>
        </w:pBdr>
        <w:spacing w:line="360" w:lineRule="auto"/>
        <w:contextualSpacing/>
        <w:jc w:val="both"/>
        <w:rPr>
          <w:rFonts w:ascii="Montserrat" w:eastAsia="Arial" w:hAnsi="Montserrat" w:cs="Arial"/>
          <w:b/>
          <w:sz w:val="20"/>
          <w:szCs w:val="20"/>
          <w:lang w:eastAsia="es-MX"/>
        </w:rPr>
      </w:pPr>
      <w:r w:rsidRPr="009449FC">
        <w:rPr>
          <w:rFonts w:ascii="Montserrat" w:eastAsia="Arial" w:hAnsi="Montserrat" w:cs="Arial"/>
          <w:b/>
          <w:sz w:val="20"/>
          <w:szCs w:val="20"/>
          <w:lang w:eastAsia="es-MX"/>
        </w:rPr>
        <w:t xml:space="preserve">Mecanismos e instrumentos que utilizará para el ejercicio de sus actividades: </w:t>
      </w:r>
    </w:p>
    <w:p w14:paraId="300E67BD" w14:textId="77777777" w:rsidR="00231F1D" w:rsidRPr="009449FC" w:rsidRDefault="00231F1D" w:rsidP="00231F1D">
      <w:pPr>
        <w:pBdr>
          <w:top w:val="nil"/>
          <w:left w:val="nil"/>
          <w:bottom w:val="nil"/>
          <w:right w:val="nil"/>
          <w:between w:val="nil"/>
        </w:pBdr>
        <w:spacing w:line="360" w:lineRule="auto"/>
        <w:contextualSpacing/>
        <w:jc w:val="both"/>
        <w:rPr>
          <w:rFonts w:ascii="Montserrat" w:eastAsia="Arial" w:hAnsi="Montserrat" w:cs="Arial"/>
          <w:b/>
          <w:color w:val="6D0001"/>
          <w:sz w:val="20"/>
          <w:szCs w:val="20"/>
          <w:lang w:eastAsia="es-MX"/>
        </w:rPr>
      </w:pPr>
    </w:p>
    <w:p w14:paraId="7E96BB98" w14:textId="777974A7" w:rsidR="00506E12" w:rsidRDefault="0012415A" w:rsidP="0012415A">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r w:rsidRPr="0012415A">
        <w:rPr>
          <w:rFonts w:ascii="Montserrat" w:eastAsia="Arial" w:hAnsi="Montserrat" w:cs="Arial"/>
          <w:bCs/>
          <w:color w:val="000000"/>
          <w:sz w:val="20"/>
          <w:szCs w:val="20"/>
          <w:lang w:eastAsia="es-MX"/>
        </w:rPr>
        <w:t xml:space="preserve">Los </w:t>
      </w:r>
      <w:r w:rsidRPr="0012415A">
        <w:rPr>
          <w:rFonts w:ascii="Montserrat" w:eastAsia="Arial" w:hAnsi="Montserrat" w:cs="Arial"/>
          <w:sz w:val="20"/>
          <w:szCs w:val="20"/>
          <w:lang w:eastAsia="es-MX"/>
        </w:rPr>
        <w:t xml:space="preserve">Mecanismos e instrumentos que utilizará </w:t>
      </w:r>
      <w:r>
        <w:rPr>
          <w:rFonts w:ascii="Montserrat" w:eastAsia="Arial" w:hAnsi="Montserrat" w:cs="Arial"/>
          <w:sz w:val="20"/>
          <w:szCs w:val="20"/>
          <w:lang w:eastAsia="es-MX"/>
        </w:rPr>
        <w:t xml:space="preserve">por el Comité de Contraloría Social del Programa de </w:t>
      </w:r>
      <w:r w:rsidR="006C1DCF">
        <w:rPr>
          <w:rFonts w:ascii="Montserrat" w:eastAsia="Arial" w:hAnsi="Montserrat" w:cs="Arial"/>
          <w:sz w:val="20"/>
          <w:szCs w:val="20"/>
          <w:lang w:eastAsia="es-MX"/>
        </w:rPr>
        <w:t>Servicios de Asistencia Social Integral</w:t>
      </w:r>
      <w:r w:rsidRPr="0012415A">
        <w:rPr>
          <w:rFonts w:ascii="Montserrat" w:eastAsia="Arial" w:hAnsi="Montserrat" w:cs="Arial"/>
          <w:sz w:val="20"/>
          <w:szCs w:val="20"/>
          <w:lang w:eastAsia="es-MX"/>
        </w:rPr>
        <w:t xml:space="preserve"> para el ejercicio de sus actividades</w:t>
      </w:r>
      <w:r w:rsidR="00506E12">
        <w:rPr>
          <w:rFonts w:ascii="Montserrat" w:eastAsia="Arial" w:hAnsi="Montserrat" w:cs="Arial"/>
          <w:sz w:val="20"/>
          <w:szCs w:val="20"/>
          <w:lang w:eastAsia="es-MX"/>
        </w:rPr>
        <w:t xml:space="preserve"> son los siguientes:</w:t>
      </w:r>
    </w:p>
    <w:p w14:paraId="7550BE89" w14:textId="77777777" w:rsidR="00506E12" w:rsidRDefault="00506E12" w:rsidP="0012415A">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p>
    <w:p w14:paraId="73439D3A" w14:textId="77777777" w:rsidR="009F58AA" w:rsidRDefault="009F58AA" w:rsidP="009F58AA">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Cuaderno de Trabajo para el CCS, incluido como documento de apoyo.</w:t>
      </w:r>
    </w:p>
    <w:p w14:paraId="1D539475" w14:textId="13D1A1CF" w:rsidR="00761F75" w:rsidRDefault="00761F75"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 xml:space="preserve">Ficha Informativa </w:t>
      </w:r>
      <w:r w:rsidR="00D81E16">
        <w:rPr>
          <w:rFonts w:ascii="Montserrat" w:hAnsi="Montserrat" w:cs="Arial"/>
          <w:sz w:val="20"/>
          <w:szCs w:val="20"/>
        </w:rPr>
        <w:t>(</w:t>
      </w:r>
      <w:r w:rsidR="00D81E16">
        <w:rPr>
          <w:rFonts w:ascii="Montserrat" w:hAnsi="Montserrat" w:cs="Arial"/>
          <w:sz w:val="20"/>
          <w:szCs w:val="20"/>
          <w:lang w:eastAsia="es-MX"/>
        </w:rPr>
        <w:t xml:space="preserve">Anexo III) </w:t>
      </w:r>
      <w:r>
        <w:rPr>
          <w:rFonts w:ascii="Montserrat" w:hAnsi="Montserrat" w:cs="Arial"/>
          <w:sz w:val="20"/>
          <w:szCs w:val="20"/>
        </w:rPr>
        <w:t>que correspondan al proyecto ejecutado en el marco del Programa.</w:t>
      </w:r>
    </w:p>
    <w:p w14:paraId="76A69FAE" w14:textId="77777777" w:rsidR="009F58AA" w:rsidRDefault="009F58AA" w:rsidP="009F58AA">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Tríptico de Contraloría Social del PAPCD</w:t>
      </w:r>
    </w:p>
    <w:p w14:paraId="1D1D2075" w14:textId="02C1C586" w:rsidR="00761F75" w:rsidRDefault="00761F75"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Solicitud de Información (Anexo VIII), con la finalidad, de que en cualquier momento los integrantes del Comité puedan solicitar información al servidor público sobre algún tema de particular interés.</w:t>
      </w:r>
    </w:p>
    <w:p w14:paraId="71A25BF7" w14:textId="5A33EF44" w:rsidR="00BA06E9" w:rsidRDefault="00BA06E9" w:rsidP="00761F75">
      <w:pPr>
        <w:pStyle w:val="Prrafodelista"/>
        <w:numPr>
          <w:ilvl w:val="1"/>
          <w:numId w:val="9"/>
        </w:numPr>
        <w:spacing w:after="0" w:line="360" w:lineRule="auto"/>
        <w:jc w:val="both"/>
        <w:rPr>
          <w:rFonts w:ascii="Montserrat" w:hAnsi="Montserrat" w:cs="Arial"/>
          <w:sz w:val="20"/>
          <w:szCs w:val="20"/>
        </w:rPr>
      </w:pPr>
      <w:r w:rsidRPr="00BA06E9">
        <w:rPr>
          <w:rFonts w:ascii="Montserrat" w:hAnsi="Montserrat" w:cs="Arial"/>
          <w:sz w:val="20"/>
          <w:szCs w:val="20"/>
        </w:rPr>
        <w:lastRenderedPageBreak/>
        <w:t>Informe del Comité de Contraloría Social</w:t>
      </w:r>
      <w:r w:rsidR="00D81E16">
        <w:rPr>
          <w:rFonts w:ascii="Montserrat" w:hAnsi="Montserrat" w:cs="Arial"/>
          <w:sz w:val="20"/>
          <w:szCs w:val="20"/>
        </w:rPr>
        <w:t xml:space="preserve"> (</w:t>
      </w:r>
      <w:r w:rsidR="00D81E16">
        <w:rPr>
          <w:rFonts w:ascii="Montserrat" w:hAnsi="Montserrat" w:cs="Arial"/>
          <w:sz w:val="20"/>
          <w:szCs w:val="20"/>
          <w:lang w:eastAsia="es-MX"/>
        </w:rPr>
        <w:t>Anexo IV)</w:t>
      </w:r>
      <w:r w:rsidRPr="00BA06E9">
        <w:rPr>
          <w:rFonts w:ascii="Montserrat" w:hAnsi="Montserrat" w:cs="Arial"/>
          <w:sz w:val="20"/>
          <w:szCs w:val="20"/>
        </w:rPr>
        <w:t>,</w:t>
      </w:r>
      <w:r>
        <w:rPr>
          <w:rFonts w:ascii="Montserrat" w:hAnsi="Montserrat" w:cs="Arial"/>
          <w:sz w:val="20"/>
          <w:szCs w:val="20"/>
        </w:rPr>
        <w:t xml:space="preserve"> Documento en el que el Comité reporta los resultados de las actividades de Contraloría Social en el marco del Programa.</w:t>
      </w:r>
    </w:p>
    <w:p w14:paraId="665F841F" w14:textId="677F9D43" w:rsidR="009F58AA" w:rsidRDefault="009F58AA"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Formato de quejas y denuncias (Anexo IX)</w:t>
      </w:r>
      <w:r w:rsidR="009E1C71">
        <w:rPr>
          <w:rFonts w:ascii="Montserrat" w:hAnsi="Montserrat" w:cs="Arial"/>
          <w:sz w:val="20"/>
          <w:szCs w:val="20"/>
        </w:rPr>
        <w:t>, Instrumento en que l</w:t>
      </w:r>
      <w:r>
        <w:rPr>
          <w:rFonts w:ascii="Montserrat" w:hAnsi="Montserrat" w:cs="Arial"/>
          <w:sz w:val="20"/>
          <w:szCs w:val="20"/>
        </w:rPr>
        <w:t>os CCS captar</w:t>
      </w:r>
      <w:r w:rsidR="009E1C71">
        <w:rPr>
          <w:rFonts w:ascii="Montserrat" w:hAnsi="Montserrat" w:cs="Arial"/>
          <w:sz w:val="20"/>
          <w:szCs w:val="20"/>
        </w:rPr>
        <w:t>an</w:t>
      </w:r>
      <w:r>
        <w:rPr>
          <w:rFonts w:ascii="Montserrat" w:hAnsi="Montserrat" w:cs="Arial"/>
          <w:sz w:val="20"/>
          <w:szCs w:val="20"/>
        </w:rPr>
        <w:t xml:space="preserve"> las quejas y denuncias que la Población Objetivo Beneficiada tenga sobre el P</w:t>
      </w:r>
      <w:r w:rsidR="009E1C71">
        <w:rPr>
          <w:rFonts w:ascii="Montserrat" w:hAnsi="Montserrat" w:cs="Arial"/>
          <w:sz w:val="20"/>
          <w:szCs w:val="20"/>
        </w:rPr>
        <w:t>rograma.</w:t>
      </w:r>
    </w:p>
    <w:p w14:paraId="6CBB5CC9" w14:textId="6C393A51" w:rsidR="006177A9" w:rsidRDefault="006177A9"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 xml:space="preserve">Minuta </w:t>
      </w:r>
      <w:r w:rsidR="00022851">
        <w:rPr>
          <w:rFonts w:ascii="Montserrat" w:hAnsi="Montserrat" w:cs="Arial"/>
          <w:sz w:val="20"/>
          <w:szCs w:val="20"/>
        </w:rPr>
        <w:t>(</w:t>
      </w:r>
      <w:r w:rsidR="00022851">
        <w:rPr>
          <w:rFonts w:ascii="Montserrat" w:hAnsi="Montserrat" w:cs="Arial"/>
          <w:sz w:val="20"/>
          <w:szCs w:val="20"/>
          <w:lang w:eastAsia="es-MX"/>
        </w:rPr>
        <w:t>Anexo V)</w:t>
      </w:r>
      <w:r w:rsidR="00022851">
        <w:rPr>
          <w:rFonts w:ascii="Montserrat" w:hAnsi="Montserrat" w:cs="Arial"/>
          <w:sz w:val="20"/>
          <w:szCs w:val="20"/>
        </w:rPr>
        <w:t xml:space="preserve"> </w:t>
      </w:r>
      <w:r>
        <w:rPr>
          <w:rFonts w:ascii="Montserrat" w:hAnsi="Montserrat" w:cs="Arial"/>
          <w:sz w:val="20"/>
          <w:szCs w:val="20"/>
        </w:rPr>
        <w:t xml:space="preserve">y lista de asistencia </w:t>
      </w:r>
      <w:r w:rsidR="00022851">
        <w:rPr>
          <w:rFonts w:ascii="Montserrat" w:hAnsi="Montserrat" w:cs="Arial"/>
          <w:sz w:val="20"/>
          <w:szCs w:val="20"/>
          <w:lang w:eastAsia="es-MX"/>
        </w:rPr>
        <w:t>de</w:t>
      </w:r>
      <w:r>
        <w:rPr>
          <w:rFonts w:ascii="Montserrat" w:hAnsi="Montserrat" w:cs="Arial"/>
          <w:sz w:val="20"/>
          <w:szCs w:val="20"/>
        </w:rPr>
        <w:t xml:space="preserve"> reuniones</w:t>
      </w:r>
      <w:r w:rsidR="00022851">
        <w:rPr>
          <w:rFonts w:ascii="Montserrat" w:hAnsi="Montserrat" w:cs="Arial"/>
          <w:sz w:val="20"/>
          <w:szCs w:val="20"/>
        </w:rPr>
        <w:t xml:space="preserve"> (</w:t>
      </w:r>
      <w:r w:rsidR="00022851">
        <w:rPr>
          <w:rFonts w:ascii="Montserrat" w:hAnsi="Montserrat" w:cs="Arial"/>
          <w:sz w:val="20"/>
          <w:szCs w:val="20"/>
          <w:lang w:eastAsia="es-MX"/>
        </w:rPr>
        <w:t>Anexo V</w:t>
      </w:r>
      <w:r w:rsidR="00D81E16">
        <w:rPr>
          <w:rFonts w:ascii="Montserrat" w:hAnsi="Montserrat" w:cs="Arial"/>
          <w:sz w:val="20"/>
          <w:szCs w:val="20"/>
          <w:lang w:eastAsia="es-MX"/>
        </w:rPr>
        <w:t>I</w:t>
      </w:r>
      <w:r w:rsidR="00022851">
        <w:rPr>
          <w:rFonts w:ascii="Montserrat" w:hAnsi="Montserrat" w:cs="Arial"/>
          <w:sz w:val="20"/>
          <w:szCs w:val="20"/>
          <w:lang w:eastAsia="es-MX"/>
        </w:rPr>
        <w:t>)</w:t>
      </w:r>
      <w:r>
        <w:rPr>
          <w:rFonts w:ascii="Montserrat" w:hAnsi="Montserrat" w:cs="Arial"/>
          <w:sz w:val="20"/>
          <w:szCs w:val="20"/>
        </w:rPr>
        <w:t>, las cuales se deberá firma</w:t>
      </w:r>
      <w:r w:rsidR="00022851">
        <w:rPr>
          <w:rFonts w:ascii="Montserrat" w:hAnsi="Montserrat" w:cs="Arial"/>
          <w:sz w:val="20"/>
          <w:szCs w:val="20"/>
        </w:rPr>
        <w:t>r</w:t>
      </w:r>
      <w:r>
        <w:rPr>
          <w:rFonts w:ascii="Montserrat" w:hAnsi="Montserrat" w:cs="Arial"/>
          <w:sz w:val="20"/>
          <w:szCs w:val="20"/>
        </w:rPr>
        <w:t xml:space="preserve"> por lo menos, por un servidor público, un integrante del CCS y de un beneficiario</w:t>
      </w:r>
      <w:r w:rsidR="00022851">
        <w:rPr>
          <w:rFonts w:ascii="Montserrat" w:hAnsi="Montserrat" w:cs="Arial"/>
          <w:sz w:val="20"/>
          <w:szCs w:val="20"/>
        </w:rPr>
        <w:t>.</w:t>
      </w:r>
    </w:p>
    <w:p w14:paraId="477F3482" w14:textId="77777777" w:rsidR="00761F75" w:rsidRDefault="00761F75" w:rsidP="0012415A">
      <w:pPr>
        <w:pBdr>
          <w:top w:val="nil"/>
          <w:left w:val="nil"/>
          <w:bottom w:val="nil"/>
          <w:right w:val="nil"/>
          <w:between w:val="nil"/>
        </w:pBdr>
        <w:spacing w:line="360" w:lineRule="auto"/>
        <w:contextualSpacing/>
        <w:jc w:val="both"/>
        <w:rPr>
          <w:rFonts w:ascii="Montserrat" w:eastAsia="Arial" w:hAnsi="Montserrat" w:cs="Arial"/>
          <w:bCs/>
          <w:color w:val="000000"/>
          <w:sz w:val="20"/>
          <w:szCs w:val="20"/>
          <w:lang w:eastAsia="es-MX"/>
        </w:rPr>
      </w:pPr>
    </w:p>
    <w:p w14:paraId="71F57E0E"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r w:rsidRPr="0042380A">
        <w:rPr>
          <w:rFonts w:ascii="Montserrat" w:eastAsia="Arial" w:hAnsi="Montserrat" w:cs="Arial"/>
          <w:b/>
          <w:color w:val="000000"/>
          <w:sz w:val="20"/>
          <w:szCs w:val="20"/>
          <w:lang w:eastAsia="es-MX"/>
        </w:rPr>
        <w:t xml:space="preserve">Documentación que acredita la calidad de Beneficiario: </w:t>
      </w:r>
    </w:p>
    <w:p w14:paraId="71F1E68E"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508E5DEE" w14:textId="77777777" w:rsidR="006C1DCF" w:rsidRDefault="006C1DCF" w:rsidP="006C1DCF">
      <w:pPr>
        <w:pBdr>
          <w:top w:val="nil"/>
          <w:left w:val="nil"/>
          <w:bottom w:val="nil"/>
          <w:right w:val="nil"/>
          <w:between w:val="nil"/>
        </w:pBdr>
        <w:spacing w:line="360" w:lineRule="auto"/>
        <w:ind w:left="708"/>
        <w:contextualSpacing/>
        <w:jc w:val="both"/>
        <w:rPr>
          <w:rFonts w:ascii="Montserrat" w:eastAsia="Arial" w:hAnsi="Montserrat" w:cs="Arial"/>
          <w:bCs/>
          <w:color w:val="000000"/>
          <w:sz w:val="20"/>
          <w:szCs w:val="20"/>
          <w:lang w:eastAsia="es-MX"/>
        </w:rPr>
      </w:pPr>
      <w:r w:rsidRPr="007D54A4">
        <w:rPr>
          <w:rFonts w:ascii="Montserrat" w:eastAsia="Arial" w:hAnsi="Montserrat" w:cs="Arial"/>
          <w:bCs/>
          <w:color w:val="000000"/>
          <w:sz w:val="20"/>
          <w:szCs w:val="20"/>
          <w:lang w:eastAsia="es-MX"/>
        </w:rPr>
        <w:t>La Población Objetivo Beneficiada del PSASI deberán ser personas sujetas de asistencia social personas adultas mayores, funcionales física y mentalmente que se encuentran en riesgo o desamparo y que ingresan de manera voluntaria a cualquiera de las modalidades de atención que se brindan en los centros gerontológicos.</w:t>
      </w:r>
    </w:p>
    <w:p w14:paraId="00B64151" w14:textId="77777777" w:rsidR="006C1DCF" w:rsidRDefault="006C1DCF" w:rsidP="006C1DCF">
      <w:pPr>
        <w:pBdr>
          <w:top w:val="nil"/>
          <w:left w:val="nil"/>
          <w:bottom w:val="nil"/>
          <w:right w:val="nil"/>
          <w:between w:val="nil"/>
        </w:pBdr>
        <w:spacing w:line="360" w:lineRule="auto"/>
        <w:ind w:left="708"/>
        <w:contextualSpacing/>
        <w:jc w:val="both"/>
        <w:rPr>
          <w:rFonts w:ascii="Montserrat" w:eastAsia="Arial" w:hAnsi="Montserrat" w:cs="Arial"/>
          <w:bCs/>
          <w:color w:val="000000"/>
          <w:sz w:val="20"/>
          <w:szCs w:val="20"/>
          <w:lang w:eastAsia="es-MX"/>
        </w:rPr>
      </w:pPr>
    </w:p>
    <w:p w14:paraId="6AF46956" w14:textId="77777777" w:rsidR="006C1DCF" w:rsidRDefault="006C1DCF" w:rsidP="006C1DCF">
      <w:pPr>
        <w:pBdr>
          <w:top w:val="nil"/>
          <w:left w:val="nil"/>
          <w:bottom w:val="nil"/>
          <w:right w:val="nil"/>
          <w:between w:val="nil"/>
        </w:pBdr>
        <w:spacing w:line="360" w:lineRule="auto"/>
        <w:ind w:left="708"/>
        <w:contextualSpacing/>
        <w:jc w:val="both"/>
        <w:rPr>
          <w:rFonts w:ascii="Montserrat" w:eastAsia="Arial" w:hAnsi="Montserrat" w:cs="Arial"/>
          <w:bCs/>
          <w:color w:val="000000"/>
          <w:sz w:val="20"/>
          <w:szCs w:val="20"/>
          <w:lang w:eastAsia="es-MX"/>
        </w:rPr>
      </w:pPr>
      <w:r>
        <w:rPr>
          <w:rFonts w:ascii="Montserrat" w:eastAsia="Arial" w:hAnsi="Montserrat" w:cs="Arial"/>
          <w:bCs/>
          <w:color w:val="000000"/>
          <w:sz w:val="20"/>
          <w:szCs w:val="20"/>
          <w:lang w:eastAsia="es-MX"/>
        </w:rPr>
        <w:t>Por lo anterior, se acreditará como beneficiario de PSASI toda persona Adulta Mayor que reciba un servicio en los Centros Gerontológicos a cargo del Sistema Nacional DIF.</w:t>
      </w:r>
    </w:p>
    <w:p w14:paraId="1751A23D" w14:textId="77777777" w:rsidR="00FA6A9A" w:rsidRDefault="00FA6A9A" w:rsidP="00FA6A9A">
      <w:pPr>
        <w:pBdr>
          <w:top w:val="nil"/>
          <w:left w:val="nil"/>
          <w:bottom w:val="nil"/>
          <w:right w:val="nil"/>
          <w:between w:val="nil"/>
        </w:pBdr>
        <w:spacing w:line="360" w:lineRule="auto"/>
        <w:ind w:left="708"/>
        <w:contextualSpacing/>
        <w:jc w:val="both"/>
        <w:rPr>
          <w:rFonts w:ascii="Montserrat" w:eastAsia="Arial" w:hAnsi="Montserrat" w:cs="Arial"/>
          <w:color w:val="000000"/>
          <w:sz w:val="20"/>
          <w:szCs w:val="20"/>
          <w:lang w:eastAsia="es-MX"/>
        </w:rPr>
      </w:pPr>
    </w:p>
    <w:p w14:paraId="131DC557" w14:textId="77777777" w:rsidR="00861132" w:rsidRPr="00FA6A9A" w:rsidRDefault="00861132" w:rsidP="00FA6A9A">
      <w:pPr>
        <w:pBdr>
          <w:top w:val="nil"/>
          <w:left w:val="nil"/>
          <w:bottom w:val="nil"/>
          <w:right w:val="nil"/>
          <w:between w:val="nil"/>
        </w:pBdr>
        <w:spacing w:line="360" w:lineRule="auto"/>
        <w:ind w:left="708"/>
        <w:contextualSpacing/>
        <w:jc w:val="both"/>
        <w:rPr>
          <w:rFonts w:ascii="Montserrat" w:eastAsia="Arial" w:hAnsi="Montserrat" w:cs="Arial"/>
          <w:color w:val="000000"/>
          <w:sz w:val="20"/>
          <w:szCs w:val="20"/>
          <w:lang w:eastAsia="es-MX"/>
        </w:rPr>
      </w:pPr>
    </w:p>
    <w:p w14:paraId="4843AB96" w14:textId="6D0C21AA" w:rsidR="00231F1D" w:rsidRDefault="00231F1D" w:rsidP="00231F1D">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r w:rsidRPr="0042380A">
        <w:rPr>
          <w:rFonts w:ascii="Montserrat" w:eastAsia="Arial" w:hAnsi="Montserrat" w:cs="Arial"/>
          <w:sz w:val="20"/>
          <w:szCs w:val="20"/>
          <w:lang w:eastAsia="es-MX"/>
        </w:rPr>
        <w:t>De conformidad a la elección de beneficiarios/as el Comité de Contraloría Social estará integrada por:</w:t>
      </w:r>
    </w:p>
    <w:p w14:paraId="3D885C30" w14:textId="1BA851F1" w:rsidR="009449FC" w:rsidRDefault="009449FC" w:rsidP="00231F1D">
      <w:pPr>
        <w:pBdr>
          <w:top w:val="nil"/>
          <w:left w:val="nil"/>
          <w:bottom w:val="nil"/>
          <w:right w:val="nil"/>
          <w:between w:val="nil"/>
        </w:pBdr>
        <w:spacing w:line="360" w:lineRule="auto"/>
        <w:contextualSpacing/>
        <w:jc w:val="both"/>
        <w:rPr>
          <w:rFonts w:ascii="Montserrat" w:eastAsia="Arial" w:hAnsi="Montserrat" w:cs="Arial"/>
          <w:b/>
          <w:color w:val="C00000"/>
          <w:sz w:val="20"/>
          <w:szCs w:val="20"/>
          <w:lang w:eastAsia="es-MX"/>
        </w:rPr>
      </w:pPr>
    </w:p>
    <w:p w14:paraId="235C5734" w14:textId="77777777" w:rsidR="005A0287" w:rsidRPr="0042380A" w:rsidRDefault="005A0287" w:rsidP="00231F1D">
      <w:pPr>
        <w:pBdr>
          <w:top w:val="nil"/>
          <w:left w:val="nil"/>
          <w:bottom w:val="nil"/>
          <w:right w:val="nil"/>
          <w:between w:val="nil"/>
        </w:pBdr>
        <w:spacing w:line="360" w:lineRule="auto"/>
        <w:contextualSpacing/>
        <w:jc w:val="both"/>
        <w:rPr>
          <w:rFonts w:ascii="Montserrat" w:eastAsia="Arial" w:hAnsi="Montserrat" w:cs="Arial"/>
          <w:b/>
          <w:color w:val="C00000"/>
          <w:sz w:val="20"/>
          <w:szCs w:val="20"/>
          <w:lang w:eastAsia="es-MX"/>
        </w:rPr>
      </w:pPr>
    </w:p>
    <w:p w14:paraId="671A64CB" w14:textId="77777777" w:rsidR="00231F1D" w:rsidRPr="009449FC" w:rsidRDefault="00231F1D" w:rsidP="00231F1D">
      <w:pPr>
        <w:numPr>
          <w:ilvl w:val="0"/>
          <w:numId w:val="7"/>
        </w:numPr>
        <w:spacing w:line="360" w:lineRule="auto"/>
        <w:ind w:left="0" w:firstLine="0"/>
        <w:contextualSpacing/>
        <w:jc w:val="both"/>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INTEGRANTES DEL COMITÉ DE CONTRALORÍA SOCIAL</w:t>
      </w:r>
    </w:p>
    <w:p w14:paraId="1509580A" w14:textId="78981558"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5A0287" w:rsidRPr="0042380A" w14:paraId="5D4BFDC1"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7A16138D"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BF9129E"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4DE6C512"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752C475"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4D479332"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25E01F0C"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9233090"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460AC2CD"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3BA24BDB"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213CA68"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6C48B05A"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1D15B675"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C44DE68"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5915316B"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CB60C67"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65055F26"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1A201AEF"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388E9EEC"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F06B37E"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lastRenderedPageBreak/>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4F20CE13"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35DE9FB1" w14:textId="77777777" w:rsidTr="00D623E3">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52738C6A" w14:textId="77777777" w:rsidR="005A0287" w:rsidRPr="005A0287" w:rsidRDefault="005A0287" w:rsidP="00D623E3">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5A0287" w:rsidRPr="0042380A" w14:paraId="4B1D7136"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8A11355"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166F690A"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7A86C812"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38CF085"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10F3F83C"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00009678"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1FB6562C"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3114A4BC"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BD94A22"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319928BA"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BBC24B6"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712E6367"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39FDE965"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CEFA8DF" w14:textId="77777777" w:rsidR="005A0287" w:rsidRPr="0042380A" w:rsidRDefault="005A0287" w:rsidP="00D623E3">
            <w:pPr>
              <w:spacing w:line="360" w:lineRule="auto"/>
              <w:rPr>
                <w:rFonts w:ascii="Montserrat" w:hAnsi="Montserrat" w:cs="Cambria"/>
                <w:color w:val="000000"/>
                <w:sz w:val="20"/>
                <w:szCs w:val="20"/>
                <w:lang w:eastAsia="es-MX"/>
              </w:rPr>
            </w:pPr>
          </w:p>
        </w:tc>
      </w:tr>
    </w:tbl>
    <w:p w14:paraId="76A02A77" w14:textId="77777777" w:rsidR="005A0287" w:rsidRDefault="005A0287"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5A0287" w:rsidRPr="0042380A" w14:paraId="3792E298"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5C8EEAF9"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1D94758"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0A0A2AD9"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190BC327"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734A7227"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1733C9AE"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31A70DE"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6868CAAA"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7D0E45ED"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8CCDD98"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265DF1B4"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11A51D75"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79D9680"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63A37AA6"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83EBF29"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0667BB3E"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5486F3AB"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9C1AB9D"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A387224"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627FBEA5"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670D64E1" w14:textId="77777777" w:rsidTr="00D623E3">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75E1808C" w14:textId="77777777" w:rsidR="005A0287" w:rsidRPr="005A0287" w:rsidRDefault="005A0287" w:rsidP="00D623E3">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5A0287" w:rsidRPr="0042380A" w14:paraId="2DCED0C9"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07E40CD8"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52CD6CAB"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7D92212"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22C81BD"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307A1DE2"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4BF9B4C4"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FFCE481"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63D70C24"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789DF024"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4598AE6D"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D6862AB"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04200E7D"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5E1293DB"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BF1F4A" w14:textId="77777777" w:rsidR="005A0287" w:rsidRPr="0042380A" w:rsidRDefault="005A0287" w:rsidP="00D623E3">
            <w:pPr>
              <w:spacing w:line="360" w:lineRule="auto"/>
              <w:rPr>
                <w:rFonts w:ascii="Montserrat" w:hAnsi="Montserrat" w:cs="Cambria"/>
                <w:color w:val="000000"/>
                <w:sz w:val="20"/>
                <w:szCs w:val="20"/>
                <w:lang w:eastAsia="es-MX"/>
              </w:rPr>
            </w:pPr>
          </w:p>
        </w:tc>
      </w:tr>
    </w:tbl>
    <w:p w14:paraId="08E62323" w14:textId="7FDEB733" w:rsidR="005A0287" w:rsidRDefault="005A0287"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52BDA43A"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4864AE85"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9880892"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1F1D5A6"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0522115"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79CBFE90"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39616C8"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59DF42E"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27AD6F5D"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5185AF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6FF4C1E2"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1BBEE308"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1ED79807"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12674E6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2037FC52"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3065C1E0"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FF00DE6"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lastRenderedPageBreak/>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475203BA"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5B28E51"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ACB76E8"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7A9D758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3900E1A" w14:textId="77777777" w:rsidTr="005A0287">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2E0A7DFD" w14:textId="77777777" w:rsidR="008F1026" w:rsidRPr="005A0287" w:rsidRDefault="008F1026" w:rsidP="008901F0">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8F1026" w:rsidRPr="0042380A" w14:paraId="0847F86C"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879E851"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67D24257"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4DC67D3"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C120187"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69D17E05"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82C7FFB"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687D39C"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13CDC5DE"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D2EB07D"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3E36B213"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35A605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D52D988"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13357ECF"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64E850C"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44E7B3A5" w14:textId="07E39B4F"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72E8D74C"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3E6FE46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59A7E3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F2F3EEF"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69987E36"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1A2EC45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178DBAF"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28E1DEF"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411F1BC3"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06A83DA"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490AC3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6D2C1D3C"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A7B1FF9"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151222E"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40990C5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DE8F3B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0868066"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72F8CD4D"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72A5399"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CDB81BB"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0C0CEE9A"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7655F24E" w14:textId="77777777" w:rsidTr="005A0287">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5DD603A0" w14:textId="77777777" w:rsidR="008F1026" w:rsidRPr="005A0287" w:rsidRDefault="008F1026" w:rsidP="008901F0">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8F1026" w:rsidRPr="0042380A" w14:paraId="46377E4C"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A3D8AB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05FFED1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D643982"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9F4F583"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257B7C81"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495FDE0"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8FEDF21"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44C2E9F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887015B"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093931C0"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364F2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C2F80DB"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5E4BBB7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A6412BC"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41C9DB6C" w14:textId="77F3A123"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9449FC" w:rsidRPr="0042380A" w14:paraId="24BD5E5A"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0CF00C2C"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00FAF1A"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47524FAC"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0FD95760"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1FF9A597"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69253A3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BC74DB4"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67FCD286"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58972D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4383503"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0B56A1CA"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657E0CA"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5084FC4"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lastRenderedPageBreak/>
              <w:t>CURP:</w:t>
            </w:r>
          </w:p>
        </w:tc>
        <w:tc>
          <w:tcPr>
            <w:tcW w:w="6744" w:type="dxa"/>
            <w:tcBorders>
              <w:top w:val="nil"/>
              <w:left w:val="nil"/>
              <w:bottom w:val="single" w:sz="4" w:space="0" w:color="auto"/>
              <w:right w:val="single" w:sz="4" w:space="0" w:color="auto"/>
            </w:tcBorders>
            <w:shd w:val="clear" w:color="auto" w:fill="auto"/>
            <w:noWrap/>
            <w:vAlign w:val="bottom"/>
          </w:tcPr>
          <w:p w14:paraId="3AE8F6FB"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4610448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457648C"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67B92D6B"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27538E28"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922B787"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43E79BDF"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3F5A2559" w14:textId="77777777" w:rsidTr="005A0287">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4B816DB2" w14:textId="77777777" w:rsidR="009449FC" w:rsidRPr="005A0287" w:rsidRDefault="009449FC" w:rsidP="008901F0">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9449FC" w:rsidRPr="0042380A" w14:paraId="002010F1"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00579F74"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3C8CC9A2"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745FF148"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69369B2E"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6EEC254D"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754F3A79"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1FB8502B"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7CE84295"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48BD942"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7B8326F8" w14:textId="77777777" w:rsidR="009449FC" w:rsidRPr="005A0287" w:rsidRDefault="009449FC" w:rsidP="005A0287">
            <w:pPr>
              <w:rPr>
                <w:rFonts w:ascii="Montserrat" w:hAnsi="Montserrat"/>
                <w:b/>
                <w:bCs/>
                <w:color w:val="FFFFFF" w:themeColor="background1"/>
                <w:sz w:val="20"/>
                <w:szCs w:val="20"/>
                <w:lang w:eastAsia="es-MX"/>
              </w:rPr>
            </w:pPr>
            <w:r w:rsidRPr="005A0287">
              <w:rPr>
                <w:rFonts w:ascii="Montserrat" w:hAnsi="Montserrat"/>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17AF166"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EE4ECE5"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541A6E8D" w14:textId="77777777" w:rsidR="009449FC" w:rsidRPr="005A0287" w:rsidRDefault="009449FC" w:rsidP="005A0287">
            <w:pPr>
              <w:rPr>
                <w:rFonts w:ascii="Montserrat" w:hAnsi="Montserrat"/>
                <w:b/>
                <w:bCs/>
                <w:color w:val="FFFFFF" w:themeColor="background1"/>
                <w:sz w:val="20"/>
                <w:szCs w:val="20"/>
                <w:lang w:eastAsia="es-MX"/>
              </w:rPr>
            </w:pPr>
            <w:r w:rsidRPr="005A0287">
              <w:rPr>
                <w:rFonts w:ascii="Montserrat" w:hAnsi="Montserrat"/>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50FEC32" w14:textId="77777777" w:rsidR="009449FC" w:rsidRPr="0042380A" w:rsidRDefault="009449FC" w:rsidP="008901F0">
            <w:pPr>
              <w:spacing w:line="360" w:lineRule="auto"/>
              <w:rPr>
                <w:rFonts w:ascii="Montserrat" w:hAnsi="Montserrat" w:cs="Cambria"/>
                <w:color w:val="000000"/>
                <w:sz w:val="20"/>
                <w:szCs w:val="20"/>
                <w:lang w:eastAsia="es-MX"/>
              </w:rPr>
            </w:pPr>
          </w:p>
        </w:tc>
      </w:tr>
    </w:tbl>
    <w:p w14:paraId="5879B2ED" w14:textId="4FD207A3" w:rsidR="008F1026" w:rsidRDefault="008F1026" w:rsidP="00231F1D">
      <w:pPr>
        <w:spacing w:line="360" w:lineRule="auto"/>
        <w:jc w:val="both"/>
        <w:rPr>
          <w:rFonts w:ascii="Montserrat" w:eastAsia="Arial" w:hAnsi="Montserrat" w:cs="Arial"/>
          <w:b/>
          <w:color w:val="C00000"/>
          <w:sz w:val="20"/>
          <w:szCs w:val="20"/>
          <w:lang w:eastAsia="es-MX"/>
        </w:rPr>
      </w:pPr>
    </w:p>
    <w:p w14:paraId="6B5BA273" w14:textId="3574147B" w:rsidR="009449FC" w:rsidRDefault="009449FC" w:rsidP="00231F1D">
      <w:pPr>
        <w:spacing w:line="360" w:lineRule="auto"/>
        <w:rPr>
          <w:rFonts w:ascii="Montserrat" w:eastAsia="Calibri" w:hAnsi="Montserrat" w:cs="Calibri"/>
          <w:sz w:val="20"/>
          <w:szCs w:val="20"/>
          <w:lang w:eastAsia="es-MX"/>
        </w:rPr>
      </w:pPr>
    </w:p>
    <w:p w14:paraId="41429284" w14:textId="77777777" w:rsidR="009449FC" w:rsidRPr="0042380A" w:rsidRDefault="009449FC" w:rsidP="00231F1D">
      <w:pPr>
        <w:spacing w:line="360" w:lineRule="auto"/>
        <w:rPr>
          <w:rFonts w:ascii="Montserrat" w:eastAsia="Calibri" w:hAnsi="Montserrat" w:cs="Calibri"/>
          <w:sz w:val="20"/>
          <w:szCs w:val="20"/>
          <w:lang w:eastAsia="es-MX"/>
        </w:rPr>
      </w:pPr>
    </w:p>
    <w:p w14:paraId="7FACC309" w14:textId="6DA56EEF" w:rsidR="00231F1D" w:rsidRPr="004440F6" w:rsidRDefault="00231F1D" w:rsidP="004440F6">
      <w:pPr>
        <w:spacing w:line="360" w:lineRule="auto"/>
        <w:jc w:val="center"/>
        <w:rPr>
          <w:rFonts w:ascii="Montserrat" w:eastAsia="Calibri" w:hAnsi="Montserrat" w:cs="Calibri"/>
          <w:sz w:val="20"/>
          <w:szCs w:val="20"/>
          <w:lang w:eastAsia="es-MX"/>
        </w:rPr>
      </w:pPr>
      <w:r w:rsidRPr="004440F6">
        <w:rPr>
          <w:rFonts w:ascii="Montserrat" w:eastAsia="Calibri" w:hAnsi="Montserrat" w:cs="Calibri"/>
          <w:sz w:val="20"/>
          <w:szCs w:val="20"/>
          <w:lang w:eastAsia="es-MX"/>
        </w:rPr>
        <w:t>____</w:t>
      </w:r>
      <w:r w:rsidR="004440F6" w:rsidRPr="004440F6">
        <w:rPr>
          <w:rFonts w:ascii="Montserrat" w:eastAsia="Calibri" w:hAnsi="Montserrat" w:cs="Calibri"/>
          <w:sz w:val="20"/>
          <w:szCs w:val="20"/>
          <w:lang w:eastAsia="es-MX"/>
        </w:rPr>
        <w:t>____________</w:t>
      </w:r>
      <w:r w:rsidRPr="004440F6">
        <w:rPr>
          <w:rFonts w:ascii="Montserrat" w:eastAsia="Calibri" w:hAnsi="Montserrat" w:cs="Calibri"/>
          <w:sz w:val="20"/>
          <w:szCs w:val="20"/>
          <w:lang w:eastAsia="es-MX"/>
        </w:rPr>
        <w:t>_________________________</w:t>
      </w:r>
    </w:p>
    <w:p w14:paraId="21C33C17"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Nombre y firma del Servidor público que emite la constancia de registro:</w:t>
      </w:r>
    </w:p>
    <w:p w14:paraId="59E4EFBB" w14:textId="77777777" w:rsidR="00231F1D" w:rsidRPr="004440F6" w:rsidRDefault="00231F1D" w:rsidP="004440F6">
      <w:pPr>
        <w:spacing w:line="360" w:lineRule="auto"/>
        <w:jc w:val="center"/>
        <w:rPr>
          <w:rFonts w:ascii="Montserrat" w:eastAsia="Calibri" w:hAnsi="Montserrat" w:cs="Calibri"/>
          <w:bCs/>
          <w:color w:val="000000"/>
          <w:sz w:val="20"/>
          <w:szCs w:val="20"/>
          <w:shd w:val="clear" w:color="auto" w:fill="FFFFFF"/>
          <w:lang w:eastAsia="es-MX"/>
        </w:rPr>
      </w:pPr>
      <w:r w:rsidRPr="004440F6">
        <w:rPr>
          <w:rFonts w:ascii="Montserrat" w:eastAsia="Calibri" w:hAnsi="Montserrat" w:cs="Calibri"/>
          <w:bCs/>
          <w:color w:val="000000"/>
          <w:sz w:val="20"/>
          <w:szCs w:val="20"/>
          <w:shd w:val="clear" w:color="auto" w:fill="FFFFFF"/>
          <w:lang w:eastAsia="es-MX"/>
        </w:rPr>
        <w:t>Cargo del servidor público:</w:t>
      </w:r>
    </w:p>
    <w:p w14:paraId="3ECDCDAC"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Teléfono:</w:t>
      </w:r>
    </w:p>
    <w:p w14:paraId="7858192C"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Correo:</w:t>
      </w:r>
    </w:p>
    <w:p w14:paraId="5D99ADB0" w14:textId="77777777" w:rsidR="009449FC" w:rsidRPr="0042380A" w:rsidRDefault="009449FC" w:rsidP="00231F1D">
      <w:pPr>
        <w:spacing w:line="360" w:lineRule="auto"/>
        <w:jc w:val="both"/>
        <w:rPr>
          <w:rFonts w:ascii="Montserrat" w:hAnsi="Montserrat"/>
          <w:b/>
          <w:sz w:val="20"/>
          <w:szCs w:val="20"/>
        </w:rPr>
      </w:pPr>
    </w:p>
    <w:p w14:paraId="0512E244" w14:textId="58F8C2F9" w:rsidR="00231F1D" w:rsidRPr="004440F6" w:rsidRDefault="00231F1D" w:rsidP="00231F1D">
      <w:pPr>
        <w:spacing w:line="360" w:lineRule="auto"/>
        <w:jc w:val="both"/>
        <w:rPr>
          <w:rFonts w:ascii="Montserrat" w:hAnsi="Montserrat"/>
          <w:sz w:val="20"/>
          <w:szCs w:val="20"/>
        </w:rPr>
      </w:pPr>
      <w:r w:rsidRPr="004440F6">
        <w:rPr>
          <w:rFonts w:ascii="Montserrat" w:hAnsi="Montserrat"/>
          <w:sz w:val="20"/>
          <w:szCs w:val="20"/>
        </w:rPr>
        <w:t xml:space="preserve">ESCRITO POR EL QUE EL COMITÉ DE CONTRALORÍA SOCIAL SOLICITA SU REGISTRO ANTE EL PROGRAMA </w:t>
      </w:r>
    </w:p>
    <w:p w14:paraId="5A5CA378" w14:textId="77777777" w:rsidR="009449FC" w:rsidRPr="004440F6" w:rsidRDefault="009449FC" w:rsidP="00231F1D">
      <w:pPr>
        <w:spacing w:line="360" w:lineRule="auto"/>
        <w:jc w:val="both"/>
        <w:rPr>
          <w:rFonts w:ascii="Montserrat" w:hAnsi="Montserrat"/>
          <w:sz w:val="20"/>
          <w:szCs w:val="20"/>
        </w:rPr>
      </w:pPr>
    </w:p>
    <w:p w14:paraId="407EF1D1" w14:textId="77777777" w:rsidR="00231F1D" w:rsidRPr="004440F6" w:rsidRDefault="00231F1D" w:rsidP="00231F1D">
      <w:pPr>
        <w:spacing w:line="360" w:lineRule="auto"/>
        <w:jc w:val="both"/>
        <w:rPr>
          <w:rFonts w:ascii="Montserrat" w:hAnsi="Montserrat"/>
          <w:sz w:val="20"/>
          <w:szCs w:val="20"/>
        </w:rPr>
      </w:pPr>
      <w:r w:rsidRPr="004440F6">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221D508" w14:textId="6BA9183E" w:rsidR="00231F1D" w:rsidRPr="004440F6" w:rsidRDefault="00231F1D" w:rsidP="00231F1D">
      <w:pPr>
        <w:spacing w:line="360" w:lineRule="auto"/>
        <w:rPr>
          <w:rFonts w:ascii="Montserrat" w:hAnsi="Montserrat"/>
          <w:sz w:val="20"/>
          <w:szCs w:val="20"/>
        </w:rPr>
      </w:pPr>
    </w:p>
    <w:p w14:paraId="2563DF9C" w14:textId="03863054" w:rsidR="009449FC" w:rsidRDefault="009449FC" w:rsidP="00231F1D">
      <w:pPr>
        <w:spacing w:line="360" w:lineRule="auto"/>
        <w:rPr>
          <w:rFonts w:ascii="Montserrat" w:hAnsi="Montserrat"/>
          <w:sz w:val="20"/>
          <w:szCs w:val="20"/>
        </w:rPr>
      </w:pPr>
    </w:p>
    <w:p w14:paraId="4DF8B306" w14:textId="77777777" w:rsidR="009449FC" w:rsidRPr="0042380A" w:rsidRDefault="009449FC" w:rsidP="00231F1D">
      <w:pPr>
        <w:spacing w:line="360" w:lineRule="auto"/>
        <w:rPr>
          <w:rFonts w:ascii="Montserrat" w:hAnsi="Montserrat"/>
          <w:sz w:val="20"/>
          <w:szCs w:val="20"/>
        </w:rPr>
      </w:pPr>
    </w:p>
    <w:p w14:paraId="1680958D" w14:textId="77777777" w:rsidR="008F1026" w:rsidRPr="00E21577" w:rsidRDefault="008F1026" w:rsidP="008F1026">
      <w:pPr>
        <w:pStyle w:val="Piedepgina"/>
        <w:jc w:val="center"/>
        <w:rPr>
          <w:rFonts w:ascii="Montserrat" w:hAnsi="Montserrat" w:cs="Arial"/>
          <w:b/>
          <w:i/>
          <w:color w:val="9F2241"/>
          <w:sz w:val="18"/>
          <w:szCs w:val="18"/>
        </w:rPr>
      </w:pPr>
      <w:r w:rsidRPr="00E21577">
        <w:rPr>
          <w:rFonts w:ascii="Montserrat" w:hAnsi="Montserrat" w:cs="Arial"/>
          <w:b/>
          <w:i/>
          <w:color w:val="9F2241"/>
          <w:sz w:val="18"/>
          <w:szCs w:val="18"/>
        </w:rPr>
        <w:t>Este Programa es público, ajeno a cualquier partido político.</w:t>
      </w:r>
    </w:p>
    <w:p w14:paraId="5DF60069" w14:textId="77777777" w:rsidR="008F1026" w:rsidRPr="00E21577" w:rsidRDefault="008F1026" w:rsidP="008F1026">
      <w:pPr>
        <w:pStyle w:val="Piedepgina"/>
        <w:jc w:val="center"/>
        <w:rPr>
          <w:color w:val="9F2241"/>
          <w:sz w:val="18"/>
          <w:szCs w:val="18"/>
        </w:rPr>
      </w:pPr>
      <w:r w:rsidRPr="00E21577">
        <w:rPr>
          <w:rFonts w:ascii="Montserrat" w:hAnsi="Montserrat" w:cs="Arial"/>
          <w:b/>
          <w:i/>
          <w:color w:val="9F2241"/>
          <w:sz w:val="18"/>
          <w:szCs w:val="18"/>
        </w:rPr>
        <w:t>Queda prohibido el uso para fines distintos a los establecidos en el Programa.</w:t>
      </w:r>
    </w:p>
    <w:p w14:paraId="2F1E7F3B" w14:textId="77777777" w:rsidR="009635B4" w:rsidRPr="00E21577" w:rsidRDefault="009635B4" w:rsidP="00231F1D">
      <w:pPr>
        <w:rPr>
          <w:color w:val="9F2241"/>
          <w:sz w:val="18"/>
          <w:szCs w:val="18"/>
        </w:rPr>
      </w:pPr>
    </w:p>
    <w:p w14:paraId="06D79A15" w14:textId="3DAC0957" w:rsidR="009635B4" w:rsidRPr="00E21577" w:rsidRDefault="009635B4" w:rsidP="009635B4">
      <w:pPr>
        <w:pStyle w:val="Piedepgina"/>
        <w:jc w:val="center"/>
        <w:rPr>
          <w:rFonts w:ascii="Montserrat" w:hAnsi="Montserrat" w:cs="Arial"/>
          <w:b/>
          <w:i/>
          <w:color w:val="9F2241"/>
          <w:sz w:val="18"/>
          <w:szCs w:val="18"/>
        </w:rPr>
      </w:pPr>
      <w:r w:rsidRPr="00E21577">
        <w:rPr>
          <w:rFonts w:ascii="Montserrat" w:hAnsi="Montserrat" w:cs="Arial"/>
          <w:b/>
          <w:i/>
          <w:color w:val="9F2241"/>
          <w:sz w:val="18"/>
          <w:szCs w:val="18"/>
        </w:rPr>
        <w:t>"La Información que proporcione será protegida en términos de la Ley Federal de Transparencia y Acceso a la Información Pública Gubernamental y los Lineamientos de Protección de Datos Personales emitidos por el IFAI".</w:t>
      </w:r>
    </w:p>
    <w:sectPr w:rsidR="009635B4" w:rsidRPr="00E21577" w:rsidSect="00EC21E3">
      <w:headerReference w:type="even" r:id="rId7"/>
      <w:headerReference w:type="default" r:id="rId8"/>
      <w:footerReference w:type="even" r:id="rId9"/>
      <w:footerReference w:type="default" r:id="rId10"/>
      <w:headerReference w:type="first" r:id="rId11"/>
      <w:footerReference w:type="first" r:id="rId12"/>
      <w:pgSz w:w="12240" w:h="15840"/>
      <w:pgMar w:top="1701"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D083" w14:textId="77777777" w:rsidR="003176E5" w:rsidRDefault="003176E5" w:rsidP="00541A2C">
      <w:r>
        <w:separator/>
      </w:r>
    </w:p>
  </w:endnote>
  <w:endnote w:type="continuationSeparator" w:id="0">
    <w:p w14:paraId="216DF495" w14:textId="77777777" w:rsidR="003176E5" w:rsidRDefault="003176E5"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C5F7" w14:textId="77777777" w:rsidR="00521ABE" w:rsidRDefault="00521AB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6538" w14:textId="6128A234" w:rsidR="00541A2C" w:rsidRDefault="00521ABE" w:rsidP="00231F1D">
    <w:pPr>
      <w:pStyle w:val="Piedepgina"/>
      <w:tabs>
        <w:tab w:val="clear" w:pos="4419"/>
        <w:tab w:val="clear" w:pos="8838"/>
        <w:tab w:val="left" w:pos="3463"/>
        <w:tab w:val="left" w:pos="8302"/>
      </w:tabs>
    </w:pPr>
    <w:r>
      <w:rPr>
        <w:noProof/>
        <w:lang w:eastAsia="es-MX"/>
      </w:rPr>
      <mc:AlternateContent>
        <mc:Choice Requires="wps">
          <w:drawing>
            <wp:anchor distT="0" distB="0" distL="114300" distR="114300" simplePos="0" relativeHeight="251661312" behindDoc="0" locked="0" layoutInCell="1" allowOverlap="1" wp14:anchorId="0DDD0FB1" wp14:editId="53145464">
              <wp:simplePos x="0" y="0"/>
              <wp:positionH relativeFrom="column">
                <wp:posOffset>-106045</wp:posOffset>
              </wp:positionH>
              <wp:positionV relativeFrom="paragraph">
                <wp:posOffset>220345</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26" type="#_x0000_t202" style="position:absolute;margin-left:-8.35pt;margin-top:17.35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" filled="f" stroked="f" strokeweight=".5pt">
              <v:textbo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Pr>
        <w:noProof/>
        <w:lang w:eastAsia="es-MX"/>
      </w:rPr>
      <w:drawing>
        <wp:inline distT="0" distB="0" distL="0" distR="0" wp14:anchorId="1B09142A" wp14:editId="58984327">
          <wp:extent cx="6270566" cy="868385"/>
          <wp:effectExtent l="0" t="0" r="0" b="8255"/>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7726" cy="881840"/>
                  </a:xfrm>
                  <a:prstGeom prst="rect">
                    <a:avLst/>
                  </a:prstGeom>
                  <a:noFill/>
                  <a:ln>
                    <a:noFill/>
                  </a:ln>
                </pic:spPr>
              </pic:pic>
            </a:graphicData>
          </a:graphic>
        </wp:inline>
      </w:drawing>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2453" w14:textId="77777777" w:rsidR="00521ABE" w:rsidRDefault="00521A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E11BF" w14:textId="77777777" w:rsidR="003176E5" w:rsidRDefault="003176E5" w:rsidP="00541A2C">
      <w:r>
        <w:separator/>
      </w:r>
    </w:p>
  </w:footnote>
  <w:footnote w:type="continuationSeparator" w:id="0">
    <w:p w14:paraId="40E7AA89" w14:textId="77777777" w:rsidR="003176E5" w:rsidRDefault="003176E5" w:rsidP="00541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4228" w14:textId="77777777" w:rsidR="00521ABE" w:rsidRDefault="00521AB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42130B" w14:paraId="5420E410" w14:textId="77777777" w:rsidTr="0042130B">
      <w:trPr>
        <w:trHeight w:val="977"/>
      </w:trPr>
      <w:tc>
        <w:tcPr>
          <w:tcW w:w="4981" w:type="dxa"/>
          <w:vAlign w:val="center"/>
        </w:tcPr>
        <w:p w14:paraId="59624E87" w14:textId="5588F2CF" w:rsidR="0042130B" w:rsidRDefault="0042130B" w:rsidP="0042130B">
          <w:pPr>
            <w:pStyle w:val="Encabezado"/>
            <w:tabs>
              <w:tab w:val="clear" w:pos="4419"/>
              <w:tab w:val="clear" w:pos="8838"/>
              <w:tab w:val="left" w:pos="1860"/>
            </w:tabs>
          </w:pPr>
          <w:r w:rsidRPr="0042130B">
            <w:rPr>
              <w:noProof/>
              <w:lang w:eastAsia="es-MX"/>
            </w:rPr>
            <w:drawing>
              <wp:inline distT="0" distB="0" distL="0" distR="0" wp14:anchorId="01D7CAC4" wp14:editId="4E8A7354">
                <wp:extent cx="1885714" cy="447619"/>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5714" cy="447619"/>
                        </a:xfrm>
                        <a:prstGeom prst="rect">
                          <a:avLst/>
                        </a:prstGeom>
                      </pic:spPr>
                    </pic:pic>
                  </a:graphicData>
                </a:graphic>
              </wp:inline>
            </w:drawing>
          </w:r>
        </w:p>
      </w:tc>
      <w:tc>
        <w:tcPr>
          <w:tcW w:w="4981" w:type="dxa"/>
        </w:tcPr>
        <w:p w14:paraId="2B6B72D3" w14:textId="74858FF2" w:rsidR="0042130B" w:rsidRDefault="0042130B" w:rsidP="002A376D">
          <w:pPr>
            <w:pStyle w:val="Encabezado"/>
            <w:tabs>
              <w:tab w:val="clear" w:pos="4419"/>
              <w:tab w:val="clear" w:pos="8838"/>
              <w:tab w:val="left" w:pos="1860"/>
            </w:tabs>
            <w:jc w:val="right"/>
          </w:pPr>
          <w:r>
            <w:rPr>
              <w:noProof/>
              <w:lang w:eastAsia="es-MX"/>
            </w:rPr>
            <w:drawing>
              <wp:anchor distT="0" distB="0" distL="114300" distR="114300" simplePos="0" relativeHeight="251663360" behindDoc="1" locked="0" layoutInCell="1" allowOverlap="1" wp14:anchorId="42F028BB" wp14:editId="578D75D4">
                <wp:simplePos x="0" y="0"/>
                <wp:positionH relativeFrom="margin">
                  <wp:posOffset>1183640</wp:posOffset>
                </wp:positionH>
                <wp:positionV relativeFrom="paragraph">
                  <wp:posOffset>-97155</wp:posOffset>
                </wp:positionV>
                <wp:extent cx="1685925" cy="704499"/>
                <wp:effectExtent l="0" t="0" r="0" b="635"/>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0449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6E8FC4B" w14:textId="372105AB" w:rsidR="00541A2C" w:rsidRPr="00541A2C" w:rsidRDefault="00541A2C" w:rsidP="0042130B">
    <w:pPr>
      <w:pStyle w:val="Encabezado"/>
      <w:tabs>
        <w:tab w:val="clear" w:pos="4419"/>
        <w:tab w:val="clear" w:pos="8838"/>
        <w:tab w:val="left" w:pos="1860"/>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1FF9" w14:textId="77777777" w:rsidR="00521ABE" w:rsidRDefault="00521A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7A1F"/>
    <w:multiLevelType w:val="hybridMultilevel"/>
    <w:tmpl w:val="A8B4A8DA"/>
    <w:lvl w:ilvl="0" w:tplc="B0A2C9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BC4D35"/>
    <w:multiLevelType w:val="hybridMultilevel"/>
    <w:tmpl w:val="56C08C06"/>
    <w:lvl w:ilvl="0" w:tplc="5D3EAF1C">
      <w:start w:val="1"/>
      <w:numFmt w:val="decimal"/>
      <w:lvlText w:val="%1)"/>
      <w:lvlJc w:val="left"/>
      <w:pPr>
        <w:ind w:left="720" w:hanging="360"/>
      </w:pPr>
      <w:rPr>
        <w:color w:val="6D000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8"/>
  </w:num>
  <w:num w:numId="7">
    <w:abstractNumId w:val="7"/>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22851"/>
    <w:rsid w:val="00040BEB"/>
    <w:rsid w:val="0006401C"/>
    <w:rsid w:val="00082CE4"/>
    <w:rsid w:val="0012415A"/>
    <w:rsid w:val="0013361A"/>
    <w:rsid w:val="001519AE"/>
    <w:rsid w:val="00161C83"/>
    <w:rsid w:val="00186003"/>
    <w:rsid w:val="00186FDF"/>
    <w:rsid w:val="00231F1D"/>
    <w:rsid w:val="00233DA4"/>
    <w:rsid w:val="00294531"/>
    <w:rsid w:val="002A28AF"/>
    <w:rsid w:val="002A376D"/>
    <w:rsid w:val="002B5AB3"/>
    <w:rsid w:val="003176E5"/>
    <w:rsid w:val="00331473"/>
    <w:rsid w:val="0034514B"/>
    <w:rsid w:val="003A08AB"/>
    <w:rsid w:val="003A5440"/>
    <w:rsid w:val="003B524A"/>
    <w:rsid w:val="003D53A6"/>
    <w:rsid w:val="0042130B"/>
    <w:rsid w:val="0044307B"/>
    <w:rsid w:val="004440F6"/>
    <w:rsid w:val="004449EB"/>
    <w:rsid w:val="00471159"/>
    <w:rsid w:val="004A0171"/>
    <w:rsid w:val="00506E12"/>
    <w:rsid w:val="00516632"/>
    <w:rsid w:val="00521ABE"/>
    <w:rsid w:val="0054068C"/>
    <w:rsid w:val="00541A2C"/>
    <w:rsid w:val="00575D48"/>
    <w:rsid w:val="005A0287"/>
    <w:rsid w:val="006177A9"/>
    <w:rsid w:val="00641C04"/>
    <w:rsid w:val="00641D68"/>
    <w:rsid w:val="00681EC1"/>
    <w:rsid w:val="00682998"/>
    <w:rsid w:val="00691663"/>
    <w:rsid w:val="006C1DCF"/>
    <w:rsid w:val="006E5FF2"/>
    <w:rsid w:val="006F46B7"/>
    <w:rsid w:val="00704F1E"/>
    <w:rsid w:val="00712DF6"/>
    <w:rsid w:val="0073770A"/>
    <w:rsid w:val="00747701"/>
    <w:rsid w:val="00761F75"/>
    <w:rsid w:val="00774FC9"/>
    <w:rsid w:val="00780455"/>
    <w:rsid w:val="00782DD1"/>
    <w:rsid w:val="00793276"/>
    <w:rsid w:val="007D2156"/>
    <w:rsid w:val="007E787C"/>
    <w:rsid w:val="00807BFA"/>
    <w:rsid w:val="008340D8"/>
    <w:rsid w:val="00861132"/>
    <w:rsid w:val="00870320"/>
    <w:rsid w:val="008758DF"/>
    <w:rsid w:val="008C4374"/>
    <w:rsid w:val="008C6359"/>
    <w:rsid w:val="008E21AC"/>
    <w:rsid w:val="008F1026"/>
    <w:rsid w:val="008F4DA1"/>
    <w:rsid w:val="008F5C8B"/>
    <w:rsid w:val="008F6BFD"/>
    <w:rsid w:val="0090344C"/>
    <w:rsid w:val="00914A3C"/>
    <w:rsid w:val="009449FC"/>
    <w:rsid w:val="009635B4"/>
    <w:rsid w:val="009D7C75"/>
    <w:rsid w:val="009E1C71"/>
    <w:rsid w:val="009E5D5B"/>
    <w:rsid w:val="009F58AA"/>
    <w:rsid w:val="00A21487"/>
    <w:rsid w:val="00A445CE"/>
    <w:rsid w:val="00A73EE1"/>
    <w:rsid w:val="00A86B51"/>
    <w:rsid w:val="00A92A42"/>
    <w:rsid w:val="00A93BE5"/>
    <w:rsid w:val="00B03083"/>
    <w:rsid w:val="00B621FC"/>
    <w:rsid w:val="00BA06E9"/>
    <w:rsid w:val="00C56AAF"/>
    <w:rsid w:val="00C91D1F"/>
    <w:rsid w:val="00D14D84"/>
    <w:rsid w:val="00D26A83"/>
    <w:rsid w:val="00D81E16"/>
    <w:rsid w:val="00D91DB3"/>
    <w:rsid w:val="00DF583A"/>
    <w:rsid w:val="00E21577"/>
    <w:rsid w:val="00E34CB0"/>
    <w:rsid w:val="00E66E7D"/>
    <w:rsid w:val="00E80FDD"/>
    <w:rsid w:val="00E910E3"/>
    <w:rsid w:val="00EC21E3"/>
    <w:rsid w:val="00ED214E"/>
    <w:rsid w:val="00F313D6"/>
    <w:rsid w:val="00FA6A9A"/>
    <w:rsid w:val="00FA6BB0"/>
    <w:rsid w:val="00FC63AB"/>
    <w:rsid w:val="00FD3691"/>
    <w:rsid w:val="00FE7487"/>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 w:id="1091000687">
      <w:bodyDiv w:val="1"/>
      <w:marLeft w:val="0"/>
      <w:marRight w:val="0"/>
      <w:marTop w:val="0"/>
      <w:marBottom w:val="0"/>
      <w:divBdr>
        <w:top w:val="none" w:sz="0" w:space="0" w:color="auto"/>
        <w:left w:val="none" w:sz="0" w:space="0" w:color="auto"/>
        <w:bottom w:val="none" w:sz="0" w:space="0" w:color="auto"/>
        <w:right w:val="none" w:sz="0" w:space="0" w:color="auto"/>
      </w:divBdr>
    </w:div>
    <w:div w:id="17087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3</cp:revision>
  <cp:lastPrinted>2020-01-02T01:01:00Z</cp:lastPrinted>
  <dcterms:created xsi:type="dcterms:W3CDTF">2023-01-26T19:56:00Z</dcterms:created>
  <dcterms:modified xsi:type="dcterms:W3CDTF">2023-06-20T18:03:00Z</dcterms:modified>
</cp:coreProperties>
</file>